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637"/>
        <w:gridCol w:w="17"/>
      </w:tblGrid>
      <w:tr w:rsidR="00F159CC" w:rsidRPr="006F211A" w:rsidTr="002A3536">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710C4F" w:rsidRPr="006F211A">
              <w:trPr>
                <w:trHeight w:val="430"/>
              </w:trPr>
              <w:tc>
                <w:tcPr>
                  <w:tcW w:w="9637" w:type="dxa"/>
                </w:tcPr>
                <w:p w:rsidR="00710C4F" w:rsidRPr="006F211A" w:rsidRDefault="00710C4F" w:rsidP="00710C4F">
                  <w:pPr>
                    <w:ind w:firstLine="5108"/>
                    <w:jc w:val="both"/>
                    <w:rPr>
                      <w:sz w:val="24"/>
                      <w:szCs w:val="24"/>
                    </w:rPr>
                  </w:pPr>
                  <w:r w:rsidRPr="006F211A">
                    <w:rPr>
                      <w:sz w:val="24"/>
                      <w:szCs w:val="24"/>
                    </w:rPr>
                    <w:t xml:space="preserve">Kauno miesto savivaldybės </w:t>
                  </w:r>
                </w:p>
              </w:tc>
            </w:tr>
            <w:tr w:rsidR="00710C4F" w:rsidRPr="006F211A">
              <w:trPr>
                <w:trHeight w:val="430"/>
              </w:trPr>
              <w:tc>
                <w:tcPr>
                  <w:tcW w:w="9637" w:type="dxa"/>
                </w:tcPr>
                <w:p w:rsidR="00710C4F" w:rsidRPr="006F211A" w:rsidRDefault="00710C4F" w:rsidP="00710C4F">
                  <w:pPr>
                    <w:ind w:firstLine="5108"/>
                    <w:jc w:val="both"/>
                    <w:rPr>
                      <w:sz w:val="24"/>
                      <w:szCs w:val="24"/>
                    </w:rPr>
                  </w:pPr>
                  <w:r w:rsidRPr="006F211A">
                    <w:rPr>
                      <w:sz w:val="24"/>
                      <w:szCs w:val="24"/>
                    </w:rPr>
                    <w:t>2021–2023 metų strateginio veiklos plano</w:t>
                  </w:r>
                </w:p>
              </w:tc>
            </w:tr>
            <w:tr w:rsidR="00710C4F" w:rsidRPr="006F211A">
              <w:trPr>
                <w:trHeight w:val="269"/>
              </w:trPr>
              <w:tc>
                <w:tcPr>
                  <w:tcW w:w="9637" w:type="dxa"/>
                </w:tcPr>
                <w:p w:rsidR="00710C4F" w:rsidRPr="006F211A" w:rsidRDefault="00DA2B17" w:rsidP="00710C4F">
                  <w:pPr>
                    <w:spacing w:after="0"/>
                    <w:ind w:firstLine="5108"/>
                    <w:jc w:val="both"/>
                    <w:rPr>
                      <w:color w:val="000000"/>
                      <w:sz w:val="24"/>
                      <w:szCs w:val="24"/>
                    </w:rPr>
                  </w:pPr>
                  <w:hyperlink r:id="rId7" w:history="1">
                    <w:r w:rsidR="00710C4F" w:rsidRPr="006F211A">
                      <w:rPr>
                        <w:rStyle w:val="Hyperlink"/>
                        <w:color w:val="000000"/>
                        <w:sz w:val="24"/>
                        <w:szCs w:val="24"/>
                        <w:u w:val="none"/>
                      </w:rPr>
                      <w:t>2 priedas</w:t>
                    </w:r>
                  </w:hyperlink>
                  <w:r w:rsidR="00710C4F" w:rsidRPr="006F211A">
                    <w:rPr>
                      <w:color w:val="000000"/>
                      <w:sz w:val="24"/>
                      <w:szCs w:val="24"/>
                    </w:rPr>
                    <w:t xml:space="preserve"> </w:t>
                  </w:r>
                </w:p>
                <w:p w:rsidR="00710C4F" w:rsidRPr="006F211A" w:rsidRDefault="00710C4F" w:rsidP="00710C4F">
                  <w:pPr>
                    <w:spacing w:after="0"/>
                    <w:ind w:firstLine="5108"/>
                    <w:jc w:val="both"/>
                    <w:rPr>
                      <w:color w:val="000000"/>
                      <w:sz w:val="24"/>
                      <w:szCs w:val="24"/>
                    </w:rPr>
                  </w:pPr>
                </w:p>
              </w:tc>
            </w:tr>
            <w:tr w:rsidR="00710C4F" w:rsidRPr="006F211A">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710C4F" w:rsidRPr="006F211A" w:rsidTr="005428E6">
                    <w:trPr>
                      <w:trHeight w:val="352"/>
                    </w:trPr>
                    <w:tc>
                      <w:tcPr>
                        <w:tcW w:w="9637"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59"/>
                        </w:tblGrid>
                        <w:tr w:rsidR="00710C4F" w:rsidRPr="006F211A" w:rsidTr="005428E6">
                          <w:trPr>
                            <w:trHeight w:val="352"/>
                          </w:trPr>
                          <w:tc>
                            <w:tcPr>
                              <w:tcW w:w="9637" w:type="dxa"/>
                              <w:tcMar>
                                <w:top w:w="39" w:type="dxa"/>
                                <w:left w:w="39" w:type="dxa"/>
                                <w:bottom w:w="39" w:type="dxa"/>
                                <w:right w:w="39" w:type="dxa"/>
                              </w:tcMar>
                            </w:tcPr>
                            <w:p w:rsidR="00710C4F" w:rsidRPr="006F211A" w:rsidRDefault="00710C4F" w:rsidP="00710C4F">
                              <w:pPr>
                                <w:spacing w:after="0"/>
                                <w:jc w:val="center"/>
                                <w:rPr>
                                  <w:sz w:val="24"/>
                                  <w:szCs w:val="24"/>
                                </w:rPr>
                              </w:pPr>
                              <w:r w:rsidRPr="006F211A">
                                <w:rPr>
                                  <w:b/>
                                  <w:color w:val="000000"/>
                                  <w:sz w:val="24"/>
                                  <w:szCs w:val="24"/>
                                </w:rPr>
                                <w:t>SUMANIOS IR PILIETIŠKOS VISUOMENĖS UGDYMO PROGRAMOS APRAŠYMAS</w:t>
                              </w:r>
                            </w:p>
                          </w:tc>
                        </w:tr>
                      </w:tbl>
                      <w:p w:rsidR="00710C4F" w:rsidRPr="006F211A" w:rsidRDefault="00710C4F" w:rsidP="00710C4F">
                        <w:pPr>
                          <w:spacing w:after="0"/>
                          <w:rPr>
                            <w:sz w:val="24"/>
                            <w:szCs w:val="24"/>
                          </w:rPr>
                        </w:pPr>
                      </w:p>
                    </w:tc>
                  </w:tr>
                </w:tbl>
                <w:p w:rsidR="00710C4F" w:rsidRPr="006F211A" w:rsidRDefault="00710C4F" w:rsidP="00710C4F">
                  <w:pPr>
                    <w:spacing w:after="0"/>
                    <w:rPr>
                      <w:sz w:val="24"/>
                      <w:szCs w:val="24"/>
                    </w:rPr>
                  </w:pPr>
                </w:p>
              </w:tc>
            </w:tr>
            <w:tr w:rsidR="00710C4F" w:rsidRPr="006F211A">
              <w:trPr>
                <w:trHeight w:val="226"/>
              </w:trPr>
              <w:tc>
                <w:tcPr>
                  <w:tcW w:w="9637" w:type="dxa"/>
                </w:tcPr>
                <w:p w:rsidR="00710C4F" w:rsidRPr="006F211A" w:rsidRDefault="00710C4F" w:rsidP="00710C4F">
                  <w:pPr>
                    <w:spacing w:after="0"/>
                    <w:ind w:firstLine="5108"/>
                    <w:jc w:val="both"/>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10"/>
                    <w:gridCol w:w="6419"/>
                  </w:tblGrid>
                  <w:tr w:rsidR="00F159CC" w:rsidRPr="006F211A" w:rsidTr="001F13A6">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 xml:space="preserve"> </w:t>
                        </w:r>
                        <w:r w:rsidRPr="006F211A">
                          <w:rPr>
                            <w:color w:val="000000"/>
                            <w:sz w:val="24"/>
                            <w:szCs w:val="24"/>
                          </w:rPr>
                          <w:t xml:space="preserve">2021 metai </w:t>
                        </w:r>
                      </w:p>
                    </w:tc>
                  </w:tr>
                  <w:tr w:rsidR="001F13A6" w:rsidRPr="006F211A" w:rsidTr="001F13A6">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rPr>
                            <w:sz w:val="24"/>
                            <w:szCs w:val="24"/>
                          </w:rPr>
                        </w:pPr>
                        <w:r w:rsidRPr="006F211A">
                          <w:rPr>
                            <w:b/>
                            <w:color w:val="000000"/>
                            <w:sz w:val="24"/>
                            <w:szCs w:val="24"/>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jc w:val="both"/>
                          <w:rPr>
                            <w:sz w:val="24"/>
                            <w:szCs w:val="24"/>
                          </w:rPr>
                        </w:pPr>
                        <w:r w:rsidRPr="006F211A">
                          <w:rPr>
                            <w:color w:val="000000"/>
                            <w:sz w:val="24"/>
                            <w:szCs w:val="24"/>
                          </w:rPr>
                          <w:t>Kauno miesto savivaldybės administracija, 188764867</w:t>
                        </w:r>
                      </w:p>
                    </w:tc>
                  </w:tr>
                  <w:tr w:rsidR="001F13A6" w:rsidRPr="006F211A" w:rsidTr="001F13A6">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rPr>
                            <w:sz w:val="24"/>
                            <w:szCs w:val="24"/>
                          </w:rPr>
                        </w:pPr>
                        <w:r w:rsidRPr="006F211A">
                          <w:rPr>
                            <w:b/>
                            <w:color w:val="000000"/>
                            <w:sz w:val="24"/>
                            <w:szCs w:val="24"/>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rPr>
                            <w:sz w:val="24"/>
                            <w:szCs w:val="24"/>
                          </w:rPr>
                        </w:pPr>
                        <w:r w:rsidRPr="006F211A">
                          <w:rPr>
                            <w:sz w:val="24"/>
                            <w:szCs w:val="24"/>
                          </w:rPr>
                          <w:t>Kauno miesto savivaldybės administracija</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09"/>
                    <w:gridCol w:w="4157"/>
                    <w:gridCol w:w="1117"/>
                    <w:gridCol w:w="1146"/>
                  </w:tblGrid>
                  <w:tr w:rsidR="00F159CC" w:rsidRPr="006F211A">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rsidP="001F13A6">
                  <w:pPr>
                    <w:pStyle w:val="EmptyCellLayoutStyle"/>
                    <w:spacing w:after="0" w:line="240" w:lineRule="auto"/>
                    <w:jc w:val="both"/>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06"/>
                    <w:gridCol w:w="5660"/>
                    <w:gridCol w:w="1117"/>
                    <w:gridCol w:w="1146"/>
                  </w:tblGrid>
                  <w:tr w:rsidR="00406FA9" w:rsidRPr="006F211A" w:rsidTr="00FB304D">
                    <w:trPr>
                      <w:trHeight w:val="622"/>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Programos parengimo argumentai</w:t>
                        </w:r>
                      </w:p>
                    </w:tc>
                    <w:tc>
                      <w:tcPr>
                        <w:tcW w:w="7923"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F13A6" w:rsidRPr="006F211A" w:rsidRDefault="001F13A6" w:rsidP="001F13A6">
                        <w:pPr>
                          <w:spacing w:after="0" w:line="240" w:lineRule="auto"/>
                          <w:jc w:val="both"/>
                          <w:rPr>
                            <w:color w:val="000000"/>
                            <w:sz w:val="24"/>
                            <w:szCs w:val="24"/>
                          </w:rPr>
                        </w:pPr>
                        <w:r w:rsidRPr="006F211A">
                          <w:rPr>
                            <w:color w:val="000000"/>
                            <w:sz w:val="24"/>
                            <w:szCs w:val="24"/>
                          </w:rPr>
                          <w:t>Programa įgyvendinamos Lietuvos Respublikos vietos savivaldos įstatymo 6 straipsnyje nustatytos savarankiškosios savivaldybių funkcijos, šio įstatymo 7 straipsnyje nustatytos valstybinės (valstybės perduotos savivaldybėms) funkcijos bei Lietuvos Respublikos vietos savivaldos įstatymo 27 straipsnyje įtvirtintos Savivaldybės priežiūros ir kontrolės funkcijos: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savivaldybės biudžeto sudarymas ir tvirtinimas;</w:t>
                        </w:r>
                      </w:p>
                      <w:p w:rsidR="001F13A6" w:rsidRPr="006F211A" w:rsidRDefault="001F13A6" w:rsidP="001F13A6">
                        <w:pPr>
                          <w:spacing w:after="0" w:line="240" w:lineRule="auto"/>
                          <w:jc w:val="both"/>
                          <w:rPr>
                            <w:color w:val="000000"/>
                            <w:sz w:val="24"/>
                            <w:szCs w:val="24"/>
                          </w:rPr>
                        </w:pPr>
                        <w:r w:rsidRPr="006F211A">
                          <w:rPr>
                            <w:color w:val="000000"/>
                            <w:sz w:val="24"/>
                            <w:szCs w:val="24"/>
                          </w:rPr>
                          <w:t>vietinių rinkliavų nustatymas;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savivaldybei nuosavybės teise priklausančios žemės ir kito turto valdymas, naudojimas ir disponavimas juo;</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biudžetinių įstaigų steigimas ir išlaikymas, viešųjų įstaigų, įmonių ir kitų savivaldybės juridinių asmenų steigimas; </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savivaldybės teritorijoje gyvenančių vaikų iki 16 metų mokymosi pagal privalomojo švietimo programas užtikrinimas;</w:t>
                        </w:r>
                      </w:p>
                      <w:p w:rsidR="001F13A6" w:rsidRPr="006F211A" w:rsidRDefault="001F13A6" w:rsidP="001F13A6">
                        <w:pPr>
                          <w:spacing w:after="0" w:line="240" w:lineRule="auto"/>
                          <w:jc w:val="both"/>
                          <w:rPr>
                            <w:color w:val="000000"/>
                            <w:sz w:val="24"/>
                            <w:szCs w:val="24"/>
                          </w:rPr>
                        </w:pPr>
                        <w:r w:rsidRPr="006F211A">
                          <w:rPr>
                            <w:color w:val="000000"/>
                            <w:sz w:val="24"/>
                            <w:szCs w:val="24"/>
                          </w:rPr>
                          <w:t>švietimo pagalbos teikimo mokiniui, mokytojui, šeimai, mokyklai, vaiko minimaliosios priežiūros priemonių vykdymo organizavimas ir koordinavimas;</w:t>
                        </w:r>
                      </w:p>
                      <w:p w:rsidR="001F13A6" w:rsidRPr="006F211A" w:rsidRDefault="001F13A6" w:rsidP="001F13A6">
                        <w:pPr>
                          <w:spacing w:after="0" w:line="240" w:lineRule="auto"/>
                          <w:jc w:val="both"/>
                          <w:rPr>
                            <w:color w:val="000000"/>
                            <w:sz w:val="24"/>
                            <w:szCs w:val="24"/>
                          </w:rPr>
                        </w:pPr>
                        <w:r w:rsidRPr="006F211A">
                          <w:rPr>
                            <w:color w:val="000000"/>
                            <w:sz w:val="24"/>
                            <w:szCs w:val="24"/>
                          </w:rPr>
                          <w:t>olimpiadų, konkursų ir kitų renginių organizavimas;   brandos egzaminų ir pagrindinio ugdymo pasiekimų patikros, nacionalinių mokinių pasiekimų testų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vaikų vasaros poilsio ir dieninių stovyklų vasarą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Švietimo ir mokslo ministerijos koordinuojamų ES projektų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vaikų ir mokinių užimtumo, neformaliojo švietimo, tarp jų neformaliojo vaikų švietimo, organizavimas ir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mokyklų pertvarkos tinklo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reprezentacinių miesto, šalies ir tarptautinių renginių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tarpdisciplininės itin gabių mokinių; mokytojų ir vadovų pritraukimo programų įgyvendinimas ir projektinės veiklos miesto švietimo įstaigose plėtojimas;</w:t>
                        </w:r>
                      </w:p>
                      <w:p w:rsidR="001F13A6" w:rsidRPr="006F211A" w:rsidRDefault="001F13A6" w:rsidP="001F13A6">
                        <w:pPr>
                          <w:spacing w:after="0" w:line="240" w:lineRule="auto"/>
                          <w:jc w:val="both"/>
                          <w:rPr>
                            <w:color w:val="000000"/>
                            <w:sz w:val="24"/>
                            <w:szCs w:val="24"/>
                          </w:rPr>
                        </w:pPr>
                        <w:r w:rsidRPr="006F211A">
                          <w:rPr>
                            <w:color w:val="000000"/>
                            <w:sz w:val="24"/>
                            <w:szCs w:val="24"/>
                          </w:rPr>
                          <w:t>bendrojo ugdymo mokyklų mokinių, gyvenančių kaimo gyvenamosiose vietovėse, neatlygintino pavėžėjimo į mokyklas ir į namus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ikimokyklinio ugdymo, vaikų ir suaugusiųjų neformaliojo švietimo organizavimas, vaikų ir jaunimo užimtumo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maitinimo paslaugų organizavimas teisės aktų nustatyta tvarka švietimo įstaigose, įgyvendinančiose mokymą pagal ikimokyklinio, priešmokyklinio ir bendrojo  ugdymo programas;</w:t>
                        </w:r>
                      </w:p>
                      <w:p w:rsidR="001F13A6" w:rsidRPr="006F211A" w:rsidRDefault="001F13A6" w:rsidP="001F13A6">
                        <w:pPr>
                          <w:spacing w:after="0" w:line="240" w:lineRule="auto"/>
                          <w:jc w:val="both"/>
                          <w:rPr>
                            <w:color w:val="000000"/>
                            <w:sz w:val="24"/>
                            <w:szCs w:val="24"/>
                          </w:rPr>
                        </w:pPr>
                        <w:r w:rsidRPr="006F211A">
                          <w:rPr>
                            <w:color w:val="000000"/>
                            <w:sz w:val="24"/>
                            <w:szCs w:val="24"/>
                          </w:rPr>
                          <w:t>socialinių paslaugų planavimas ir teikimas, socialinių paslaugų įstaigų steigimas, išlaikymas ir bendradarbiavimas su nevyriausybinėmis organizacijomis;</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sąlygų savivaldybės teritorijoje gyvenančių neįgaliųjų socialiniam integravimui į bendruomenę sudarymas;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savivaldybės socialinio būsto fondo sudarymas ir jo remontas, socialinio būsto nuoma;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dalyvavimas sprendžiant gyventojų užimtumo, kvalifikacijos įgijimo ir perkvalifikavimo klausimus, viešųjų ir sezoninių darbų organizavimas;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 </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savivaldybių sveikatinimo priemonių planavimas ir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parama savivaldybės gyventojų sveikatos priežiūrai; </w:t>
                        </w:r>
                      </w:p>
                      <w:p w:rsidR="001F13A6" w:rsidRPr="006F211A" w:rsidRDefault="001F13A6" w:rsidP="001F13A6">
                        <w:pPr>
                          <w:spacing w:after="0" w:line="240" w:lineRule="auto"/>
                          <w:jc w:val="both"/>
                          <w:rPr>
                            <w:color w:val="000000"/>
                            <w:sz w:val="24"/>
                            <w:szCs w:val="24"/>
                          </w:rPr>
                        </w:pPr>
                        <w:r w:rsidRPr="006F211A">
                          <w:rPr>
                            <w:color w:val="000000"/>
                            <w:sz w:val="24"/>
                            <w:szCs w:val="24"/>
                          </w:rPr>
                          <w:t xml:space="preserve">savivaldybės strateginio planavimo dokumentų ir juos įgyvendinančių planavimo dokumentų rengimas ir įgyvendinimas; </w:t>
                        </w:r>
                      </w:p>
                      <w:p w:rsidR="001F13A6" w:rsidRPr="006F211A" w:rsidRDefault="001F13A6" w:rsidP="001F13A6">
                        <w:pPr>
                          <w:spacing w:after="0" w:line="240" w:lineRule="auto"/>
                          <w:jc w:val="both"/>
                          <w:rPr>
                            <w:color w:val="000000"/>
                            <w:sz w:val="24"/>
                            <w:szCs w:val="24"/>
                          </w:rPr>
                        </w:pPr>
                        <w:r w:rsidRPr="006F211A">
                          <w:rPr>
                            <w:color w:val="000000"/>
                            <w:sz w:val="24"/>
                            <w:szCs w:val="24"/>
                          </w:rPr>
                          <w:t>dalyvavimas rengiant ir įgyvendinant regionų plėtros programas;</w:t>
                        </w:r>
                      </w:p>
                      <w:p w:rsidR="001F13A6" w:rsidRPr="006F211A" w:rsidRDefault="001F13A6" w:rsidP="001F13A6">
                        <w:pPr>
                          <w:spacing w:after="0" w:line="240" w:lineRule="auto"/>
                          <w:jc w:val="both"/>
                          <w:rPr>
                            <w:color w:val="000000"/>
                            <w:sz w:val="24"/>
                            <w:szCs w:val="24"/>
                          </w:rPr>
                        </w:pPr>
                        <w:r w:rsidRPr="006F211A">
                          <w:rPr>
                            <w:color w:val="000000"/>
                            <w:sz w:val="24"/>
                            <w:szCs w:val="24"/>
                          </w:rPr>
                          <w:t>informacinės visuomenės plėtros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kūno kultūros ir sporto plėtojimas, gyventojų poilsio organizavimas;</w:t>
                        </w:r>
                      </w:p>
                      <w:p w:rsidR="001F13A6" w:rsidRPr="006F211A" w:rsidRDefault="001F13A6" w:rsidP="001F13A6">
                        <w:pPr>
                          <w:spacing w:after="0" w:line="240" w:lineRule="auto"/>
                          <w:jc w:val="both"/>
                          <w:rPr>
                            <w:color w:val="000000"/>
                            <w:sz w:val="24"/>
                            <w:szCs w:val="24"/>
                          </w:rPr>
                        </w:pPr>
                        <w:r w:rsidRPr="006F211A">
                          <w:rPr>
                            <w:color w:val="000000"/>
                            <w:sz w:val="24"/>
                            <w:szCs w:val="24"/>
                          </w:rPr>
                          <w:t>dalyvavimas, bendradarbiavimas užtikrinant viešąją tvarką, kuriant ir įgyvendinant nusikaltimų prevencijos priemones;</w:t>
                        </w:r>
                      </w:p>
                      <w:p w:rsidR="001F13A6" w:rsidRPr="006F211A" w:rsidRDefault="001F13A6" w:rsidP="001F13A6">
                        <w:pPr>
                          <w:spacing w:after="0" w:line="240" w:lineRule="auto"/>
                          <w:jc w:val="both"/>
                          <w:rPr>
                            <w:color w:val="000000"/>
                            <w:sz w:val="24"/>
                            <w:szCs w:val="24"/>
                          </w:rPr>
                        </w:pPr>
                        <w:r w:rsidRPr="006F211A">
                          <w:rPr>
                            <w:color w:val="000000"/>
                            <w:sz w:val="24"/>
                            <w:szCs w:val="24"/>
                          </w:rPr>
                          <w:t>savivaldybėms priskirtas triukšmo prevencijos ir triukšmo valstybinio valdymo įgyvendinimas;</w:t>
                        </w:r>
                      </w:p>
                      <w:p w:rsidR="001F13A6" w:rsidRPr="006F211A" w:rsidRDefault="001F13A6" w:rsidP="001F13A6">
                        <w:pPr>
                          <w:spacing w:after="0" w:line="240" w:lineRule="auto"/>
                          <w:jc w:val="both"/>
                          <w:rPr>
                            <w:color w:val="000000"/>
                            <w:sz w:val="24"/>
                            <w:szCs w:val="24"/>
                          </w:rPr>
                        </w:pPr>
                        <w:r w:rsidRPr="006F211A">
                          <w:rPr>
                            <w:color w:val="000000"/>
                            <w:sz w:val="24"/>
                            <w:szCs w:val="24"/>
                          </w:rPr>
                          <w:t>sanitarijos ir higienos taisyklių tvirtinimas ir jų laikymosi kontrolės organizavimas, švaros ir tvarkos viešose vietose užtikrinimas;</w:t>
                        </w:r>
                      </w:p>
                      <w:p w:rsidR="001F13A6" w:rsidRPr="006F211A" w:rsidRDefault="001F13A6" w:rsidP="001F13A6">
                        <w:pPr>
                          <w:spacing w:after="0" w:line="240" w:lineRule="auto"/>
                          <w:jc w:val="both"/>
                          <w:rPr>
                            <w:color w:val="000000"/>
                            <w:sz w:val="24"/>
                            <w:szCs w:val="24"/>
                          </w:rPr>
                        </w:pPr>
                        <w:r w:rsidRPr="006F211A">
                          <w:rPr>
                            <w:color w:val="000000"/>
                            <w:sz w:val="24"/>
                            <w:szCs w:val="24"/>
                          </w:rPr>
                          <w:t>prekybos ir kitų paslaugų teikimo tvarkos savivaldybių ar jų kontroliuojamų įmonių administruojamose turgavietėse ir viešose vietose nustatymas;</w:t>
                        </w:r>
                      </w:p>
                      <w:p w:rsidR="001F13A6" w:rsidRPr="006F211A" w:rsidRDefault="001F13A6" w:rsidP="001F13A6">
                        <w:pPr>
                          <w:spacing w:after="0" w:line="240" w:lineRule="auto"/>
                          <w:jc w:val="both"/>
                          <w:rPr>
                            <w:color w:val="000000"/>
                            <w:sz w:val="24"/>
                            <w:szCs w:val="24"/>
                          </w:rPr>
                        </w:pPr>
                        <w:r w:rsidRPr="006F211A">
                          <w:rPr>
                            <w:color w:val="000000"/>
                            <w:sz w:val="24"/>
                            <w:szCs w:val="24"/>
                          </w:rPr>
                          <w:t>leidimų (licencijų) išdavimas įstatymų nustatytais atvejais ir tvarka;</w:t>
                        </w:r>
                      </w:p>
                      <w:p w:rsidR="001F13A6" w:rsidRPr="006F211A" w:rsidRDefault="001F13A6" w:rsidP="001F13A6">
                        <w:pPr>
                          <w:spacing w:after="0" w:line="240" w:lineRule="auto"/>
                          <w:jc w:val="both"/>
                          <w:rPr>
                            <w:color w:val="000000"/>
                            <w:sz w:val="24"/>
                            <w:szCs w:val="24"/>
                          </w:rPr>
                        </w:pPr>
                        <w:r w:rsidRPr="006F211A">
                          <w:rPr>
                            <w:color w:val="000000"/>
                            <w:sz w:val="24"/>
                            <w:szCs w:val="24"/>
                          </w:rPr>
                          <w:t>alkoholio ir tabako reklamos draudimo ir ribojimo laikymosi ant išorinės reklamos priemonių kontrolė;</w:t>
                        </w:r>
                      </w:p>
                      <w:p w:rsidR="001F13A6" w:rsidRPr="006F211A" w:rsidRDefault="001F13A6" w:rsidP="001F13A6">
                        <w:pPr>
                          <w:spacing w:after="0" w:line="240" w:lineRule="auto"/>
                          <w:jc w:val="both"/>
                          <w:rPr>
                            <w:color w:val="000000"/>
                            <w:sz w:val="24"/>
                            <w:szCs w:val="24"/>
                          </w:rPr>
                        </w:pPr>
                        <w:r w:rsidRPr="006F211A">
                          <w:rPr>
                            <w:color w:val="000000"/>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1F13A6" w:rsidRPr="006F211A" w:rsidRDefault="001F13A6" w:rsidP="001F13A6">
                        <w:pPr>
                          <w:spacing w:after="0" w:line="240" w:lineRule="auto"/>
                          <w:jc w:val="both"/>
                          <w:rPr>
                            <w:color w:val="000000"/>
                            <w:sz w:val="24"/>
                            <w:szCs w:val="24"/>
                          </w:rPr>
                        </w:pPr>
                        <w:r w:rsidRPr="006F211A">
                          <w:rPr>
                            <w:color w:val="000000"/>
                            <w:sz w:val="24"/>
                            <w:szCs w:val="24"/>
                          </w:rPr>
                          <w:t>socialinės pašalpos ir kompensacijų, nustatytų Lietuvos Respublikos piniginės socialinės paramos nepasiturintiems gyventojams įstatyme, teikimas;</w:t>
                        </w:r>
                      </w:p>
                      <w:p w:rsidR="00F159CC" w:rsidRPr="006F211A" w:rsidRDefault="001F13A6" w:rsidP="001F13A6">
                        <w:pPr>
                          <w:spacing w:after="0" w:line="240" w:lineRule="auto"/>
                          <w:jc w:val="both"/>
                          <w:rPr>
                            <w:sz w:val="24"/>
                            <w:szCs w:val="24"/>
                          </w:rPr>
                        </w:pPr>
                        <w:r w:rsidRPr="006F211A">
                          <w:rPr>
                            <w:color w:val="000000"/>
                            <w:sz w:val="24"/>
                            <w:szCs w:val="24"/>
                          </w:rPr>
                          <w:t>kitos funkcijos, nepriskirtos valstybės institucijoms.</w:t>
                        </w:r>
                      </w:p>
                    </w:tc>
                  </w:tr>
                  <w:tr w:rsidR="00406FA9" w:rsidRPr="006F211A" w:rsidTr="00FB304D">
                    <w:trPr>
                      <w:trHeight w:val="1073"/>
                    </w:trPr>
                    <w:tc>
                      <w:tcPr>
                        <w:tcW w:w="9629"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9"/>
                        </w:tblGrid>
                        <w:tr w:rsidR="00F159CC" w:rsidRPr="006F211A">
                          <w:trPr>
                            <w:trHeight w:val="350"/>
                          </w:trPr>
                          <w:tc>
                            <w:tcPr>
                              <w:tcW w:w="9637" w:type="dxa"/>
                            </w:tcPr>
                            <w:tbl>
                              <w:tblPr>
                                <w:tblW w:w="0" w:type="auto"/>
                                <w:jc w:val="right"/>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44"/>
                                <w:gridCol w:w="1018"/>
                                <w:gridCol w:w="1583"/>
                                <w:gridCol w:w="1583"/>
                                <w:gridCol w:w="1583"/>
                              </w:tblGrid>
                              <w:tr w:rsidR="00F159CC" w:rsidRPr="006F211A" w:rsidTr="001F13A6">
                                <w:trPr>
                                  <w:trHeight w:val="272"/>
                                  <w:jc w:val="right"/>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b/>
                                        <w:sz w:val="24"/>
                                        <w:szCs w:val="24"/>
                                      </w:rPr>
                                    </w:pPr>
                                    <w:r w:rsidRPr="006F211A">
                                      <w:rPr>
                                        <w:b/>
                                        <w:color w:val="000000"/>
                                        <w:sz w:val="24"/>
                                        <w:szCs w:val="24"/>
                                      </w:rPr>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b/>
                                        <w:sz w:val="24"/>
                                        <w:szCs w:val="24"/>
                                      </w:rPr>
                                    </w:pPr>
                                    <w:r w:rsidRPr="006F211A">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2022</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b/>
                                        <w:sz w:val="24"/>
                                        <w:szCs w:val="24"/>
                                      </w:rPr>
                                    </w:pPr>
                                    <w:r w:rsidRPr="006F211A">
                                      <w:rPr>
                                        <w:b/>
                                        <w:color w:val="000000"/>
                                        <w:sz w:val="24"/>
                                        <w:szCs w:val="24"/>
                                      </w:rPr>
                                      <w:t>2023</w:t>
                                    </w:r>
                                  </w:p>
                                </w:tc>
                              </w:tr>
                            </w:tbl>
                            <w:p w:rsidR="00F159CC" w:rsidRPr="006F211A" w:rsidRDefault="00F159CC" w:rsidP="001F13A6">
                              <w:pPr>
                                <w:spacing w:after="0" w:line="240" w:lineRule="auto"/>
                                <w:jc w:val="both"/>
                                <w:rPr>
                                  <w:sz w:val="24"/>
                                  <w:szCs w:val="24"/>
                                </w:rPr>
                              </w:pPr>
                            </w:p>
                          </w:tc>
                        </w:tr>
                        <w:tr w:rsidR="00F159CC" w:rsidRPr="006F211A" w:rsidTr="00FB304D">
                          <w:trPr>
                            <w:trHeight w:val="144"/>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45"/>
                                <w:gridCol w:w="1020"/>
                                <w:gridCol w:w="1582"/>
                                <w:gridCol w:w="1582"/>
                                <w:gridCol w:w="1582"/>
                              </w:tblGrid>
                              <w:tr w:rsidR="00F159CC" w:rsidRPr="006F211A">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Gyventojų pasitikėjimas Savivaldybe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7,80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8,00</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Gyventojų pasitenkinimas Savivaldybės teikiamomis paslaugomis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7,80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8,00</w:t>
                                    </w:r>
                                  </w:p>
                                </w:tc>
                              </w:tr>
                              <w:tr w:rsidR="00F159CC" w:rsidRPr="006F211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Mokinių, pasiekusių tinkamą mokymosi lygį dalis, nuo bendro besimokančiųjų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62,00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65,00</w:t>
                                    </w:r>
                                  </w:p>
                                </w:tc>
                              </w:tr>
                              <w:tr w:rsidR="00F159CC" w:rsidRPr="006F211A" w:rsidTr="00F67949">
                                <w:trPr>
                                  <w:trHeight w:val="272"/>
                                </w:trPr>
                                <w:tc>
                                  <w:tcPr>
                                    <w:tcW w:w="3855" w:type="dxa"/>
                                    <w:tcBorders>
                                      <w:top w:val="single" w:sz="3" w:space="0" w:color="000000"/>
                                      <w:left w:val="single" w:sz="7" w:space="0" w:color="000000"/>
                                      <w:bottom w:val="single" w:sz="4"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Vidutinė tikėtina gyvenimo trukmė Kauno miesto savivaldybėje</w:t>
                                    </w:r>
                                  </w:p>
                                </w:tc>
                                <w:tc>
                                  <w:tcPr>
                                    <w:tcW w:w="1020"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metai</w:t>
                                    </w:r>
                                  </w:p>
                                </w:tc>
                                <w:tc>
                                  <w:tcPr>
                                    <w:tcW w:w="158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79,39</w:t>
                                    </w:r>
                                  </w:p>
                                </w:tc>
                                <w:tc>
                                  <w:tcPr>
                                    <w:tcW w:w="158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79,93</w:t>
                                    </w:r>
                                  </w:p>
                                </w:tc>
                                <w:tc>
                                  <w:tcPr>
                                    <w:tcW w:w="1587" w:type="dxa"/>
                                    <w:tcBorders>
                                      <w:top w:val="single" w:sz="3" w:space="0" w:color="000000"/>
                                      <w:left w:val="single" w:sz="3" w:space="0" w:color="000000"/>
                                      <w:bottom w:val="single" w:sz="4"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80,46</w:t>
                                    </w:r>
                                  </w:p>
                                </w:tc>
                              </w:tr>
                              <w:tr w:rsidR="00F159CC" w:rsidRPr="006F211A" w:rsidTr="00F67949">
                                <w:trPr>
                                  <w:trHeight w:val="272"/>
                                </w:trPr>
                                <w:tc>
                                  <w:tcPr>
                                    <w:tcW w:w="3855" w:type="dxa"/>
                                    <w:tcBorders>
                                      <w:top w:val="single" w:sz="4" w:space="0" w:color="000000"/>
                                      <w:left w:val="single" w:sz="8" w:space="0" w:color="000000"/>
                                      <w:bottom w:val="single" w:sz="4" w:space="0" w:color="000000"/>
                                      <w:right w:val="single" w:sz="4"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Gerai ir labai gerai besijaučiančių mokinių (vaikų) dalis nuo bendro jų skaičiaus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70,00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72,00</w:t>
                                    </w:r>
                                  </w:p>
                                </w:tc>
                                <w:tc>
                                  <w:tcPr>
                                    <w:tcW w:w="1587" w:type="dxa"/>
                                    <w:tcBorders>
                                      <w:top w:val="single" w:sz="4" w:space="0" w:color="000000"/>
                                      <w:left w:val="single" w:sz="4" w:space="0" w:color="000000"/>
                                      <w:bottom w:val="single" w:sz="4" w:space="0" w:color="000000"/>
                                      <w:right w:val="single" w:sz="8"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75,00</w:t>
                                    </w:r>
                                  </w:p>
                                </w:tc>
                              </w:tr>
                              <w:tr w:rsidR="00F159CC" w:rsidRPr="006F211A" w:rsidTr="00F67949">
                                <w:trPr>
                                  <w:trHeight w:val="272"/>
                                </w:trPr>
                                <w:tc>
                                  <w:tcPr>
                                    <w:tcW w:w="3855" w:type="dxa"/>
                                    <w:tcBorders>
                                      <w:top w:val="single" w:sz="4" w:space="0" w:color="000000"/>
                                      <w:left w:val="single" w:sz="7"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Vidutinės tikėtinos gyvenimo trukmės Kauno miesto savivaldybėje pokytis palyginti su praėjusiais metais</w:t>
                                    </w:r>
                                  </w:p>
                                </w:tc>
                                <w:tc>
                                  <w:tcPr>
                                    <w:tcW w:w="1020" w:type="dxa"/>
                                    <w:tcBorders>
                                      <w:top w:val="single" w:sz="4"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proc.</w:t>
                                    </w:r>
                                  </w:p>
                                </w:tc>
                                <w:tc>
                                  <w:tcPr>
                                    <w:tcW w:w="1587" w:type="dxa"/>
                                    <w:tcBorders>
                                      <w:top w:val="single" w:sz="4"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0,67</w:t>
                                    </w:r>
                                  </w:p>
                                </w:tc>
                                <w:tc>
                                  <w:tcPr>
                                    <w:tcW w:w="1587" w:type="dxa"/>
                                    <w:tcBorders>
                                      <w:top w:val="single" w:sz="4"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0,68</w:t>
                                    </w:r>
                                  </w:p>
                                </w:tc>
                                <w:tc>
                                  <w:tcPr>
                                    <w:tcW w:w="1587" w:type="dxa"/>
                                    <w:tcBorders>
                                      <w:top w:val="single" w:sz="4" w:space="0" w:color="000000"/>
                                      <w:left w:val="single" w:sz="3" w:space="0" w:color="000000"/>
                                      <w:bottom w:val="single" w:sz="7" w:space="0" w:color="000000"/>
                                      <w:right w:val="single" w:sz="7" w:space="0" w:color="000000"/>
                                    </w:tcBorders>
                                    <w:tcMar>
                                      <w:top w:w="39" w:type="dxa"/>
                                      <w:left w:w="39" w:type="dxa"/>
                                      <w:bottom w:w="39" w:type="dxa"/>
                                      <w:right w:w="39" w:type="dxa"/>
                                    </w:tcMar>
                                  </w:tcPr>
                                  <w:p w:rsidR="00F159CC" w:rsidRPr="006F211A" w:rsidRDefault="006E4BDE" w:rsidP="001F13A6">
                                    <w:pPr>
                                      <w:spacing w:after="0" w:line="240" w:lineRule="auto"/>
                                      <w:jc w:val="center"/>
                                      <w:rPr>
                                        <w:sz w:val="24"/>
                                        <w:szCs w:val="24"/>
                                      </w:rPr>
                                    </w:pPr>
                                    <w:r w:rsidRPr="006F211A">
                                      <w:rPr>
                                        <w:color w:val="000000"/>
                                        <w:sz w:val="24"/>
                                        <w:szCs w:val="24"/>
                                      </w:rPr>
                                      <w:t>0,66</w:t>
                                    </w:r>
                                  </w:p>
                                </w:tc>
                              </w:tr>
                            </w:tbl>
                            <w:p w:rsidR="00F159CC" w:rsidRPr="006F211A" w:rsidRDefault="00F159CC" w:rsidP="001F13A6">
                              <w:pPr>
                                <w:spacing w:after="0" w:line="240" w:lineRule="auto"/>
                                <w:jc w:val="both"/>
                                <w:rPr>
                                  <w:sz w:val="24"/>
                                  <w:szCs w:val="24"/>
                                </w:rPr>
                              </w:pPr>
                            </w:p>
                          </w:tc>
                        </w:tr>
                      </w:tbl>
                      <w:p w:rsidR="00F159CC" w:rsidRPr="006F211A" w:rsidRDefault="00F159CC" w:rsidP="001F13A6">
                        <w:pPr>
                          <w:spacing w:after="0" w:line="240" w:lineRule="auto"/>
                          <w:jc w:val="both"/>
                          <w:rPr>
                            <w:sz w:val="24"/>
                            <w:szCs w:val="24"/>
                          </w:rPr>
                        </w:pPr>
                      </w:p>
                    </w:tc>
                  </w:tr>
                  <w:tr w:rsidR="00F159CC" w:rsidRPr="006F211A" w:rsidTr="00FB304D">
                    <w:trPr>
                      <w:trHeight w:val="577"/>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Ilgalaikis prioritetas</w:t>
                        </w:r>
                      </w:p>
                      <w:p w:rsidR="00F159CC" w:rsidRPr="006F211A" w:rsidRDefault="006E4BDE" w:rsidP="001F13A6">
                        <w:pPr>
                          <w:spacing w:after="0" w:line="240" w:lineRule="auto"/>
                          <w:jc w:val="both"/>
                          <w:rPr>
                            <w:sz w:val="24"/>
                            <w:szCs w:val="24"/>
                          </w:rPr>
                        </w:pPr>
                        <w:r w:rsidRPr="006F211A">
                          <w:rPr>
                            <w:b/>
                            <w:color w:val="000000"/>
                            <w:sz w:val="24"/>
                            <w:szCs w:val="24"/>
                          </w:rPr>
                          <w:t>(pagal SPP)</w:t>
                        </w:r>
                      </w:p>
                    </w:tc>
                    <w:tc>
                      <w:tcPr>
                        <w:tcW w:w="56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1</w:t>
                        </w:r>
                      </w:p>
                    </w:tc>
                  </w:tr>
                  <w:tr w:rsidR="00F159CC" w:rsidRPr="006F211A" w:rsidTr="00FB304D">
                    <w:trPr>
                      <w:trHeight w:val="892"/>
                    </w:trPr>
                    <w:tc>
                      <w:tcPr>
                        <w:tcW w:w="170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Šia programa įgyvendinamas savivaldybės strateginis tikslas:</w:t>
                        </w:r>
                      </w:p>
                    </w:tc>
                    <w:tc>
                      <w:tcPr>
                        <w:tcW w:w="56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Sumanios ir pilietškos visuomenės ugdymas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b/>
                            <w:color w:val="000000"/>
                            <w:sz w:val="24"/>
                            <w:szCs w:val="24"/>
                          </w:rPr>
                          <w:t>Kodas</w:t>
                        </w:r>
                      </w:p>
                    </w:tc>
                    <w:tc>
                      <w:tcPr>
                        <w:tcW w:w="114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rsidP="001F13A6">
                        <w:pPr>
                          <w:spacing w:after="0" w:line="240" w:lineRule="auto"/>
                          <w:jc w:val="both"/>
                          <w:rPr>
                            <w:sz w:val="24"/>
                            <w:szCs w:val="24"/>
                          </w:rPr>
                        </w:pPr>
                        <w:r w:rsidRPr="006F211A">
                          <w:rPr>
                            <w:color w:val="000000"/>
                            <w:sz w:val="24"/>
                            <w:szCs w:val="24"/>
                          </w:rPr>
                          <w:t>2.</w:t>
                        </w:r>
                      </w:p>
                    </w:tc>
                  </w:tr>
                </w:tbl>
                <w:p w:rsidR="00F159CC" w:rsidRPr="006F211A" w:rsidRDefault="00F159CC" w:rsidP="001F13A6">
                  <w:pPr>
                    <w:spacing w:after="0" w:line="240" w:lineRule="auto"/>
                    <w:jc w:val="both"/>
                    <w:rPr>
                      <w:sz w:val="24"/>
                      <w:szCs w:val="24"/>
                    </w:rPr>
                  </w:pPr>
                </w:p>
              </w:tc>
            </w:tr>
            <w:tr w:rsidR="00F159CC" w:rsidRPr="006F211A" w:rsidTr="00FB304D">
              <w:trPr>
                <w:trHeight w:val="20"/>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32"/>
                  </w:tblGrid>
                  <w:tr w:rsidR="00F159CC" w:rsidRPr="006F211A" w:rsidTr="00FB304D">
                    <w:trPr>
                      <w:trHeight w:val="20"/>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4"/>
                                <w:gridCol w:w="5658"/>
                                <w:gridCol w:w="1144"/>
                                <w:gridCol w:w="1136"/>
                              </w:tblGrid>
                              <w:tr w:rsidR="00F159CC" w:rsidRPr="006F211A" w:rsidTr="00FA0CA3">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besimokančios visuomenės poreikius atitinkančias švietimo paslaugas</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02.01.</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FA0CA3">
                                <w:trPr>
                                  <w:trHeight w:val="262"/>
                                </w:trPr>
                                <w:tc>
                                  <w:tcPr>
                                    <w:tcW w:w="9637" w:type="dxa"/>
                                    <w:tcMar>
                                      <w:top w:w="39" w:type="dxa"/>
                                      <w:left w:w="39" w:type="dxa"/>
                                      <w:bottom w:w="39" w:type="dxa"/>
                                      <w:right w:w="39" w:type="dxa"/>
                                    </w:tcMar>
                                  </w:tcPr>
                                  <w:p w:rsidR="00F159CC" w:rsidRPr="006F211A" w:rsidRDefault="001F13A6">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FA0CA3">
                                <w:trPr>
                                  <w:trHeight w:val="262"/>
                                </w:trPr>
                                <w:tc>
                                  <w:tcPr>
                                    <w:tcW w:w="9637" w:type="dxa"/>
                                    <w:tcMar>
                                      <w:top w:w="39" w:type="dxa"/>
                                      <w:left w:w="39" w:type="dxa"/>
                                      <w:bottom w:w="39" w:type="dxa"/>
                                      <w:right w:w="39" w:type="dxa"/>
                                    </w:tcMar>
                                  </w:tcPr>
                                  <w:p w:rsidR="00F159CC" w:rsidRPr="006F211A" w:rsidRDefault="001F13A6" w:rsidP="001F13A6">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FA0CA3">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Rezultato vertinimo kriterijai:</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2022</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20"/>
                                      <w:gridCol w:w="1584"/>
                                      <w:gridCol w:w="1584"/>
                                      <w:gridCol w:w="1584"/>
                                    </w:tblGrid>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pasitenkinimas Savivaldybės finansuojamų švietimo įstaigų teikiamomis paslaugomis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7,80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7,90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8,00</w:t>
                                          </w:r>
                                        </w:p>
                                      </w:tc>
                                    </w:tr>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Mokyklinio amžiaus vaikų, nesimokančių mokykloje dalis nuo visų mokyklinio amžiaus vaikų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4,00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3,00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3,00</w:t>
                                          </w:r>
                                        </w:p>
                                      </w:tc>
                                    </w:tr>
                                    <w:tr w:rsidR="00F159CC" w:rsidRPr="006F211A" w:rsidTr="00FA0CA3">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Patenkintų prašymų dalis nuo vietų skaičiaus ikimokyklinėse įstaigose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86,00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88,00</w:t>
                                          </w:r>
                                        </w:p>
                                      </w:tc>
                                      <w:tc>
                                        <w:tcPr>
                                          <w:tcW w:w="1587"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90,00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A2B1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rsidTr="00D913E7">
                                <w:trPr>
                                  <w:trHeight w:val="2871"/>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FA0CA3">
                                            <w:trPr>
                                              <w:trHeight w:val="262"/>
                                            </w:trPr>
                                            <w:tc>
                                              <w:tcPr>
                                                <w:tcW w:w="9637" w:type="dxa"/>
                                                <w:tcMar>
                                                  <w:top w:w="39" w:type="dxa"/>
                                                  <w:left w:w="39" w:type="dxa"/>
                                                  <w:bottom w:w="39" w:type="dxa"/>
                                                  <w:right w:w="39" w:type="dxa"/>
                                                </w:tcMar>
                                              </w:tcPr>
                                              <w:p w:rsidR="00F159CC" w:rsidRPr="006F211A" w:rsidRDefault="006E4BDE" w:rsidP="00381A79">
                                                <w:pPr>
                                                  <w:spacing w:after="0" w:line="240" w:lineRule="auto"/>
                                                  <w:ind w:left="720"/>
                                                  <w:rPr>
                                                    <w:sz w:val="24"/>
                                                    <w:szCs w:val="24"/>
                                                  </w:rPr>
                                                </w:pPr>
                                                <w:r w:rsidRPr="006F211A">
                                                  <w:rPr>
                                                    <w:b/>
                                                    <w:color w:val="000000"/>
                                                    <w:sz w:val="24"/>
                                                    <w:szCs w:val="24"/>
                                                  </w:rPr>
                                                  <w:t>02.01.01. Uždavinys. Formuoti efektyvų formaliojo ir neformaliojo ugdymo įstaigų tinklą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FA0CA3">
                                            <w:trPr>
                                              <w:trHeight w:val="362"/>
                                            </w:trPr>
                                            <w:tc>
                                              <w:tcPr>
                                                <w:tcW w:w="9637" w:type="dxa"/>
                                                <w:tcMar>
                                                  <w:top w:w="39" w:type="dxa"/>
                                                  <w:left w:w="39" w:type="dxa"/>
                                                  <w:bottom w:w="39" w:type="dxa"/>
                                                  <w:right w:w="39" w:type="dxa"/>
                                                </w:tcMar>
                                              </w:tcPr>
                                              <w:p w:rsidR="00381A79" w:rsidRPr="006F211A" w:rsidRDefault="00381A79" w:rsidP="00381A79">
                                                <w:pPr>
                                                  <w:spacing w:after="0" w:line="240" w:lineRule="auto"/>
                                                  <w:ind w:left="720" w:hanging="56"/>
                                                  <w:jc w:val="both"/>
                                                  <w:rPr>
                                                    <w:sz w:val="24"/>
                                                    <w:szCs w:val="24"/>
                                                  </w:rPr>
                                                </w:pPr>
                                                <w:r w:rsidRPr="006F211A">
                                                  <w:rPr>
                                                    <w:sz w:val="24"/>
                                                    <w:szCs w:val="24"/>
                                                  </w:rPr>
                                                  <w:tab/>
                                                  <w:t>Įgyvendinant uždavinį siekiama:</w:t>
                                                </w:r>
                                              </w:p>
                                              <w:p w:rsidR="00381A79" w:rsidRPr="006F211A" w:rsidRDefault="00381A79" w:rsidP="00381A79">
                                                <w:pPr>
                                                  <w:spacing w:after="0" w:line="240" w:lineRule="auto"/>
                                                  <w:ind w:left="720" w:hanging="56"/>
                                                  <w:jc w:val="both"/>
                                                  <w:rPr>
                                                    <w:sz w:val="24"/>
                                                    <w:szCs w:val="24"/>
                                                  </w:rPr>
                                                </w:pPr>
                                                <w:r w:rsidRPr="006F211A">
                                                  <w:rPr>
                                                    <w:sz w:val="24"/>
                                                    <w:szCs w:val="24"/>
                                                  </w:rPr>
                                                  <w:t xml:space="preserve"> didinti formaliojo ir neformaliojo ugdymo įstaigų tinklo ekonominį efektyvumą, maksimaliai atsižvelgiant į vietos bendruomenių poreikius ir privačias iniciatyvas;</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ikimokyklinio ugdymo prieinamumą, sumaniai derinant Savivaldybės ir privačių ikimokyklinio ugdymo įstaigų kūrimo iniciatyvas;</w:t>
                                                </w:r>
                                              </w:p>
                                              <w:p w:rsidR="00381A79" w:rsidRPr="006F211A" w:rsidRDefault="00381A79" w:rsidP="00381A79">
                                                <w:pPr>
                                                  <w:spacing w:after="0" w:line="240" w:lineRule="auto"/>
                                                  <w:ind w:left="720" w:hanging="56"/>
                                                  <w:jc w:val="both"/>
                                                  <w:rPr>
                                                    <w:sz w:val="24"/>
                                                    <w:szCs w:val="24"/>
                                                  </w:rPr>
                                                </w:pPr>
                                                <w:r w:rsidRPr="006F211A">
                                                  <w:rPr>
                                                    <w:sz w:val="24"/>
                                                    <w:szCs w:val="24"/>
                                                  </w:rPr>
                                                  <w:t xml:space="preserve"> modernizuoti švietimo ir ugdymo paslaugas teikiančių įstaigų pastatus ir gerinti infrastruktūrą;</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švietimo Proceso organizavimą Kauno miesto švietimo ir ugdymo įstaigose;</w:t>
                                                </w:r>
                                              </w:p>
                                              <w:p w:rsidR="00381A79" w:rsidRPr="006F211A" w:rsidRDefault="00381A79" w:rsidP="00381A79">
                                                <w:pPr>
                                                  <w:spacing w:after="0" w:line="240" w:lineRule="auto"/>
                                                  <w:ind w:left="720" w:hanging="56"/>
                                                  <w:jc w:val="both"/>
                                                  <w:rPr>
                                                    <w:sz w:val="24"/>
                                                    <w:szCs w:val="24"/>
                                                  </w:rPr>
                                                </w:pPr>
                                                <w:r w:rsidRPr="006F211A">
                                                  <w:rPr>
                                                    <w:sz w:val="24"/>
                                                    <w:szCs w:val="24"/>
                                                  </w:rPr>
                                                  <w:t xml:space="preserve"> užtikrinti vaiko gerovę, įgyvendinant minimalią ar vidutinę priežiūrą;</w:t>
                                                </w:r>
                                              </w:p>
                                              <w:p w:rsidR="00F159CC" w:rsidRDefault="00381A79" w:rsidP="00381A79">
                                                <w:pPr>
                                                  <w:spacing w:after="0" w:line="240" w:lineRule="auto"/>
                                                  <w:ind w:left="720" w:hanging="56"/>
                                                  <w:jc w:val="both"/>
                                                  <w:rPr>
                                                    <w:sz w:val="24"/>
                                                    <w:szCs w:val="24"/>
                                                  </w:rPr>
                                                </w:pPr>
                                                <w:r w:rsidRPr="006F211A">
                                                  <w:rPr>
                                                    <w:sz w:val="24"/>
                                                    <w:szCs w:val="24"/>
                                                  </w:rPr>
                                                  <w:t xml:space="preserve"> užtikrinti bendrojo ugdymo kokybę, reglamentuotą Lietuvos Respublikos švietimo įstatyme.</w:t>
                                                </w:r>
                                              </w:p>
                                              <w:p w:rsidR="00F67949" w:rsidRPr="006F211A" w:rsidRDefault="00F67949" w:rsidP="00381A79">
                                                <w:pPr>
                                                  <w:spacing w:after="0" w:line="240" w:lineRule="auto"/>
                                                  <w:ind w:left="720" w:hanging="56"/>
                                                  <w:jc w:val="both"/>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FA0CA3">
                                                  <w:trPr>
                                                    <w:trHeight w:val="272"/>
                                                  </w:trPr>
                                                  <w:tc>
                                                    <w:tcPr>
                                                      <w:tcW w:w="3855"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rsidTr="00D913E7">
                                            <w:trPr>
                                              <w:trHeight w:val="2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Modernizuotų įstaigų skaičius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Išlaikiusių matematikos pagrindinio ugdymo pasiekimų patikroje  7-10 balais mokinių dalis nuo bendro dalyvavusių skaičiaus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51,00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Patyčių švietimo įstaigose indekso pokytis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0,06</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0,07</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0,08</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Mokinių skaičiaus vidurkis  bendrojo ugdymo įstaigos klasėje</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23,00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Įstaigų, kuriose diegiamos edukacinės naujovės dalis nuo bendro 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76,00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78,00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80,00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Kandidatų, surinkusių 36-100 balų laikant valstybinį lietuvių kalbos egzaminą, dalis nuo pasirinkusių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56,00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58,00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60,00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6 klasės mokinių, pasiekusių rašymo pagrindinį ir aukštesnįjį lygius, dalis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71,00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Vaikų skaičiaus vidurkis ikimokyklinio ugdymo grupėje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14,00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02.01.02. Uždavinys. Plėtoti akademinį, besimokantį ir sumanų miestą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kurti ir plėtoti Kauno miesto švietimo įstaigose modernias edukacines erdves;</w:t>
                                                </w:r>
                                                <w:r w:rsidR="006E4BDE" w:rsidRPr="006F211A">
                                                  <w:rPr>
                                                    <w:color w:val="000000"/>
                                                    <w:sz w:val="24"/>
                                                    <w:szCs w:val="24"/>
                                                  </w:rPr>
                                                  <w:br/>
                                                  <w:t>plėtoti neformaliojo švietimo paslaugas ir gerinti jų kokybę;</w:t>
                                                </w:r>
                                                <w:r w:rsidR="006E4BDE" w:rsidRPr="006F211A">
                                                  <w:rPr>
                                                    <w:color w:val="000000"/>
                                                    <w:sz w:val="24"/>
                                                    <w:szCs w:val="24"/>
                                                  </w:rPr>
                                                  <w:br/>
                                                  <w:t>rengti ir įgyvendinti Kauno – akademinio, besimokančio ir sumanaus miesto programą;</w:t>
                                                </w:r>
                                                <w:r w:rsidR="006E4BDE" w:rsidRPr="006F211A">
                                                  <w:rPr>
                                                    <w:color w:val="000000"/>
                                                    <w:sz w:val="24"/>
                                                    <w:szCs w:val="24"/>
                                                  </w:rPr>
                                                  <w:br/>
                                                  <w:t>plėtoti Savivaldybės, aukštųjų, profesinių ir bendrojo ugdymo mokyklų ir verslo organizacijų bendradarbiavimą, konsoliduojant miesto intelektinius išteklius;</w:t>
                                                </w:r>
                                                <w:r w:rsidR="006E4BDE" w:rsidRPr="006F211A">
                                                  <w:rPr>
                                                    <w:color w:val="000000"/>
                                                    <w:sz w:val="24"/>
                                                    <w:szCs w:val="24"/>
                                                  </w:rPr>
                                                  <w:br/>
                                                  <w:t>įkurti Mokslo ir inovacijų sklaidos centrą „Mokslo sala“;</w:t>
                                                </w:r>
                                                <w:r w:rsidR="006E4BDE" w:rsidRPr="006F211A">
                                                  <w:rPr>
                                                    <w:color w:val="000000"/>
                                                    <w:sz w:val="24"/>
                                                    <w:szCs w:val="24"/>
                                                  </w:rPr>
                                                  <w:br/>
                                                  <w:t>plėtoti Kauno – akademinio, besimokančio ir sumanaus miesto įvaizdį</w:t>
                                                </w:r>
                                                <w:r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Dalyvių iš užsienio šalių dalis nuo bendro dalyvių skaičiaus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15,00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Organizuotų tarptautinių renginių skaičius</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2,00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4,00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5,00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Mokinių dalis, užimta neformaliojo ugdymo veiklomis nuo bendro mokinių skaičiaus bendrojo ugdymo mokyklose</w:t>
                                                      </w:r>
                                                    </w:p>
                                                  </w:tc>
                                                  <w:tc>
                                                    <w:tcPr>
                                                      <w:tcW w:w="1020"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69,00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70,00</w:t>
                                                      </w:r>
                                                    </w:p>
                                                  </w:tc>
                                                  <w:tc>
                                                    <w:tcPr>
                                                      <w:tcW w:w="1587" w:type="dxa"/>
                                                      <w:tcMar>
                                                        <w:top w:w="39" w:type="dxa"/>
                                                        <w:left w:w="39" w:type="dxa"/>
                                                        <w:bottom w:w="39" w:type="dxa"/>
                                                        <w:right w:w="39" w:type="dxa"/>
                                                      </w:tcMar>
                                                    </w:tcPr>
                                                    <w:p w:rsidR="00F159CC" w:rsidRPr="006F211A" w:rsidRDefault="006E4BDE" w:rsidP="00DB427A">
                                                      <w:pPr>
                                                        <w:spacing w:after="0" w:line="240" w:lineRule="auto"/>
                                                        <w:jc w:val="center"/>
                                                        <w:rPr>
                                                          <w:sz w:val="24"/>
                                                          <w:szCs w:val="24"/>
                                                        </w:rPr>
                                                      </w:pPr>
                                                      <w:r w:rsidRPr="006F211A">
                                                        <w:rPr>
                                                          <w:color w:val="000000"/>
                                                          <w:sz w:val="24"/>
                                                          <w:szCs w:val="24"/>
                                                        </w:rPr>
                                                        <w:t>71,00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DB427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02.01.03. Uždavinys. Užtikrinti kryptingą jaunimo politikos įgyvendinimą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r w:rsidRPr="006F211A">
                                                  <w:rPr>
                                                    <w:color w:val="000000"/>
                                                    <w:sz w:val="24"/>
                                                    <w:szCs w:val="24"/>
                                                  </w:rPr>
                                                  <w:t xml:space="preserve">   </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skatinti studentus įgyti praktinių įgūdžių verslo ir valstybinėse institucijose, didinti jaunimo laisvalaikio užimtumą;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kurti atvirus jaunimo centrus ir atviras jaunimo erdves;</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darbo su jaunimu gatvėje plėtrą;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kurti naujas darbo erdves, kurios skatintų jaunimo verslumą ir kūrybiškumą;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pritraukti jaunimą į Kauno miestą;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jaunimo informavimą ir konsultavimą;</w:t>
                                                </w:r>
                                              </w:p>
                                              <w:p w:rsidR="00DB427A" w:rsidRPr="006F211A" w:rsidRDefault="00DB427A" w:rsidP="00DB427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inicijuoti programas, skatinančias jaunimą rinktis sveiką gyvenimo būdą ir elgseną;</w:t>
                                                </w:r>
                                              </w:p>
                                              <w:p w:rsidR="00F159CC" w:rsidRPr="006F211A" w:rsidRDefault="00DB427A" w:rsidP="00DB427A">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rengti neformaliojo ugdymo ir užimtumo didinimo programas, skirtas socialinę atskirtį, mokymosi sunkumus patiriančio, anksti švietimo sistemą palikusio ir mažiau galimybių turinčio jau</w:t>
                                                </w:r>
                                                <w:r w:rsidRPr="006F211A">
                                                  <w:rPr>
                                                    <w:color w:val="000000"/>
                                                    <w:sz w:val="24"/>
                                                    <w:szCs w:val="24"/>
                                                  </w:rPr>
                                                  <w:t>nimo integracijai į darbo rinką.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020"/>
                                                  <w:gridCol w:w="1584"/>
                                                  <w:gridCol w:w="1584"/>
                                                  <w:gridCol w:w="1584"/>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Pasitenkinimo jaunimo politikos kokybe Kauno mieste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8,50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8,55</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8,60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A2B17">
                          <w:trPr>
                            <w:trHeight w:val="119"/>
                          </w:trPr>
                          <w:tc>
                            <w:tcPr>
                              <w:tcW w:w="9637" w:type="dxa"/>
                              <w:tcBorders>
                                <w:left w:val="nil"/>
                                <w:bottom w:val="single" w:sz="4" w:space="0" w:color="auto"/>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913E7">
                    <w:trPr>
                      <w:trHeight w:val="20"/>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4"/>
                                <w:gridCol w:w="5658"/>
                                <w:gridCol w:w="1144"/>
                                <w:gridCol w:w="1136"/>
                              </w:tblGrid>
                              <w:tr w:rsidR="00F159CC" w:rsidRPr="006F211A" w:rsidTr="002A353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Sudaryti sąlygas visų socialinių grupių įtraukimui į sporto veiklą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02.02.</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rsidP="00F831AB">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gerinti sporto paslaugų kokybę ir gerinti pr</w:t>
                                    </w:r>
                                    <w:r w:rsidRPr="006F211A">
                                      <w:rPr>
                                        <w:color w:val="000000"/>
                                        <w:sz w:val="24"/>
                                        <w:szCs w:val="24"/>
                                      </w:rPr>
                                      <w:t xml:space="preserve">ieinamumą, didinti Kauno miesto </w:t>
                                    </w:r>
                                    <w:r w:rsidR="006E4BDE" w:rsidRPr="006F211A">
                                      <w:rPr>
                                        <w:color w:val="000000"/>
                                        <w:sz w:val="24"/>
                                        <w:szCs w:val="24"/>
                                      </w:rPr>
                                      <w:t>gyventojų fizinį aktyvumą, plėtoti viešąją sporto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4"/>
                                      </w:trPr>
                                      <w:tc>
                                        <w:tcPr>
                                          <w:tcW w:w="3855"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viešąja sporto infrastruktūra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8,10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8,20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8,30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Sporto varžybų ir sveikatingumo renginių dalyvių skaičius, tenkantis 10000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620,00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720,00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720,00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sporto paslaugomis mieste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7,80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7,90</w:t>
                                          </w:r>
                                        </w:p>
                                      </w:tc>
                                      <w:tc>
                                        <w:tcPr>
                                          <w:tcW w:w="1587" w:type="dxa"/>
                                          <w:tcMar>
                                            <w:top w:w="39" w:type="dxa"/>
                                            <w:left w:w="39" w:type="dxa"/>
                                            <w:bottom w:w="39" w:type="dxa"/>
                                            <w:right w:w="39" w:type="dxa"/>
                                          </w:tcMar>
                                        </w:tcPr>
                                        <w:p w:rsidR="00F159CC" w:rsidRPr="006F211A" w:rsidRDefault="006E4BDE" w:rsidP="00F831AB">
                                          <w:pPr>
                                            <w:spacing w:after="0" w:line="240" w:lineRule="auto"/>
                                            <w:jc w:val="center"/>
                                            <w:rPr>
                                              <w:sz w:val="24"/>
                                              <w:szCs w:val="24"/>
                                            </w:rPr>
                                          </w:pPr>
                                          <w:r w:rsidRPr="006F211A">
                                            <w:rPr>
                                              <w:color w:val="000000"/>
                                              <w:sz w:val="24"/>
                                              <w:szCs w:val="24"/>
                                            </w:rPr>
                                            <w:t>8,00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25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F831AB" w:rsidP="00F831AB">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02.02.01. Uždavinys. Užtikrinti sporto paslaugų kokybę ir prieinamumą Kauno </w:t>
                                                </w:r>
                                                <w:r w:rsidRPr="006F211A">
                                                  <w:rPr>
                                                    <w:b/>
                                                    <w:color w:val="000000"/>
                                                    <w:sz w:val="24"/>
                                                    <w:szCs w:val="24"/>
                                                  </w:rPr>
                                                  <w:t xml:space="preserve">  </w:t>
                                                </w:r>
                                                <w:r w:rsidR="006E4BDE" w:rsidRPr="006F211A">
                                                  <w:rPr>
                                                    <w:b/>
                                                    <w:color w:val="000000"/>
                                                    <w:sz w:val="24"/>
                                                    <w:szCs w:val="24"/>
                                                  </w:rPr>
                                                  <w:t>miesto sporto mokyklose</w:t>
                                                </w:r>
                                              </w:p>
                                            </w:tc>
                                          </w:tr>
                                        </w:tbl>
                                        <w:p w:rsidR="00F159CC" w:rsidRPr="006F211A" w:rsidRDefault="00F159CC" w:rsidP="00F831AB">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modernizuoti sporto mokymo įstaigų veiklos priemones (sporto įrangos ir inventoriaus </w:t>
                                                </w:r>
                                                <w:r w:rsidRPr="006F211A">
                                                  <w:rPr>
                                                    <w:color w:val="000000"/>
                                                    <w:sz w:val="24"/>
                                                    <w:szCs w:val="24"/>
                                                  </w:rPr>
                                                  <w:t xml:space="preserve">   </w:t>
                                                </w:r>
                                                <w:r w:rsidR="006E4BDE" w:rsidRPr="006F211A">
                                                  <w:rPr>
                                                    <w:color w:val="000000"/>
                                                    <w:sz w:val="24"/>
                                                    <w:szCs w:val="24"/>
                                                  </w:rPr>
                                                  <w:t>įsigijimas, sporto bazių modernizavimas, elektroninės kontrolės sistemos įrengimas);</w:t>
                                                </w:r>
                                              </w:p>
                                              <w:p w:rsidR="00F831AB" w:rsidRPr="006F211A" w:rsidRDefault="00F831AB" w:rsidP="00F831AB">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užtikrinti Kauno miesto sporto mokyklų sporto renginių organizavimą ir koordinavimą;</w:t>
                                                </w:r>
                                              </w:p>
                                              <w:p w:rsidR="00F159CC" w:rsidRPr="006F211A" w:rsidRDefault="00F831AB" w:rsidP="00F831AB">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užtikrinti sportinio ugdymo prieinamumą, sumaniai derinant Savivaldybės ir privačių sportinio ugdymo įstaigų kūrimo iniciatyvas.</w:t>
                                                </w:r>
                                              </w:p>
                                            </w:tc>
                                          </w:tr>
                                        </w:tbl>
                                        <w:p w:rsidR="00F159CC" w:rsidRPr="006F211A" w:rsidRDefault="00F159CC" w:rsidP="00F831AB">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4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ir jos kontroliuojamų juridinių asmenų organizuotų kūno kultūros ir sporto renginių skaičiaus pokytis lyginant su praėjusiais metais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0,50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biudžetinėse įstaigose sportuojančių moksleivių dalis nuo visų moksleivių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21,00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22,00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22,00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sporto biudžetinių įstaigų pajamos, gautos už mokamas paslaugas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Eur</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966 400,00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967 000,00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967 000,00</w:t>
                                                      </w:r>
                                                    </w:p>
                                                  </w:tc>
                                                </w:tr>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ar jos kontroliuojamų juridinių asmenų organizuotų kūno kultūros ir sporto renginių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c>
                                                    <w:tcPr>
                                                      <w:tcW w:w="1587" w:type="dxa"/>
                                                      <w:tcMar>
                                                        <w:top w:w="39" w:type="dxa"/>
                                                        <w:left w:w="39" w:type="dxa"/>
                                                        <w:bottom w:w="39" w:type="dxa"/>
                                                        <w:right w:w="39" w:type="dxa"/>
                                                      </w:tcMar>
                                                    </w:tcPr>
                                                    <w:p w:rsidR="00F159CC" w:rsidRPr="006F211A" w:rsidRDefault="006E4BDE" w:rsidP="006E4BDE">
                                                      <w:pPr>
                                                        <w:spacing w:after="0" w:line="240" w:lineRule="auto"/>
                                                        <w:jc w:val="center"/>
                                                        <w:rPr>
                                                          <w:sz w:val="24"/>
                                                          <w:szCs w:val="24"/>
                                                        </w:rPr>
                                                      </w:pPr>
                                                      <w:r w:rsidRPr="006F211A">
                                                        <w:rPr>
                                                          <w:color w:val="000000"/>
                                                          <w:sz w:val="24"/>
                                                          <w:szCs w:val="24"/>
                                                        </w:rPr>
                                                        <w:t>500,00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6108ED" w:rsidP="006E4BDE">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02.02.02. Uždavinys. Skatinti miesto bendruomenės sporto iniciatyvas ir plėtoti viešąją sporto infrastruktūrą</w:t>
                                                </w:r>
                                              </w:p>
                                            </w:tc>
                                          </w:tr>
                                        </w:tbl>
                                        <w:p w:rsidR="00F159CC" w:rsidRPr="006F211A" w:rsidRDefault="00F159CC" w:rsidP="006E4BDE">
                                          <w:pPr>
                                            <w:spacing w:after="0" w:line="240" w:lineRule="auto"/>
                                            <w:jc w:val="both"/>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6E4BDE"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Įgyvendinant uždavinį siekiama:</w:t>
                                                </w:r>
                                              </w:p>
                                              <w:p w:rsidR="006E4BDE" w:rsidRPr="006F211A" w:rsidRDefault="006E4BDE" w:rsidP="006E4BDE">
                                                <w:pPr>
                                                  <w:spacing w:after="0" w:line="240" w:lineRule="auto"/>
                                                  <w:ind w:left="720" w:hanging="360"/>
                                                  <w:jc w:val="both"/>
                                                  <w:rPr>
                                                    <w:color w:val="000000"/>
                                                    <w:sz w:val="24"/>
                                                    <w:szCs w:val="24"/>
                                                  </w:rPr>
                                                </w:pPr>
                                                <w:r w:rsidRPr="006F211A">
                                                  <w:rPr>
                                                    <w:color w:val="000000"/>
                                                    <w:sz w:val="24"/>
                                                    <w:szCs w:val="24"/>
                                                  </w:rPr>
                                                  <w:t xml:space="preserve">     </w:t>
                                                </w:r>
                                                <w:r w:rsidR="006108ED" w:rsidRPr="006F211A">
                                                  <w:rPr>
                                                    <w:color w:val="000000"/>
                                                    <w:sz w:val="24"/>
                                                    <w:szCs w:val="24"/>
                                                  </w:rPr>
                                                  <w:t xml:space="preserve"> </w:t>
                                                </w:r>
                                                <w:r w:rsidRPr="006F211A">
                                                  <w:rPr>
                                                    <w:color w:val="000000"/>
                                                    <w:sz w:val="24"/>
                                                    <w:szCs w:val="24"/>
                                                  </w:rPr>
                                                  <w:t>Efektyvinti sporto infrastruktūros panaudojimą, renovuojant ir modernizuojant sporto bazes ir administracines patalpas;</w:t>
                                                </w:r>
                                              </w:p>
                                              <w:p w:rsidR="006108ED" w:rsidRPr="006F211A" w:rsidRDefault="006E4BDE" w:rsidP="006E4BDE">
                                                <w:pPr>
                                                  <w:spacing w:after="0" w:line="240" w:lineRule="auto"/>
                                                  <w:ind w:left="720" w:hanging="360"/>
                                                  <w:jc w:val="both"/>
                                                  <w:rPr>
                                                    <w:color w:val="000000"/>
                                                    <w:sz w:val="24"/>
                                                    <w:szCs w:val="24"/>
                                                  </w:rPr>
                                                </w:pPr>
                                                <w:r w:rsidRPr="006F211A">
                                                  <w:rPr>
                                                    <w:color w:val="000000"/>
                                                    <w:sz w:val="24"/>
                                                    <w:szCs w:val="24"/>
                                                  </w:rPr>
                                                  <w:t xml:space="preserve">  </w:t>
                                                </w:r>
                                                <w:r w:rsidR="006108ED" w:rsidRPr="006F211A">
                                                  <w:rPr>
                                                    <w:color w:val="000000"/>
                                                    <w:sz w:val="24"/>
                                                    <w:szCs w:val="24"/>
                                                  </w:rPr>
                                                  <w:t xml:space="preserve">    </w:t>
                                                </w:r>
                                                <w:r w:rsidRPr="006F211A">
                                                  <w:rPr>
                                                    <w:color w:val="000000"/>
                                                    <w:sz w:val="24"/>
                                                    <w:szCs w:val="24"/>
                                                  </w:rPr>
                                                  <w:t>rengti ir įgyvendinti nevyriausybinių kūno kultūros ir sporto organizacijų sporto veiklos projektų dalinio finansavimo programas;</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organizuoti ir koordinuoti pagrindinius Kauno miesto sporto renginius; </w:t>
                                                </w:r>
                                                <w:r w:rsidR="006E4BDE" w:rsidRPr="006F211A">
                                                  <w:rPr>
                                                    <w:color w:val="000000"/>
                                                    <w:sz w:val="24"/>
                                                    <w:szCs w:val="24"/>
                                                  </w:rPr>
                                                  <w:br/>
                                                  <w:t>sukurti Kauno miesto interaktyvios sporto veiklos sistemą, apjungiančią informaciją apie sporto objektus, kūno kultūros ir sporto organizacijas, sporto renginių kalendorių, sportuoti skirtų vietų elektroninį žemėlapį;</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 xml:space="preserve"> plėtoti sporto infrastruktūrą, panaudojant miesto visuomeninės paskirties teritorijas ir objektus naujiems sporto objektams statyti ir esamiems modernizuoti;</w:t>
                                                </w:r>
                                              </w:p>
                                              <w:p w:rsidR="006108ED" w:rsidRPr="006F211A" w:rsidRDefault="006108ED" w:rsidP="006E4BD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w:t>
                                                </w:r>
                                                <w:r w:rsidRPr="006F211A">
                                                  <w:rPr>
                                                    <w:color w:val="000000"/>
                                                    <w:sz w:val="24"/>
                                                    <w:szCs w:val="24"/>
                                                  </w:rPr>
                                                  <w:t xml:space="preserve"> </w:t>
                                                </w:r>
                                                <w:r w:rsidR="006E4BDE" w:rsidRPr="006F211A">
                                                  <w:rPr>
                                                    <w:color w:val="000000"/>
                                                    <w:sz w:val="24"/>
                                                    <w:szCs w:val="24"/>
                                                  </w:rPr>
                                                  <w:t>pritaikyti Kauno miesto viešąsias erdves rekreacinių teritorijų ir parkų sportinei veiklai ir aktyviam laisvalaikiui organizuoti;</w:t>
                                                </w:r>
                                              </w:p>
                                              <w:p w:rsidR="00F159CC" w:rsidRPr="006F211A" w:rsidRDefault="006108ED" w:rsidP="006E4BD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pritaikyti veikiančias sporto bazes neįgaliųjų poreikiams.</w:t>
                                                </w:r>
                                              </w:p>
                                            </w:tc>
                                          </w:tr>
                                        </w:tbl>
                                        <w:p w:rsidR="00F159CC" w:rsidRPr="006F211A" w:rsidRDefault="00F159CC" w:rsidP="006E4BDE">
                                          <w:pPr>
                                            <w:spacing w:after="0" w:line="240" w:lineRule="auto"/>
                                            <w:jc w:val="both"/>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jc w:val="center"/>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277"/>
                                                  <w:gridCol w:w="1620"/>
                                                  <w:gridCol w:w="1440"/>
                                                  <w:gridCol w:w="1437"/>
                                                </w:tblGrid>
                                                <w:tr w:rsidR="00F159CC" w:rsidRPr="006F211A" w:rsidTr="00F67949">
                                                  <w:trPr>
                                                    <w:trHeight w:val="272"/>
                                                    <w:jc w:val="center"/>
                                                  </w:trPr>
                                                  <w:tc>
                                                    <w:tcPr>
                                                      <w:tcW w:w="3848"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Produkto vertinimo kriterijai:</w:t>
                                                      </w:r>
                                                    </w:p>
                                                  </w:tc>
                                                  <w:tc>
                                                    <w:tcPr>
                                                      <w:tcW w:w="1277"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Mato vnt.</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2021</w:t>
                                                      </w:r>
                                                    </w:p>
                                                  </w:tc>
                                                  <w:tc>
                                                    <w:tcPr>
                                                      <w:tcW w:w="1440"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2022</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b/>
                                                          <w:sz w:val="24"/>
                                                          <w:szCs w:val="24"/>
                                                        </w:rPr>
                                                      </w:pPr>
                                                      <w:r w:rsidRPr="006F211A">
                                                        <w:rPr>
                                                          <w:b/>
                                                          <w:color w:val="000000"/>
                                                          <w:sz w:val="24"/>
                                                          <w:szCs w:val="24"/>
                                                        </w:rPr>
                                                        <w:t>2023</w:t>
                                                      </w:r>
                                                    </w:p>
                                                  </w:tc>
                                                </w:tr>
                                              </w:tbl>
                                              <w:p w:rsidR="00F159CC" w:rsidRPr="006F211A" w:rsidRDefault="00F159CC" w:rsidP="00860ECE">
                                                <w:pPr>
                                                  <w:spacing w:after="0" w:line="240" w:lineRule="auto"/>
                                                  <w:jc w:val="center"/>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277"/>
                                                  <w:gridCol w:w="1620"/>
                                                  <w:gridCol w:w="1440"/>
                                                  <w:gridCol w:w="1437"/>
                                                </w:tblGrid>
                                                <w:tr w:rsidR="00F159CC" w:rsidRPr="006F211A" w:rsidTr="00F67949">
                                                  <w:trPr>
                                                    <w:trHeight w:val="272"/>
                                                  </w:trPr>
                                                  <w:tc>
                                                    <w:tcPr>
                                                      <w:tcW w:w="384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Sporto infrastruktūros tvarkymui skirtos lėšos vienam Kauno miesto gyventojui</w:t>
                                                      </w:r>
                                                    </w:p>
                                                  </w:tc>
                                                  <w:tc>
                                                    <w:tcPr>
                                                      <w:tcW w:w="127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Eur</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0,43</w:t>
                                                      </w:r>
                                                    </w:p>
                                                  </w:tc>
                                                  <w:tc>
                                                    <w:tcPr>
                                                      <w:tcW w:w="144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0,44</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0,44</w:t>
                                                      </w:r>
                                                    </w:p>
                                                  </w:tc>
                                                </w:tr>
                                                <w:tr w:rsidR="00F159CC" w:rsidRPr="006F211A" w:rsidTr="00F67949">
                                                  <w:trPr>
                                                    <w:trHeight w:val="272"/>
                                                  </w:trPr>
                                                  <w:tc>
                                                    <w:tcPr>
                                                      <w:tcW w:w="384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Renginių, iš dalies finansuotų Savivaldybės biudžeto lėšomis, vidutinis dalyvių skaičius</w:t>
                                                      </w:r>
                                                    </w:p>
                                                  </w:tc>
                                                  <w:tc>
                                                    <w:tcPr>
                                                      <w:tcW w:w="127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vnt.</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360,00</w:t>
                                                      </w:r>
                                                    </w:p>
                                                  </w:tc>
                                                  <w:tc>
                                                    <w:tcPr>
                                                      <w:tcW w:w="144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380,00</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380,00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F67949">
                          <w:trPr>
                            <w:trHeight w:val="44"/>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913E7">
                    <w:trPr>
                      <w:trHeight w:val="20"/>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4"/>
                                <w:gridCol w:w="5658"/>
                                <w:gridCol w:w="1144"/>
                                <w:gridCol w:w="1136"/>
                              </w:tblGrid>
                              <w:tr w:rsidR="00F159CC" w:rsidRPr="006F211A" w:rsidTr="002A353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kokybiškas ir visiems prieinamas sveikatos priežiūros ir socialinės paslaugas, mažinti socialinę atskirtį</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02.03.</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860EC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860ECE" w:rsidP="00860EC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teikti kokybiškas ir saugias sveikatos priežiūro</w:t>
                                    </w:r>
                                    <w:r w:rsidRPr="006F211A">
                                      <w:rPr>
                                        <w:color w:val="000000"/>
                                        <w:sz w:val="24"/>
                                        <w:szCs w:val="24"/>
                                      </w:rPr>
                                      <w:t xml:space="preserve">s paslaugas, gerinti socialinės </w:t>
                                    </w:r>
                                    <w:r w:rsidR="006E4BDE" w:rsidRPr="006F211A">
                                      <w:rPr>
                                        <w:color w:val="000000"/>
                                        <w:sz w:val="24"/>
                                        <w:szCs w:val="24"/>
                                      </w:rPr>
                                      <w:t>apsaugos kokybę, didinti prieinamumą ir efektyvumą, tobulinti sveikatos apsaugos ir socialinių paslaugų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367"/>
                                      <w:gridCol w:w="1350"/>
                                      <w:gridCol w:w="1620"/>
                                      <w:gridCol w:w="1437"/>
                                    </w:tblGrid>
                                    <w:tr w:rsidR="00F159CC" w:rsidRPr="006F211A" w:rsidTr="00F67949">
                                      <w:trPr>
                                        <w:trHeight w:val="272"/>
                                      </w:trPr>
                                      <w:tc>
                                        <w:tcPr>
                                          <w:tcW w:w="3848" w:type="dxa"/>
                                          <w:tcMar>
                                            <w:top w:w="39" w:type="dxa"/>
                                            <w:left w:w="39" w:type="dxa"/>
                                            <w:bottom w:w="39" w:type="dxa"/>
                                            <w:right w:w="39" w:type="dxa"/>
                                          </w:tcMar>
                                        </w:tcPr>
                                        <w:p w:rsidR="00F159CC" w:rsidRPr="006F211A" w:rsidRDefault="006E4BDE">
                                          <w:pPr>
                                            <w:spacing w:after="0" w:line="240" w:lineRule="auto"/>
                                            <w:rPr>
                                              <w:b/>
                                              <w:sz w:val="24"/>
                                              <w:szCs w:val="24"/>
                                            </w:rPr>
                                          </w:pPr>
                                          <w:r w:rsidRPr="006F211A">
                                            <w:rPr>
                                              <w:b/>
                                              <w:color w:val="000000"/>
                                              <w:sz w:val="24"/>
                                              <w:szCs w:val="24"/>
                                            </w:rPr>
                                            <w:t>Rezultato vertinimo kriterijai:</w:t>
                                          </w:r>
                                        </w:p>
                                      </w:tc>
                                      <w:tc>
                                        <w:tcPr>
                                          <w:tcW w:w="1367" w:type="dxa"/>
                                          <w:tcMar>
                                            <w:top w:w="39" w:type="dxa"/>
                                            <w:left w:w="39" w:type="dxa"/>
                                            <w:bottom w:w="39" w:type="dxa"/>
                                            <w:right w:w="39" w:type="dxa"/>
                                          </w:tcMar>
                                        </w:tcPr>
                                        <w:p w:rsidR="00F159CC" w:rsidRPr="006F211A" w:rsidRDefault="006E4BDE" w:rsidP="00F67949">
                                          <w:pPr>
                                            <w:spacing w:after="0" w:line="240" w:lineRule="auto"/>
                                            <w:jc w:val="center"/>
                                            <w:rPr>
                                              <w:b/>
                                              <w:sz w:val="24"/>
                                              <w:szCs w:val="24"/>
                                            </w:rPr>
                                          </w:pPr>
                                          <w:r w:rsidRPr="006F211A">
                                            <w:rPr>
                                              <w:b/>
                                              <w:color w:val="000000"/>
                                              <w:sz w:val="24"/>
                                              <w:szCs w:val="24"/>
                                            </w:rPr>
                                            <w:t>Mato vnt.</w:t>
                                          </w:r>
                                        </w:p>
                                      </w:tc>
                                      <w:tc>
                                        <w:tcPr>
                                          <w:tcW w:w="1350" w:type="dxa"/>
                                          <w:tcMar>
                                            <w:top w:w="39" w:type="dxa"/>
                                            <w:left w:w="39" w:type="dxa"/>
                                            <w:bottom w:w="39" w:type="dxa"/>
                                            <w:right w:w="39" w:type="dxa"/>
                                          </w:tcMar>
                                        </w:tcPr>
                                        <w:p w:rsidR="00F159CC" w:rsidRPr="006F211A" w:rsidRDefault="006E4BDE" w:rsidP="00F67949">
                                          <w:pPr>
                                            <w:spacing w:after="0" w:line="240" w:lineRule="auto"/>
                                            <w:jc w:val="center"/>
                                            <w:rPr>
                                              <w:b/>
                                              <w:sz w:val="24"/>
                                              <w:szCs w:val="24"/>
                                            </w:rPr>
                                          </w:pPr>
                                          <w:r w:rsidRPr="006F211A">
                                            <w:rPr>
                                              <w:b/>
                                              <w:color w:val="000000"/>
                                              <w:sz w:val="24"/>
                                              <w:szCs w:val="24"/>
                                            </w:rPr>
                                            <w:t>2021</w:t>
                                          </w:r>
                                        </w:p>
                                      </w:tc>
                                      <w:tc>
                                        <w:tcPr>
                                          <w:tcW w:w="1620" w:type="dxa"/>
                                          <w:tcMar>
                                            <w:top w:w="39" w:type="dxa"/>
                                            <w:left w:w="39" w:type="dxa"/>
                                            <w:bottom w:w="39" w:type="dxa"/>
                                            <w:right w:w="39" w:type="dxa"/>
                                          </w:tcMar>
                                        </w:tcPr>
                                        <w:p w:rsidR="00F159CC" w:rsidRPr="006F211A" w:rsidRDefault="006E4BDE" w:rsidP="00F67949">
                                          <w:pPr>
                                            <w:spacing w:after="0" w:line="240" w:lineRule="auto"/>
                                            <w:jc w:val="center"/>
                                            <w:rPr>
                                              <w:b/>
                                              <w:sz w:val="24"/>
                                              <w:szCs w:val="24"/>
                                            </w:rPr>
                                          </w:pPr>
                                          <w:r w:rsidRPr="006F211A">
                                            <w:rPr>
                                              <w:b/>
                                              <w:color w:val="000000"/>
                                              <w:sz w:val="24"/>
                                              <w:szCs w:val="24"/>
                                            </w:rPr>
                                            <w:t>2022</w:t>
                                          </w:r>
                                        </w:p>
                                      </w:tc>
                                      <w:tc>
                                        <w:tcPr>
                                          <w:tcW w:w="1437" w:type="dxa"/>
                                          <w:tcMar>
                                            <w:top w:w="39" w:type="dxa"/>
                                            <w:left w:w="39" w:type="dxa"/>
                                            <w:bottom w:w="39" w:type="dxa"/>
                                            <w:right w:w="39" w:type="dxa"/>
                                          </w:tcMar>
                                        </w:tcPr>
                                        <w:p w:rsidR="00F159CC" w:rsidRPr="006F211A" w:rsidRDefault="006E4BDE" w:rsidP="00F67949">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rsidTr="00FB304D">
                                <w:trPr>
                                  <w:trHeight w:val="144"/>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50"/>
                                      <w:gridCol w:w="1365"/>
                                      <w:gridCol w:w="1350"/>
                                      <w:gridCol w:w="1620"/>
                                      <w:gridCol w:w="1437"/>
                                    </w:tblGrid>
                                    <w:tr w:rsidR="00F159CC" w:rsidRPr="006F211A" w:rsidTr="00F67949">
                                      <w:trPr>
                                        <w:trHeight w:val="272"/>
                                      </w:trPr>
                                      <w:tc>
                                        <w:tcPr>
                                          <w:tcW w:w="385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Socialinės pašalpos gavėjų skaičius, tenkantis 1000 savivaldybės gyventojų</w:t>
                                          </w:r>
                                        </w:p>
                                      </w:tc>
                                      <w:tc>
                                        <w:tcPr>
                                          <w:tcW w:w="136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35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30,00</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29,00</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28,00</w:t>
                                          </w:r>
                                        </w:p>
                                      </w:tc>
                                    </w:tr>
                                    <w:tr w:rsidR="00F159CC" w:rsidRPr="006F211A" w:rsidTr="00F67949">
                                      <w:trPr>
                                        <w:trHeight w:val="272"/>
                                      </w:trPr>
                                      <w:tc>
                                        <w:tcPr>
                                          <w:tcW w:w="385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NVO ir privačiame sektoriuje teikiamų paslaugų dalis nuo visų specialiųjų paslaugų, dėl kurių teikimo sprendimą priėmė Kauno miesto savivaldybės administracija</w:t>
                                          </w:r>
                                        </w:p>
                                      </w:tc>
                                      <w:tc>
                                        <w:tcPr>
                                          <w:tcW w:w="136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35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60,00</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64,00</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66,00</w:t>
                                          </w:r>
                                        </w:p>
                                      </w:tc>
                                    </w:tr>
                                    <w:tr w:rsidR="00F159CC" w:rsidRPr="006F211A" w:rsidTr="00F67949">
                                      <w:trPr>
                                        <w:trHeight w:val="272"/>
                                      </w:trPr>
                                      <w:tc>
                                        <w:tcPr>
                                          <w:tcW w:w="3850" w:type="dxa"/>
                                          <w:tcMar>
                                            <w:top w:w="39" w:type="dxa"/>
                                            <w:left w:w="39" w:type="dxa"/>
                                            <w:bottom w:w="39" w:type="dxa"/>
                                            <w:right w:w="39" w:type="dxa"/>
                                          </w:tcMar>
                                        </w:tcPr>
                                        <w:p w:rsidR="00F159CC" w:rsidRPr="006F211A" w:rsidRDefault="009B5E7F">
                                          <w:pPr>
                                            <w:spacing w:after="0" w:line="240" w:lineRule="auto"/>
                                            <w:rPr>
                                              <w:sz w:val="24"/>
                                              <w:szCs w:val="24"/>
                                            </w:rPr>
                                          </w:pPr>
                                          <w:r w:rsidRPr="006F211A">
                                            <w:rPr>
                                              <w:color w:val="000000"/>
                                              <w:sz w:val="24"/>
                                              <w:szCs w:val="24"/>
                                            </w:rPr>
                                            <w:t>Gyventojų pasitenkinimo pirminės sveikatos priežiūros paslaugomis Kauno mieste indeksas</w:t>
                                          </w:r>
                                        </w:p>
                                      </w:tc>
                                      <w:tc>
                                        <w:tcPr>
                                          <w:tcW w:w="136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35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7,00</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7,10</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7,20</w:t>
                                          </w:r>
                                        </w:p>
                                      </w:tc>
                                    </w:tr>
                                    <w:tr w:rsidR="00F159CC" w:rsidRPr="006F211A" w:rsidTr="00F67949">
                                      <w:trPr>
                                        <w:trHeight w:val="272"/>
                                      </w:trPr>
                                      <w:tc>
                                        <w:tcPr>
                                          <w:tcW w:w="385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Asmenų, aprūpintų socialiniu būstu, nuo visų registruotų eilėje socialiniam būstui gauti, dalis</w:t>
                                          </w:r>
                                        </w:p>
                                      </w:tc>
                                      <w:tc>
                                        <w:tcPr>
                                          <w:tcW w:w="136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35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14,45</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16,25</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17,30</w:t>
                                          </w:r>
                                        </w:p>
                                      </w:tc>
                                    </w:tr>
                                    <w:tr w:rsidR="00F159CC" w:rsidRPr="006F211A" w:rsidTr="00F67949">
                                      <w:trPr>
                                        <w:trHeight w:val="272"/>
                                      </w:trPr>
                                      <w:tc>
                                        <w:tcPr>
                                          <w:tcW w:w="385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savivaldybės administracijos organizuojamas socialines paslaugas gaunančių asmenų dalis nuo visų Kauno m. gyventojų</w:t>
                                          </w:r>
                                        </w:p>
                                      </w:tc>
                                      <w:tc>
                                        <w:tcPr>
                                          <w:tcW w:w="136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bookmarkStart w:id="0" w:name="_GoBack"/>
                                          <w:bookmarkEnd w:id="0"/>
                                        </w:p>
                                      </w:tc>
                                      <w:tc>
                                        <w:tcPr>
                                          <w:tcW w:w="135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3,00</w:t>
                                          </w:r>
                                        </w:p>
                                      </w:tc>
                                      <w:tc>
                                        <w:tcPr>
                                          <w:tcW w:w="1620"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3,20</w:t>
                                          </w:r>
                                        </w:p>
                                      </w:tc>
                                      <w:tc>
                                        <w:tcPr>
                                          <w:tcW w:w="1437" w:type="dxa"/>
                                          <w:tcMar>
                                            <w:top w:w="39" w:type="dxa"/>
                                            <w:left w:w="39" w:type="dxa"/>
                                            <w:bottom w:w="39" w:type="dxa"/>
                                            <w:right w:w="39" w:type="dxa"/>
                                          </w:tcMar>
                                        </w:tcPr>
                                        <w:p w:rsidR="00F159CC" w:rsidRPr="006F211A" w:rsidRDefault="006E4BDE" w:rsidP="00860ECE">
                                          <w:pPr>
                                            <w:spacing w:after="0" w:line="240" w:lineRule="auto"/>
                                            <w:jc w:val="center"/>
                                            <w:rPr>
                                              <w:sz w:val="24"/>
                                              <w:szCs w:val="24"/>
                                            </w:rPr>
                                          </w:pPr>
                                          <w:r w:rsidRPr="006F211A">
                                            <w:rPr>
                                              <w:color w:val="000000"/>
                                              <w:sz w:val="24"/>
                                              <w:szCs w:val="24"/>
                                            </w:rPr>
                                            <w:t>3,40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536386" w:rsidP="00536386">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02.03.01. Uždavinys. Užtikrinti kokybiškas ir saugias sveikatos priežiūros paslaugas</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diegti ir skatinti efektyvių sveikatos priežiūros paslaugų teikimo modelių vystymą, plėtoti </w:t>
                                                </w:r>
                                                <w:r w:rsidRPr="006F211A">
                                                  <w:rPr>
                                                    <w:color w:val="000000"/>
                                                    <w:sz w:val="24"/>
                                                    <w:szCs w:val="24"/>
                                                  </w:rPr>
                                                  <w:t xml:space="preserve">  </w:t>
                                                </w:r>
                                                <w:r w:rsidR="006E4BDE" w:rsidRPr="006F211A">
                                                  <w:rPr>
                                                    <w:color w:val="000000"/>
                                                    <w:sz w:val="24"/>
                                                    <w:szCs w:val="24"/>
                                                  </w:rPr>
                                                  <w:t>infrastruktūrą;</w:t>
                                                </w:r>
                                                <w:r w:rsidR="006E4BDE" w:rsidRPr="006F211A">
                                                  <w:rPr>
                                                    <w:color w:val="000000"/>
                                                    <w:sz w:val="24"/>
                                                    <w:szCs w:val="24"/>
                                                  </w:rPr>
                                                  <w:br/>
                                                  <w:t>plėtoti elektronines paslaugas sveikatos sektoriuje;</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didinti psichologinių paslaugų prieinamumą, ugdyti sveikos mitybos ir fizinio aktyvumo įgūdžius, vykdyti infekcinių ir neinfekcinių ligų profilaktiką, savižudybių, smurto, netyčinių sužalojimų ir žalingų įpročių prevenciją;</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teikti kompleksines paslaugas asmenims, esantiems krizinėse situacijose;</w:t>
                                                </w:r>
                                                <w:r w:rsidR="006E4BDE" w:rsidRPr="006F211A">
                                                  <w:rPr>
                                                    <w:color w:val="000000"/>
                                                    <w:sz w:val="24"/>
                                                    <w:szCs w:val="24"/>
                                                  </w:rPr>
                                                  <w:br/>
                                                  <w:t>įgyvendinti visuomenės sveikatą stiprinančias programas ir priemones;</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tobulinti sveikatos priežiūros specialistų ir kito personalo gebėjimus;</w:t>
                                                </w:r>
                                              </w:p>
                                              <w:p w:rsidR="00536386" w:rsidRPr="006F211A" w:rsidRDefault="00536386" w:rsidP="00536386">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rengti ir įgyvendinti triukšmo prevencijos planus;</w:t>
                                                </w:r>
                                              </w:p>
                                              <w:p w:rsidR="00F159CC" w:rsidRPr="006F211A" w:rsidRDefault="00536386" w:rsidP="00536386">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įgyvendinti neinfekcinių ligų profilaktikos ir kontrolės priemones</w:t>
                                                </w:r>
                                                <w:r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6C0989">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Pirminės sveikatos priežiūros paslaugų gavėjų, vertinančių Kauno mieste teikiamas paslaugas teigiamai, dalis nuo visų apklaustų šios paslaugos gavėjų</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71,00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F159CC" w:rsidRPr="006F211A" w:rsidRDefault="006E4BDE" w:rsidP="006C0989">
                                                      <w:pPr>
                                                        <w:spacing w:after="0" w:line="240" w:lineRule="auto"/>
                                                        <w:jc w:val="center"/>
                                                        <w:rPr>
                                                          <w:sz w:val="24"/>
                                                          <w:szCs w:val="24"/>
                                                        </w:rPr>
                                                      </w:pPr>
                                                      <w:r w:rsidRPr="006F211A">
                                                        <w:rPr>
                                                          <w:color w:val="000000"/>
                                                          <w:sz w:val="24"/>
                                                          <w:szCs w:val="24"/>
                                                        </w:rPr>
                                                        <w:t>72,00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594E78" w:rsidP="00594E78">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02.03.02. Uždavinys. Užtikrinti savivaldybės biudžetinių įstaigų teikiamų socialiniu paslaugų kokybę ir prieinamumą</w:t>
                                                </w:r>
                                              </w:p>
                                            </w:tc>
                                          </w:tr>
                                        </w:tbl>
                                        <w:p w:rsidR="00F159CC" w:rsidRPr="006F211A" w:rsidRDefault="00F159CC" w:rsidP="00594E78">
                                          <w:pPr>
                                            <w:spacing w:after="0" w:line="240" w:lineRule="auto"/>
                                            <w:jc w:val="both"/>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594E78" w:rsidRPr="006F211A" w:rsidRDefault="00594E78" w:rsidP="00594E78">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594E78" w:rsidRPr="006F211A" w:rsidRDefault="006E4BDE" w:rsidP="00594E78">
                                                <w:pPr>
                                                  <w:spacing w:after="0" w:line="240" w:lineRule="auto"/>
                                                  <w:ind w:left="720" w:hanging="360"/>
                                                  <w:jc w:val="both"/>
                                                  <w:rPr>
                                                    <w:color w:val="000000"/>
                                                    <w:sz w:val="24"/>
                                                    <w:szCs w:val="24"/>
                                                  </w:rPr>
                                                </w:pPr>
                                                <w:r w:rsidRPr="006F211A">
                                                  <w:rPr>
                                                    <w:color w:val="000000"/>
                                                    <w:sz w:val="24"/>
                                                    <w:szCs w:val="24"/>
                                                  </w:rPr>
                                                  <w:t xml:space="preserve">  </w:t>
                                                </w:r>
                                                <w:r w:rsidR="00594E78" w:rsidRPr="006F211A">
                                                  <w:rPr>
                                                    <w:color w:val="000000"/>
                                                    <w:sz w:val="24"/>
                                                    <w:szCs w:val="24"/>
                                                  </w:rPr>
                                                  <w:t xml:space="preserve">     M</w:t>
                                                </w:r>
                                                <w:r w:rsidRPr="006F211A">
                                                  <w:rPr>
                                                    <w:color w:val="000000"/>
                                                    <w:sz w:val="24"/>
                                                    <w:szCs w:val="24"/>
                                                  </w:rPr>
                                                  <w:t>odernizuoti Savivaldybės biudžetinių socialinių paslaugų įstaigų veiklos priemones;</w:t>
                                                </w:r>
                                                <w:r w:rsidRPr="006F211A">
                                                  <w:rPr>
                                                    <w:color w:val="000000"/>
                                                    <w:sz w:val="24"/>
                                                    <w:szCs w:val="24"/>
                                                  </w:rPr>
                                                  <w:br/>
                                                </w:r>
                                                <w:r w:rsidR="00594E78" w:rsidRPr="006F211A">
                                                  <w:rPr>
                                                    <w:color w:val="000000"/>
                                                    <w:sz w:val="24"/>
                                                    <w:szCs w:val="24"/>
                                                  </w:rPr>
                                                  <w:t xml:space="preserve"> </w:t>
                                                </w:r>
                                                <w:r w:rsidRPr="006F211A">
                                                  <w:rPr>
                                                    <w:color w:val="000000"/>
                                                    <w:sz w:val="24"/>
                                                    <w:szCs w:val="24"/>
                                                  </w:rPr>
                                                  <w:t>užtikrinti socialinių paslaugų teikimą;</w:t>
                                                </w:r>
                                              </w:p>
                                              <w:p w:rsidR="00594E78" w:rsidRPr="006F211A" w:rsidRDefault="006E4BDE" w:rsidP="00594E78">
                                                <w:pPr>
                                                  <w:spacing w:after="0" w:line="240" w:lineRule="auto"/>
                                                  <w:ind w:left="720" w:hanging="360"/>
                                                  <w:jc w:val="both"/>
                                                  <w:rPr>
                                                    <w:color w:val="000000"/>
                                                    <w:sz w:val="24"/>
                                                    <w:szCs w:val="24"/>
                                                  </w:rPr>
                                                </w:pPr>
                                                <w:r w:rsidRPr="006F211A">
                                                  <w:rPr>
                                                    <w:color w:val="000000"/>
                                                    <w:sz w:val="24"/>
                                                    <w:szCs w:val="24"/>
                                                  </w:rPr>
                                                  <w:t xml:space="preserve"> </w:t>
                                                </w:r>
                                                <w:r w:rsidR="00594E78" w:rsidRPr="006F211A">
                                                  <w:rPr>
                                                    <w:color w:val="000000"/>
                                                    <w:sz w:val="24"/>
                                                    <w:szCs w:val="24"/>
                                                  </w:rPr>
                                                  <w:t xml:space="preserve">     </w:t>
                                                </w:r>
                                                <w:r w:rsidRPr="006F211A">
                                                  <w:rPr>
                                                    <w:color w:val="000000"/>
                                                    <w:sz w:val="24"/>
                                                    <w:szCs w:val="24"/>
                                                  </w:rPr>
                                                  <w:t xml:space="preserve"> užtikrinti socialinių paslaugų prieinamumą, sumaniai derinant Savivaldybės ir privačių </w:t>
                                                </w:r>
                                                <w:r w:rsidR="00594E78" w:rsidRPr="006F211A">
                                                  <w:rPr>
                                                    <w:color w:val="000000"/>
                                                    <w:sz w:val="24"/>
                                                    <w:szCs w:val="24"/>
                                                  </w:rPr>
                                                  <w:t xml:space="preserve">   </w:t>
                                                </w:r>
                                                <w:r w:rsidRPr="006F211A">
                                                  <w:rPr>
                                                    <w:color w:val="000000"/>
                                                    <w:sz w:val="24"/>
                                                    <w:szCs w:val="24"/>
                                                  </w:rPr>
                                                  <w:t>socialinių įstaigų kūrimo iniciatyvas;</w:t>
                                                </w:r>
                                              </w:p>
                                              <w:p w:rsidR="00F159CC" w:rsidRPr="006F211A" w:rsidRDefault="006E4BDE" w:rsidP="00594E78">
                                                <w:pPr>
                                                  <w:spacing w:after="0" w:line="240" w:lineRule="auto"/>
                                                  <w:ind w:left="720" w:hanging="360"/>
                                                  <w:jc w:val="both"/>
                                                  <w:rPr>
                                                    <w:sz w:val="24"/>
                                                    <w:szCs w:val="24"/>
                                                  </w:rPr>
                                                </w:pPr>
                                                <w:r w:rsidRPr="006F211A">
                                                  <w:rPr>
                                                    <w:color w:val="000000"/>
                                                    <w:sz w:val="24"/>
                                                    <w:szCs w:val="24"/>
                                                  </w:rPr>
                                                  <w:t xml:space="preserve">  </w:t>
                                                </w:r>
                                                <w:r w:rsidR="00594E78" w:rsidRPr="006F211A">
                                                  <w:rPr>
                                                    <w:color w:val="000000"/>
                                                    <w:sz w:val="24"/>
                                                    <w:szCs w:val="24"/>
                                                  </w:rPr>
                                                  <w:t xml:space="preserve">    </w:t>
                                                </w:r>
                                                <w:r w:rsidRPr="006F211A">
                                                  <w:rPr>
                                                    <w:color w:val="000000"/>
                                                    <w:sz w:val="24"/>
                                                    <w:szCs w:val="24"/>
                                                  </w:rPr>
                                                  <w:t>ugdyti socialinių darbuotojų kompetencijas ir gerinti socialinio darbuotojo įvaizdį visuomenėje.</w:t>
                                                </w:r>
                                              </w:p>
                                            </w:tc>
                                          </w:tr>
                                        </w:tbl>
                                        <w:p w:rsidR="00F159CC" w:rsidRPr="006F211A" w:rsidRDefault="00F159CC" w:rsidP="00594E78">
                                          <w:pPr>
                                            <w:spacing w:after="0" w:line="240" w:lineRule="auto"/>
                                            <w:jc w:val="both"/>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2A353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Intervencinių socialinių paslaugų plėtra biudžetinėse įstaigose</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26,00</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27,00</w:t>
                                                      </w:r>
                                                    </w:p>
                                                  </w:tc>
                                                  <w:tc>
                                                    <w:tcPr>
                                                      <w:tcW w:w="1587" w:type="dxa"/>
                                                      <w:tcMar>
                                                        <w:top w:w="39" w:type="dxa"/>
                                                        <w:left w:w="39" w:type="dxa"/>
                                                        <w:bottom w:w="39" w:type="dxa"/>
                                                        <w:right w:w="39" w:type="dxa"/>
                                                      </w:tcMar>
                                                    </w:tcPr>
                                                    <w:p w:rsidR="00F159CC" w:rsidRPr="006F211A" w:rsidRDefault="006E4BDE" w:rsidP="00594E78">
                                                      <w:pPr>
                                                        <w:spacing w:after="0" w:line="240" w:lineRule="auto"/>
                                                        <w:jc w:val="center"/>
                                                        <w:rPr>
                                                          <w:sz w:val="24"/>
                                                          <w:szCs w:val="24"/>
                                                        </w:rPr>
                                                      </w:pPr>
                                                      <w:r w:rsidRPr="006F211A">
                                                        <w:rPr>
                                                          <w:color w:val="000000"/>
                                                          <w:sz w:val="24"/>
                                                          <w:szCs w:val="24"/>
                                                        </w:rPr>
                                                        <w:t>27,00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262"/>
                                            </w:trPr>
                                            <w:tc>
                                              <w:tcPr>
                                                <w:tcW w:w="9637" w:type="dxa"/>
                                                <w:tcMar>
                                                  <w:top w:w="39" w:type="dxa"/>
                                                  <w:left w:w="39" w:type="dxa"/>
                                                  <w:bottom w:w="39" w:type="dxa"/>
                                                  <w:right w:w="39" w:type="dxa"/>
                                                </w:tcMar>
                                              </w:tcPr>
                                              <w:p w:rsidR="00F159CC" w:rsidRPr="006F211A" w:rsidRDefault="008C225A" w:rsidP="008C225A">
                                                <w:pPr>
                                                  <w:spacing w:after="0" w:line="240" w:lineRule="auto"/>
                                                  <w:ind w:left="720" w:hanging="360"/>
                                                  <w:jc w:val="both"/>
                                                  <w:rPr>
                                                    <w:sz w:val="24"/>
                                                    <w:szCs w:val="24"/>
                                                  </w:rPr>
                                                </w:pPr>
                                                <w:r w:rsidRPr="006F211A">
                                                  <w:rPr>
                                                    <w:b/>
                                                    <w:color w:val="000000"/>
                                                    <w:sz w:val="24"/>
                                                    <w:szCs w:val="24"/>
                                                  </w:rPr>
                                                  <w:t xml:space="preserve">      </w:t>
                                                </w:r>
                                                <w:r w:rsidR="006E4BDE" w:rsidRPr="006F211A">
                                                  <w:rPr>
                                                    <w:b/>
                                                    <w:color w:val="000000"/>
                                                    <w:sz w:val="24"/>
                                                    <w:szCs w:val="24"/>
                                                  </w:rPr>
                                                  <w:t>02.03.03. Uždavinys. Didinti socialinės paramos tikslingumą, prieinamumą, administravimo kokybę ir efektyvumą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2A3536">
                                            <w:trPr>
                                              <w:trHeight w:val="362"/>
                                            </w:trPr>
                                            <w:tc>
                                              <w:tcPr>
                                                <w:tcW w:w="9637" w:type="dxa"/>
                                                <w:tcMar>
                                                  <w:top w:w="39" w:type="dxa"/>
                                                  <w:left w:w="39" w:type="dxa"/>
                                                  <w:bottom w:w="39" w:type="dxa"/>
                                                  <w:right w:w="39" w:type="dxa"/>
                                                </w:tcMar>
                                              </w:tcPr>
                                              <w:p w:rsidR="008C225A" w:rsidRPr="006F211A" w:rsidRDefault="008C225A" w:rsidP="008C225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užtikrinti piniginės socialinės paramos, socialinės paramos mo</w:t>
                                                </w:r>
                                                <w:r w:rsidR="008C225A" w:rsidRPr="006F211A">
                                                  <w:rPr>
                                                    <w:color w:val="000000"/>
                                                    <w:sz w:val="24"/>
                                                    <w:szCs w:val="24"/>
                                                  </w:rPr>
                                                  <w:t xml:space="preserve">kiniams, tikslinių kompensacijų </w:t>
                                                </w:r>
                                                <w:r w:rsidRPr="006F211A">
                                                  <w:rPr>
                                                    <w:color w:val="000000"/>
                                                    <w:sz w:val="24"/>
                                                    <w:szCs w:val="24"/>
                                                  </w:rPr>
                                                  <w:t>ir kitų socialinių išmokų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vienkartinės piniginės paramos (įstatymų nenustatytais atvejais)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vienkartinės socialinės pašalpos skyrimą;</w:t>
                                                </w:r>
                                              </w:p>
                                              <w:p w:rsidR="008C225A" w:rsidRPr="006F211A" w:rsidRDefault="006E4BDE" w:rsidP="008C225A">
                                                <w:pPr>
                                                  <w:tabs>
                                                    <w:tab w:val="left" w:pos="8490"/>
                                                  </w:tabs>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socialinės pašalpos skyrimą;</w:t>
                                                </w:r>
                                                <w:r w:rsidR="008C225A" w:rsidRPr="006F211A">
                                                  <w:rPr>
                                                    <w:color w:val="000000"/>
                                                    <w:sz w:val="24"/>
                                                    <w:szCs w:val="24"/>
                                                  </w:rPr>
                                                  <w:tab/>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vykdyti kompensacijų nepasiturintiems gyventojams už geriamąjį vandenį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gyvenamosioms patalpoms šildyti (šilumą teikiant centralizuotai)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karštam vandeniui ruošti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nepasiturintiems gyventojams už šiluminę energiją patiektą gyvenamosioms patalpoms šildyti (kt. energijos ir kuro rūšims) teikimą;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kredito, paimto daugiabučiam namui atnaujinti (modernizuoti) ir palūkanų apmokėjimą už asmenis turinčius teisę į būsto šildymo išlaidų kompensaciją;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kompensuoti už ikimokyklinio amžiaus vaikų ugdymą Kauno miesto nevalstybinėse švietimo įstaigose, vykdančiose ikimokyklinio ugdymo programas;</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finansuoti išmokų mokėjimo per bankus ir paštus išlaidas;</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išmokų vaikams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tikslinių kompensacijų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socialinės paramos mokiniams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kompensacijų už suteiktas lengvatas asmenims, nukentėjusiems nuo 1991 m. sausio 11-13 d. ir po to vykdytos SSRS agresijos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organizuoti  paramos mirties atveju Kauno miesto gyventojams skyrimą;</w:t>
                                                </w:r>
                                              </w:p>
                                              <w:p w:rsidR="008C225A" w:rsidRPr="006F211A" w:rsidRDefault="006E4BDE" w:rsidP="008C225A">
                                                <w:pPr>
                                                  <w:spacing w:after="0" w:line="240" w:lineRule="auto"/>
                                                  <w:ind w:left="720" w:hanging="360"/>
                                                  <w:jc w:val="both"/>
                                                  <w:rPr>
                                                    <w:color w:val="000000"/>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 xml:space="preserve"> organizuoti pagalbos pinigų skyrimą vaiko laikiniesiems ir nuolatiniams globėjams (rūpintojams), šeimynoms;</w:t>
                                                </w:r>
                                              </w:p>
                                              <w:p w:rsidR="00F159CC" w:rsidRPr="006F211A" w:rsidRDefault="006E4BDE" w:rsidP="008C225A">
                                                <w:pPr>
                                                  <w:spacing w:after="0" w:line="240" w:lineRule="auto"/>
                                                  <w:ind w:left="720" w:hanging="360"/>
                                                  <w:jc w:val="both"/>
                                                  <w:rPr>
                                                    <w:sz w:val="24"/>
                                                    <w:szCs w:val="24"/>
                                                  </w:rPr>
                                                </w:pPr>
                                                <w:r w:rsidRPr="006F211A">
                                                  <w:rPr>
                                                    <w:color w:val="000000"/>
                                                    <w:sz w:val="24"/>
                                                    <w:szCs w:val="24"/>
                                                  </w:rPr>
                                                  <w:t xml:space="preserve">  </w:t>
                                                </w:r>
                                                <w:r w:rsidR="008C225A" w:rsidRPr="006F211A">
                                                  <w:rPr>
                                                    <w:color w:val="000000"/>
                                                    <w:sz w:val="24"/>
                                                    <w:szCs w:val="24"/>
                                                  </w:rPr>
                                                  <w:t xml:space="preserve">    </w:t>
                                                </w:r>
                                                <w:r w:rsidRPr="006F211A">
                                                  <w:rPr>
                                                    <w:color w:val="000000"/>
                                                    <w:sz w:val="24"/>
                                                    <w:szCs w:val="24"/>
                                                  </w:rPr>
                                                  <w:t>vykdyti būsto nuomos ir išperkamosios būsto nuomos mokesčių dalies kompensacijų    teikimą.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Socialinių pašalpų gavėjų skaičius  lyginant su vidutiniu socialinių pašalpų gavėjų skaičiumi   didžiuosiuose miestuose, 1000-iui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12,50</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12,00</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11,00</w:t>
                                                      </w:r>
                                                    </w:p>
                                                  </w:tc>
                                                </w:tr>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Neišmokėtų išmokų ir kompensacijų, kurių mokėjimas nutrauktas nustačius jų mokėjimo nepagrįstumą, dalis nuo bendro paskirtų išmokų ir kompensacijų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9,57</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9,35</w:t>
                                                      </w:r>
                                                    </w:p>
                                                  </w:tc>
                                                  <w:tc>
                                                    <w:tcPr>
                                                      <w:tcW w:w="1587" w:type="dxa"/>
                                                      <w:tcMar>
                                                        <w:top w:w="39" w:type="dxa"/>
                                                        <w:left w:w="39" w:type="dxa"/>
                                                        <w:bottom w:w="39" w:type="dxa"/>
                                                        <w:right w:w="39" w:type="dxa"/>
                                                      </w:tcMar>
                                                    </w:tcPr>
                                                    <w:p w:rsidR="00F159CC" w:rsidRPr="006F211A" w:rsidRDefault="006E4BDE" w:rsidP="008C225A">
                                                      <w:pPr>
                                                        <w:spacing w:after="0" w:line="240" w:lineRule="auto"/>
                                                        <w:jc w:val="center"/>
                                                        <w:rPr>
                                                          <w:sz w:val="24"/>
                                                          <w:szCs w:val="24"/>
                                                        </w:rPr>
                                                      </w:pPr>
                                                      <w:r w:rsidRPr="006F211A">
                                                        <w:rPr>
                                                          <w:color w:val="000000"/>
                                                          <w:sz w:val="24"/>
                                                          <w:szCs w:val="24"/>
                                                        </w:rPr>
                                                        <w:t>9,32</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E401A4">
                                            <w:trPr>
                                              <w:trHeight w:val="262"/>
                                            </w:trPr>
                                            <w:tc>
                                              <w:tcPr>
                                                <w:tcW w:w="9637" w:type="dxa"/>
                                                <w:tcMar>
                                                  <w:top w:w="39" w:type="dxa"/>
                                                  <w:left w:w="39" w:type="dxa"/>
                                                  <w:bottom w:w="39" w:type="dxa"/>
                                                  <w:right w:w="39" w:type="dxa"/>
                                                </w:tcMar>
                                              </w:tcPr>
                                              <w:p w:rsidR="00F159CC" w:rsidRPr="006F211A" w:rsidRDefault="008C225A" w:rsidP="008C225A">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02.03.04. Uždavinys. Skatinti  socialinių paslaugų plėtrą  ir plėtoti socialinių paslaugų  </w:t>
                                                </w:r>
                                                <w:r w:rsidRPr="006F211A">
                                                  <w:rPr>
                                                    <w:b/>
                                                    <w:color w:val="000000"/>
                                                    <w:sz w:val="24"/>
                                                    <w:szCs w:val="24"/>
                                                  </w:rPr>
                                                  <w:t xml:space="preserve">   </w:t>
                                                </w:r>
                                                <w:r w:rsidR="006E4BDE" w:rsidRPr="006F211A">
                                                  <w:rPr>
                                                    <w:b/>
                                                    <w:color w:val="000000"/>
                                                    <w:sz w:val="24"/>
                                                    <w:szCs w:val="24"/>
                                                  </w:rPr>
                                                  <w:t>infrastruktūrą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E401A4">
                                            <w:trPr>
                                              <w:trHeight w:val="362"/>
                                            </w:trPr>
                                            <w:tc>
                                              <w:tcPr>
                                                <w:tcW w:w="9637" w:type="dxa"/>
                                                <w:tcMar>
                                                  <w:top w:w="39" w:type="dxa"/>
                                                  <w:left w:w="39" w:type="dxa"/>
                                                  <w:bottom w:w="39" w:type="dxa"/>
                                                  <w:right w:w="39" w:type="dxa"/>
                                                </w:tcMar>
                                              </w:tcPr>
                                              <w:p w:rsidR="00DE1D0A" w:rsidRPr="006F211A" w:rsidRDefault="008C225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plėtoti socialines paslaugas, teikiant kompleksinę pagalbą krizinėje situacijoje atsidūrusioms šeimoms (smurto šeimoje atvejai, tėvystės įgūdžių stoka ir kt. krizės)</w:t>
                                                </w:r>
                                                <w:r w:rsidR="006E4BDE" w:rsidRPr="006F211A">
                                                  <w:rPr>
                                                    <w:color w:val="000000"/>
                                                    <w:sz w:val="24"/>
                                                    <w:szCs w:val="24"/>
                                                  </w:rPr>
                                                  <w:br/>
                                                  <w:t>didinti socialinių paslaugų šeimoms prieinamumą ir gerinti jų kokybę;</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gerinti paslaugų socialinę riziką patiriantiems asmenims kokybę ir prieinamumą;</w:t>
                                                </w:r>
                                                <w:r w:rsidR="006E4BDE" w:rsidRPr="006F211A">
                                                  <w:rPr>
                                                    <w:color w:val="000000"/>
                                                    <w:sz w:val="24"/>
                                                    <w:szCs w:val="24"/>
                                                  </w:rPr>
                                                  <w:br/>
                                                  <w:t>gerinti socialinių paslaugų prieinamumą  ir kokybę pagyvenusio ir senyvo amžiaus asmenims;</w:t>
                                                </w:r>
                                                <w:r w:rsidR="006E4BDE" w:rsidRPr="006F211A">
                                                  <w:rPr>
                                                    <w:color w:val="000000"/>
                                                    <w:sz w:val="24"/>
                                                    <w:szCs w:val="24"/>
                                                  </w:rPr>
                                                  <w:br/>
                                                  <w:t>plėtoti kompleksines socialines paslaugas globėjų ir įtėvių šeimoms;</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užtikrinti savarankiško gyvenimo namų paslaugas jaunuoliams, išėjusiems iš globos sistemos;</w:t>
                                                </w:r>
                                                <w:r w:rsidR="006E4BDE" w:rsidRPr="006F211A">
                                                  <w:rPr>
                                                    <w:color w:val="000000"/>
                                                    <w:sz w:val="24"/>
                                                    <w:szCs w:val="24"/>
                                                  </w:rPr>
                                                  <w:br/>
                                                  <w:t>plėtoti kompleksines paslaugas vaikams, turintiems elgesio ir emocijų bei psichinės sveikatos sutrikimų, taip pat sergantiems priklausomybių ligomis;</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atnaujinti ir plėtoti Savivaldybės socialinio būsto fondą;</w:t>
                                                </w:r>
                                              </w:p>
                                              <w:p w:rsidR="00DE1D0A" w:rsidRPr="006F211A" w:rsidRDefault="00DE1D0A" w:rsidP="00DE1D0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 xml:space="preserve"> tobulinti infrastruktūros prieinamumą asmenims su negalia;</w:t>
                                                </w:r>
                                              </w:p>
                                              <w:p w:rsidR="00F159CC" w:rsidRPr="006F211A" w:rsidRDefault="00DE1D0A" w:rsidP="00DE1D0A">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 xml:space="preserve">  plėtoti socialines paslaugas neįgaliems vaikams ir suaugusiems asmenims ir jų šeimoms.</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E401A4">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Paslaugų gavėjų, gavusių specialiąsias paslaugas ne Kauno miesto savivaldybės biudžetinėse įstaigose, dėl kurių sprendimą priima Kauno miesto savivaldybė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25,00</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30,00</w:t>
                                                      </w:r>
                                                    </w:p>
                                                  </w:tc>
                                                  <w:tc>
                                                    <w:tcPr>
                                                      <w:tcW w:w="1587" w:type="dxa"/>
                                                      <w:tcMar>
                                                        <w:top w:w="39" w:type="dxa"/>
                                                        <w:left w:w="39" w:type="dxa"/>
                                                        <w:bottom w:w="39" w:type="dxa"/>
                                                        <w:right w:w="39" w:type="dxa"/>
                                                      </w:tcMar>
                                                    </w:tcPr>
                                                    <w:p w:rsidR="00F159CC" w:rsidRPr="006F211A" w:rsidRDefault="006E4BDE" w:rsidP="00CD117E">
                                                      <w:pPr>
                                                        <w:spacing w:after="0" w:line="240" w:lineRule="auto"/>
                                                        <w:jc w:val="center"/>
                                                        <w:rPr>
                                                          <w:sz w:val="24"/>
                                                          <w:szCs w:val="24"/>
                                                        </w:rPr>
                                                      </w:pPr>
                                                      <w:r w:rsidRPr="006F211A">
                                                        <w:rPr>
                                                          <w:color w:val="000000"/>
                                                          <w:sz w:val="24"/>
                                                          <w:szCs w:val="24"/>
                                                        </w:rPr>
                                                        <w:t>35,00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913E7">
                          <w:trPr>
                            <w:trHeight w:val="20"/>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FA0CA3">
                    <w:trPr>
                      <w:trHeight w:val="7647"/>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4"/>
                                <w:gridCol w:w="5658"/>
                                <w:gridCol w:w="1144"/>
                                <w:gridCol w:w="1136"/>
                              </w:tblGrid>
                              <w:tr w:rsidR="00F159CC" w:rsidRPr="006F211A" w:rsidTr="00E401A4">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Teikti aukštos kokybės viešąsias paslaugas, efektyviai valdyti miestą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02.04.</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E401A4">
                                <w:trPr>
                                  <w:trHeight w:val="262"/>
                                </w:trPr>
                                <w:tc>
                                  <w:tcPr>
                                    <w:tcW w:w="9637" w:type="dxa"/>
                                    <w:tcMar>
                                      <w:top w:w="39" w:type="dxa"/>
                                      <w:left w:w="39" w:type="dxa"/>
                                      <w:bottom w:w="39" w:type="dxa"/>
                                      <w:right w:w="39" w:type="dxa"/>
                                    </w:tcMar>
                                  </w:tcPr>
                                  <w:p w:rsidR="00F159CC" w:rsidRPr="006F211A" w:rsidRDefault="00097A7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E401A4">
                                <w:trPr>
                                  <w:trHeight w:val="262"/>
                                </w:trPr>
                                <w:tc>
                                  <w:tcPr>
                                    <w:tcW w:w="9637" w:type="dxa"/>
                                    <w:tcMar>
                                      <w:top w:w="39" w:type="dxa"/>
                                      <w:left w:w="39" w:type="dxa"/>
                                      <w:bottom w:w="39" w:type="dxa"/>
                                      <w:right w:w="39" w:type="dxa"/>
                                    </w:tcMar>
                                  </w:tcPr>
                                  <w:p w:rsidR="00F159CC" w:rsidRPr="006F211A" w:rsidRDefault="00097A7E" w:rsidP="00097A7E">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Tikslu siekiama užtikrinti miesto valdymo efektyvumą, skatinti savivaldos viešojo sektoriaus atskaitingumą, finansų valdymo ir kontrolės sistemų pažangą,  rengiant ir įgyvendinant Savivaldybės Kauno regiono plėtros strateginius dokumentus, tobulinant ir plėtojant e. paslaugų spektrą, užtikrinant teisės aktų nustatytų valstybės deleguotų funkcijų vykdymą, mažinant administracinę naštą.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14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e. paslaugų portale užsakomų elektroninių paslaugų (3/4 brandos lygis) kiekis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11 000,00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miesto e. paslaugų portale užsakomų elektroninių paslaugų (3/4 brandos lygis) kiekio pokytis palyginti su praėjusiais metais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0,20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Savivaldybei priklausančių nenaudojamų pastatų ir patalpų plotas, tenkantis 100 Savivaldybės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kv.m.</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12,00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9,00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6,00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biudžeto pajamos, gaunamos iš savivaldybės turto, tenkančios vienam savivaldybės gyventojui</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Eur</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26,00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21,00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20,00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097A7E">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02.04.01. Uždavinys. Didinti miesto valdymo efektyvumą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41"/>
                                            </w:trPr>
                                            <w:tc>
                                              <w:tcPr>
                                                <w:tcW w:w="9637" w:type="dxa"/>
                                                <w:tcMar>
                                                  <w:top w:w="39" w:type="dxa"/>
                                                  <w:left w:w="39" w:type="dxa"/>
                                                  <w:bottom w:w="39" w:type="dxa"/>
                                                  <w:right w:w="39" w:type="dxa"/>
                                                </w:tcMar>
                                              </w:tcPr>
                                              <w:p w:rsidR="00097A7E" w:rsidRPr="006F211A" w:rsidRDefault="00097A7E" w:rsidP="00097A7E">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išlaikyti Savivaldybės institucijas;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gerinti miesto valdymo ir teikiamų paslaugų kokybę stiprinant Savivaldybės administracijos, Kontrolės ir audito tarnybos valstybės tarnautojų ir darbuotojų, dirbančių pagal darbo sutartis, kompetencijas;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vertinti ir tobulinti vidaus kontrolę;</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atnaujinti ir plėtoti Savivaldybės ir jai pavaldžių įstaigų ir įmonių materialinę-techninę bazę;</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rengti ir įgyvendinti Strateginio planavimo dokumentus;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rengti ir administruoti Lietuvos finansinės paramos, ES ir kitų tarptautinių programų lėšomis įgyvendinamus projektus;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vykdyti Savivaldybės skolinius įsipareigojimus;</w:t>
                                                </w:r>
                                              </w:p>
                                              <w:p w:rsidR="00097A7E" w:rsidRPr="006F211A" w:rsidRDefault="006E4BDE" w:rsidP="00097A7E">
                                                <w:pPr>
                                                  <w:spacing w:after="0" w:line="240" w:lineRule="auto"/>
                                                  <w:ind w:left="720" w:hanging="360"/>
                                                  <w:jc w:val="both"/>
                                                  <w:rPr>
                                                    <w:color w:val="000000"/>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atnaujinti ir plėtoti Savivaldybės administracijos, Kontrolės ir audito tarnybos informacinių ir ryšių technologijų (IRT) infrastruktūrą;</w:t>
                                                </w:r>
                                              </w:p>
                                              <w:p w:rsidR="00F159CC" w:rsidRPr="006F211A" w:rsidRDefault="006E4BDE" w:rsidP="00097A7E">
                                                <w:pPr>
                                                  <w:spacing w:after="0" w:line="240" w:lineRule="auto"/>
                                                  <w:ind w:left="720" w:hanging="360"/>
                                                  <w:jc w:val="both"/>
                                                  <w:rPr>
                                                    <w:sz w:val="24"/>
                                                    <w:szCs w:val="24"/>
                                                  </w:rPr>
                                                </w:pPr>
                                                <w:r w:rsidRPr="006F211A">
                                                  <w:rPr>
                                                    <w:color w:val="000000"/>
                                                    <w:sz w:val="24"/>
                                                    <w:szCs w:val="24"/>
                                                  </w:rPr>
                                                  <w:t xml:space="preserve">  </w:t>
                                                </w:r>
                                                <w:r w:rsidR="00097A7E" w:rsidRPr="006F211A">
                                                  <w:rPr>
                                                    <w:color w:val="000000"/>
                                                    <w:sz w:val="24"/>
                                                    <w:szCs w:val="24"/>
                                                  </w:rPr>
                                                  <w:t xml:space="preserve">    </w:t>
                                                </w:r>
                                                <w:r w:rsidRPr="006F211A">
                                                  <w:rPr>
                                                    <w:color w:val="000000"/>
                                                    <w:sz w:val="24"/>
                                                    <w:szCs w:val="24"/>
                                                  </w:rPr>
                                                  <w:t>vykdyti kitas Savivaldybės veiklas (rinkimai ir pan.)</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administracijos darbuotojui tenkantis aptarnauti Savivaldybės gyventojų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480,00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490,00</w:t>
                                                      </w:r>
                                                    </w:p>
                                                  </w:tc>
                                                  <w:tc>
                                                    <w:tcPr>
                                                      <w:tcW w:w="1587" w:type="dxa"/>
                                                      <w:tcMar>
                                                        <w:top w:w="39" w:type="dxa"/>
                                                        <w:left w:w="39" w:type="dxa"/>
                                                        <w:bottom w:w="39" w:type="dxa"/>
                                                        <w:right w:w="39" w:type="dxa"/>
                                                      </w:tcMar>
                                                    </w:tcPr>
                                                    <w:p w:rsidR="00F159CC" w:rsidRPr="006F211A" w:rsidRDefault="006E4BDE" w:rsidP="00097A7E">
                                                      <w:pPr>
                                                        <w:spacing w:after="0" w:line="240" w:lineRule="auto"/>
                                                        <w:jc w:val="center"/>
                                                        <w:rPr>
                                                          <w:sz w:val="24"/>
                                                          <w:szCs w:val="24"/>
                                                        </w:rPr>
                                                      </w:pPr>
                                                      <w:r w:rsidRPr="006F211A">
                                                        <w:rPr>
                                                          <w:color w:val="000000"/>
                                                          <w:sz w:val="24"/>
                                                          <w:szCs w:val="24"/>
                                                        </w:rPr>
                                                        <w:t>500,00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8C5D19">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02.04.02. Uždavinys. Gerinti teikiamų viešųjų paslaugų kokybę</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362"/>
                                            </w:trPr>
                                            <w:tc>
                                              <w:tcPr>
                                                <w:tcW w:w="9637" w:type="dxa"/>
                                                <w:tcMar>
                                                  <w:top w:w="39" w:type="dxa"/>
                                                  <w:left w:w="39" w:type="dxa"/>
                                                  <w:bottom w:w="39" w:type="dxa"/>
                                                  <w:right w:w="39" w:type="dxa"/>
                                                </w:tcMar>
                                              </w:tcPr>
                                              <w:p w:rsidR="008C5D19" w:rsidRPr="006F211A" w:rsidRDefault="008C5D19" w:rsidP="008C5D19">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tobulinti Savivaldybės veiklą, siekiant kompleksinio sprendimų priėmimo ir efektyvesnio funkcijų vykdymo;</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 xml:space="preserve"> plėtoti visuotinės kokybės vadybos ir į rezultatus orientuoto valdymo principus;</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vykdyti Savivaldybės ir jai pavaldžių įstaigų ir įmonių teikiamų viešųjų paslaugų vartotojų poreikių patenkinimo tyrimus;</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 xml:space="preserve">skatinti lyčių lygybės principų įgyvendinimą Savivaldybės administracijoje ir jai pavaldžiose įstaigose; </w:t>
                                                </w:r>
                                                <w:r w:rsidRPr="006F211A">
                                                  <w:rPr>
                                                    <w:color w:val="000000"/>
                                                    <w:sz w:val="24"/>
                                                    <w:szCs w:val="24"/>
                                                  </w:rPr>
                                                  <w:br/>
                                                </w:r>
                                                <w:r w:rsidR="008C5D19" w:rsidRPr="006F211A">
                                                  <w:rPr>
                                                    <w:color w:val="000000"/>
                                                    <w:sz w:val="24"/>
                                                    <w:szCs w:val="24"/>
                                                  </w:rPr>
                                                  <w:t>v</w:t>
                                                </w:r>
                                                <w:r w:rsidRPr="006F211A">
                                                  <w:rPr>
                                                    <w:color w:val="000000"/>
                                                    <w:sz w:val="24"/>
                                                    <w:szCs w:val="24"/>
                                                  </w:rPr>
                                                  <w:t>ykdyti priemones, mažinančias administracinę naštą;</w:t>
                                                </w:r>
                                              </w:p>
                                              <w:p w:rsidR="008C5D19" w:rsidRPr="006F211A" w:rsidRDefault="006E4BDE" w:rsidP="008C5D19">
                                                <w:pPr>
                                                  <w:spacing w:after="0" w:line="240" w:lineRule="auto"/>
                                                  <w:ind w:left="720" w:hanging="360"/>
                                                  <w:jc w:val="both"/>
                                                  <w:rPr>
                                                    <w:color w:val="000000"/>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vykdyti teisės aktais nustatytas valstybines funkcijas;</w:t>
                                                </w:r>
                                              </w:p>
                                              <w:p w:rsidR="00F159CC" w:rsidRPr="006F211A" w:rsidRDefault="006E4BDE" w:rsidP="008C5D19">
                                                <w:pPr>
                                                  <w:spacing w:after="0" w:line="240" w:lineRule="auto"/>
                                                  <w:ind w:left="720" w:hanging="360"/>
                                                  <w:jc w:val="both"/>
                                                  <w:rPr>
                                                    <w:sz w:val="24"/>
                                                    <w:szCs w:val="24"/>
                                                  </w:rPr>
                                                </w:pPr>
                                                <w:r w:rsidRPr="006F211A">
                                                  <w:rPr>
                                                    <w:color w:val="000000"/>
                                                    <w:sz w:val="24"/>
                                                    <w:szCs w:val="24"/>
                                                  </w:rPr>
                                                  <w:t xml:space="preserve">  </w:t>
                                                </w:r>
                                                <w:r w:rsidR="008C5D19" w:rsidRPr="006F211A">
                                                  <w:rPr>
                                                    <w:color w:val="000000"/>
                                                    <w:sz w:val="24"/>
                                                    <w:szCs w:val="24"/>
                                                  </w:rPr>
                                                  <w:t xml:space="preserve">    </w:t>
                                                </w:r>
                                                <w:r w:rsidRPr="006F211A">
                                                  <w:rPr>
                                                    <w:color w:val="000000"/>
                                                    <w:sz w:val="24"/>
                                                    <w:szCs w:val="24"/>
                                                  </w:rPr>
                                                  <w:t>gerinti viešųjų paslaugų teikimo ir asmenų aptarnavimo kokybę Kauno miesto savivaldybėje</w:t>
                                                </w:r>
                                                <w:r w:rsidR="008C5D19" w:rsidRPr="006F211A">
                                                  <w:rPr>
                                                    <w:color w:val="000000"/>
                                                    <w:sz w:val="24"/>
                                                    <w:szCs w:val="24"/>
                                                  </w:rPr>
                                                  <w:t>.</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administracijos darbuotojų, kėlusių kvalifikaciją, dalis nuo bendro Savivaldybės administracijos darbuotojų skaičiaus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30,00</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50,00</w:t>
                                                      </w:r>
                                                    </w:p>
                                                  </w:tc>
                                                  <w:tc>
                                                    <w:tcPr>
                                                      <w:tcW w:w="1587" w:type="dxa"/>
                                                      <w:tcMar>
                                                        <w:top w:w="39" w:type="dxa"/>
                                                        <w:left w:w="39" w:type="dxa"/>
                                                        <w:bottom w:w="39" w:type="dxa"/>
                                                        <w:right w:w="39" w:type="dxa"/>
                                                      </w:tcMar>
                                                    </w:tcPr>
                                                    <w:p w:rsidR="00F159CC" w:rsidRPr="006F211A" w:rsidRDefault="006E4BDE" w:rsidP="008A550D">
                                                      <w:pPr>
                                                        <w:spacing w:after="0" w:line="240" w:lineRule="auto"/>
                                                        <w:jc w:val="center"/>
                                                        <w:rPr>
                                                          <w:sz w:val="24"/>
                                                          <w:szCs w:val="24"/>
                                                        </w:rPr>
                                                      </w:pPr>
                                                      <w:r w:rsidRPr="006F211A">
                                                        <w:rPr>
                                                          <w:color w:val="000000"/>
                                                          <w:sz w:val="24"/>
                                                          <w:szCs w:val="24"/>
                                                        </w:rPr>
                                                        <w:t>70,00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02.04.04. Uždavinys. Savivaldybės juridinių asmenų veiklos efektyvinimas ir resursų valdymas</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362"/>
                                            </w:trPr>
                                            <w:tc>
                                              <w:tcPr>
                                                <w:tcW w:w="9637" w:type="dxa"/>
                                                <w:tcMar>
                                                  <w:top w:w="39" w:type="dxa"/>
                                                  <w:left w:w="39" w:type="dxa"/>
                                                  <w:bottom w:w="39" w:type="dxa"/>
                                                  <w:right w:w="39" w:type="dxa"/>
                                                </w:tcMar>
                                              </w:tcPr>
                                              <w:p w:rsidR="00103570" w:rsidRPr="006F211A" w:rsidRDefault="00103570" w:rsidP="00B142CA">
                                                <w:pPr>
                                                  <w:spacing w:after="0" w:line="240" w:lineRule="auto"/>
                                                  <w:ind w:left="720" w:hanging="360"/>
                                                  <w:jc w:val="both"/>
                                                  <w:rPr>
                                                    <w:color w:val="000000"/>
                                                    <w:sz w:val="24"/>
                                                    <w:szCs w:val="24"/>
                                                  </w:rPr>
                                                </w:pPr>
                                                <w:r w:rsidRPr="006F211A">
                                                  <w:rPr>
                                                    <w:color w:val="000000"/>
                                                    <w:sz w:val="24"/>
                                                    <w:szCs w:val="24"/>
                                                  </w:rPr>
                                                  <w:t xml:space="preserve">      </w:t>
                                                </w:r>
                                                <w:r w:rsidR="006E4BDE" w:rsidRPr="006F211A">
                                                  <w:rPr>
                                                    <w:color w:val="000000"/>
                                                    <w:sz w:val="24"/>
                                                    <w:szCs w:val="24"/>
                                                  </w:rPr>
                                                  <w:t>Įgyvendinant uždavinį siekiama: užtikrinti akcinių, uždarųjų akcinių bendrovių, asociacijų, savivaldybės įmonių, biudžetinių ir viešųjų įstaigų, kurių steigėja, narė, savininkė ar dalininkė yra Kauno miesto savivaldybė, finansinės ir valdymo veiklos analizę ir kontrolę;</w:t>
                                                </w:r>
                                              </w:p>
                                              <w:p w:rsidR="00103570" w:rsidRPr="006F211A" w:rsidRDefault="006E4BDE" w:rsidP="00B142CA">
                                                <w:pPr>
                                                  <w:spacing w:after="0" w:line="240" w:lineRule="auto"/>
                                                  <w:ind w:left="720" w:hanging="360"/>
                                                  <w:jc w:val="both"/>
                                                  <w:rPr>
                                                    <w:color w:val="000000"/>
                                                    <w:sz w:val="24"/>
                                                    <w:szCs w:val="24"/>
                                                  </w:rPr>
                                                </w:pPr>
                                                <w:r w:rsidRPr="006F211A">
                                                  <w:rPr>
                                                    <w:color w:val="000000"/>
                                                    <w:sz w:val="24"/>
                                                    <w:szCs w:val="24"/>
                                                  </w:rPr>
                                                  <w:t xml:space="preserve"> </w:t>
                                                </w:r>
                                                <w:r w:rsidR="00103570" w:rsidRPr="006F211A">
                                                  <w:rPr>
                                                    <w:color w:val="000000"/>
                                                    <w:sz w:val="24"/>
                                                    <w:szCs w:val="24"/>
                                                  </w:rPr>
                                                  <w:t xml:space="preserve">     </w:t>
                                                </w:r>
                                                <w:r w:rsidRPr="006F211A">
                                                  <w:rPr>
                                                    <w:color w:val="000000"/>
                                                    <w:sz w:val="24"/>
                                                    <w:szCs w:val="24"/>
                                                  </w:rPr>
                                                  <w:t>užtikrinti tinkamą Kauno miesto savivaldybės, kaip juridinių asmenų steigėjos, narės, savininkės ar dalininkės, neturtinių ir turtinių teisių, įgyvendinimą juridiniuose asmenyse;</w:t>
                                                </w:r>
                                              </w:p>
                                              <w:p w:rsidR="00F159CC" w:rsidRPr="006F211A" w:rsidRDefault="006E4BDE" w:rsidP="00B142CA">
                                                <w:pPr>
                                                  <w:spacing w:after="0" w:line="240" w:lineRule="auto"/>
                                                  <w:ind w:left="720" w:hanging="360"/>
                                                  <w:jc w:val="both"/>
                                                  <w:rPr>
                                                    <w:sz w:val="24"/>
                                                    <w:szCs w:val="24"/>
                                                  </w:rPr>
                                                </w:pPr>
                                                <w:r w:rsidRPr="006F211A">
                                                  <w:rPr>
                                                    <w:color w:val="000000"/>
                                                    <w:sz w:val="24"/>
                                                    <w:szCs w:val="24"/>
                                                  </w:rPr>
                                                  <w:t xml:space="preserve"> </w:t>
                                                </w:r>
                                                <w:r w:rsidR="00103570" w:rsidRPr="006F211A">
                                                  <w:rPr>
                                                    <w:color w:val="000000"/>
                                                    <w:sz w:val="24"/>
                                                    <w:szCs w:val="24"/>
                                                  </w:rPr>
                                                  <w:t xml:space="preserve">     </w:t>
                                                </w:r>
                                                <w:r w:rsidRPr="006F211A">
                                                  <w:rPr>
                                                    <w:color w:val="000000"/>
                                                    <w:sz w:val="24"/>
                                                    <w:szCs w:val="24"/>
                                                  </w:rPr>
                                                  <w:t>organizuoti ir užtikrinti kokybišką Kauno miesto savivaldybės valdomų juridinių asmenų bendro skolų valdymo paslaugų centro steigimo projekto įgyvendinimą; siekiant šių juridinių asmenų veiklos optimizavimo, valdymo ir veiklos efektyvinimo.</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9"/>
                                                  <w:gridCol w:w="1018"/>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Savivaldybės juridinių asmenų optimizuotų veiklų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2,15</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19"/>
                          </w:trPr>
                          <w:tc>
                            <w:tcPr>
                              <w:tcW w:w="9637" w:type="dxa"/>
                              <w:tcBorders>
                                <w:left w:val="nil"/>
                                <w:bottom w:val="nil"/>
                                <w:right w:val="nil"/>
                              </w:tcBorders>
                            </w:tcPr>
                            <w:p w:rsidR="00F159CC" w:rsidRPr="006F211A" w:rsidRDefault="00F159CC">
                              <w:pPr>
                                <w:pStyle w:val="EmptyCellLayoutStyle"/>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913E7">
                    <w:trPr>
                      <w:trHeight w:val="144"/>
                    </w:trPr>
                    <w:tc>
                      <w:tcPr>
                        <w:tcW w:w="9637" w:type="dxa"/>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rsidTr="00D913E7">
                          <w:tc>
                            <w:tcPr>
                              <w:tcW w:w="962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84"/>
                                <w:gridCol w:w="5658"/>
                                <w:gridCol w:w="1144"/>
                                <w:gridCol w:w="1136"/>
                              </w:tblGrid>
                              <w:tr w:rsidR="00F159CC" w:rsidRPr="006F211A" w:rsidTr="00C317C6">
                                <w:trPr>
                                  <w:trHeight w:val="577"/>
                                </w:trPr>
                                <w:tc>
                                  <w:tcPr>
                                    <w:tcW w:w="168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Programos tikslas</w:t>
                                    </w:r>
                                  </w:p>
                                </w:tc>
                                <w:tc>
                                  <w:tcPr>
                                    <w:tcW w:w="5668"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Kurti saugų ir bendruomenišką miestą</w:t>
                                    </w:r>
                                  </w:p>
                                </w:tc>
                                <w:tc>
                                  <w:tcPr>
                                    <w:tcW w:w="1145"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Kodas</w:t>
                                    </w:r>
                                  </w:p>
                                  <w:p w:rsidR="00F159CC" w:rsidRPr="006F211A" w:rsidRDefault="00F159CC">
                                    <w:pPr>
                                      <w:spacing w:after="0" w:line="240" w:lineRule="auto"/>
                                      <w:jc w:val="center"/>
                                      <w:rPr>
                                        <w:sz w:val="24"/>
                                        <w:szCs w:val="24"/>
                                      </w:rPr>
                                    </w:pPr>
                                  </w:p>
                                </w:tc>
                                <w:tc>
                                  <w:tcPr>
                                    <w:tcW w:w="1137" w:type="dxa"/>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color w:val="000000"/>
                                        <w:sz w:val="24"/>
                                        <w:szCs w:val="24"/>
                                      </w:rPr>
                                      <w:t>02.05.</w:t>
                                    </w:r>
                                  </w:p>
                                </w:tc>
                              </w:tr>
                            </w:tbl>
                            <w:p w:rsidR="00F159CC" w:rsidRPr="006F211A" w:rsidRDefault="00F159CC">
                              <w:pPr>
                                <w:spacing w:after="0" w:line="240" w:lineRule="auto"/>
                                <w:rPr>
                                  <w:sz w:val="24"/>
                                  <w:szCs w:val="24"/>
                                </w:rPr>
                              </w:pPr>
                            </w:p>
                          </w:tc>
                        </w:tr>
                        <w:tr w:rsidR="00F159CC" w:rsidRPr="006F211A" w:rsidTr="00D913E7">
                          <w:trPr>
                            <w:trHeight w:val="340"/>
                          </w:trPr>
                          <w:tc>
                            <w:tcPr>
                              <w:tcW w:w="962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 xml:space="preserve">Tikslo įgyvendinimo aprašymas: </w:t>
                                    </w:r>
                                  </w:p>
                                </w:tc>
                              </w:tr>
                            </w:tbl>
                            <w:p w:rsidR="00F159CC" w:rsidRPr="006F211A" w:rsidRDefault="00F159CC">
                              <w:pPr>
                                <w:spacing w:after="0" w:line="240" w:lineRule="auto"/>
                                <w:rPr>
                                  <w:sz w:val="24"/>
                                  <w:szCs w:val="24"/>
                                </w:rPr>
                              </w:pPr>
                            </w:p>
                          </w:tc>
                        </w:tr>
                        <w:tr w:rsidR="00F159CC" w:rsidRPr="006F211A" w:rsidTr="00D913E7">
                          <w:trPr>
                            <w:trHeight w:val="340"/>
                          </w:trPr>
                          <w:tc>
                            <w:tcPr>
                              <w:tcW w:w="962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rsidP="00103570">
                                    <w:pPr>
                                      <w:spacing w:after="0" w:line="240" w:lineRule="auto"/>
                                      <w:ind w:left="720" w:hanging="360"/>
                                      <w:jc w:val="both"/>
                                      <w:rPr>
                                        <w:sz w:val="24"/>
                                        <w:szCs w:val="24"/>
                                      </w:rPr>
                                    </w:pPr>
                                    <w:r w:rsidRPr="006F211A">
                                      <w:rPr>
                                        <w:color w:val="000000"/>
                                        <w:sz w:val="24"/>
                                        <w:szCs w:val="24"/>
                                      </w:rPr>
                                      <w:t xml:space="preserve">      </w:t>
                                    </w:r>
                                    <w:r w:rsidR="006E4BDE" w:rsidRPr="006F211A">
                                      <w:rPr>
                                        <w:color w:val="000000"/>
                                        <w:sz w:val="24"/>
                                        <w:szCs w:val="24"/>
                                      </w:rPr>
                                      <w:t>Siekiant įgyvendinti tikslą bus užtikrinama viešoji tvarka mieste, ugdomas gyventojų bendruomeniškumas vykdant valstybines (valstybės perduotas savivaldybėms) funkcijas</w:t>
                                    </w:r>
                                  </w:p>
                                </w:tc>
                              </w:tr>
                            </w:tbl>
                            <w:p w:rsidR="00F159CC" w:rsidRPr="006F211A" w:rsidRDefault="00F159CC">
                              <w:pPr>
                                <w:spacing w:after="0" w:line="240" w:lineRule="auto"/>
                                <w:rPr>
                                  <w:sz w:val="24"/>
                                  <w:szCs w:val="24"/>
                                </w:rPr>
                              </w:pPr>
                            </w:p>
                          </w:tc>
                        </w:tr>
                        <w:tr w:rsidR="00F159CC" w:rsidRPr="006F211A" w:rsidTr="00D913E7">
                          <w:tc>
                            <w:tcPr>
                              <w:tcW w:w="962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Rezultato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kurie jaučiasi saugūs Savivaldybės teritorijoje, dalis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75,00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76,00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77,00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Nusikalstamos veikos 100000 gyventojų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2 150,00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2 120,00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2 100,00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rsidTr="00D913E7">
                          <w:tc>
                            <w:tcPr>
                              <w:tcW w:w="9627" w:type="dxa"/>
                              <w:tcBorders>
                                <w:left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rsidTr="00D913E7">
                                <w:trPr>
                                  <w:trHeight w:val="144"/>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02.05.01. Uždavinys. Užtikrinti viešąją tvarką mieste</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3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 xml:space="preserve">  užtikrinti visapusišką gyventojų saugumą;</w:t>
                                                </w:r>
                                                <w:r w:rsidR="006E4BDE" w:rsidRPr="006F211A">
                                                  <w:rPr>
                                                    <w:color w:val="000000"/>
                                                    <w:sz w:val="24"/>
                                                    <w:szCs w:val="24"/>
                                                  </w:rPr>
                                                  <w:br/>
                                                  <w:t xml:space="preserve">  didinti gyventojų saugumą, vykdant įvairias prevencines ir švietėjiškas programas;</w:t>
                                                </w:r>
                                                <w:r w:rsidR="006E4BDE" w:rsidRPr="006F211A">
                                                  <w:rPr>
                                                    <w:color w:val="000000"/>
                                                    <w:sz w:val="24"/>
                                                    <w:szCs w:val="24"/>
                                                  </w:rPr>
                                                  <w:br/>
                                                  <w:t xml:space="preserve">  atnaujinti ir plėtoti pažeidimų fiksavimo priemonių infrastruktūrą.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Statinio priežiūros patikrinimo aktų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1 445,00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1 550,00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1 660,00</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B15F67">
                                                      <w:pPr>
                                                        <w:spacing w:after="0" w:line="240" w:lineRule="auto"/>
                                                        <w:rPr>
                                                          <w:sz w:val="24"/>
                                                          <w:szCs w:val="24"/>
                                                        </w:rPr>
                                                      </w:pPr>
                                                      <w:r>
                                                        <w:rPr>
                                                          <w:color w:val="000000"/>
                                                          <w:sz w:val="24"/>
                                                          <w:szCs w:val="24"/>
                                                        </w:rPr>
                                                        <w:t>Priimtų procesinių sprendimų dalis nuo visų užfiksuotų įvykių</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proc.</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86,00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87,00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88,00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27"/>
                                    </w:tblGrid>
                                    <w:tr w:rsidR="00F159CC" w:rsidRPr="006F211A">
                                      <w:trPr>
                                        <w:trHeight w:val="340"/>
                                      </w:trPr>
                                      <w:tc>
                                        <w:tcPr>
                                          <w:tcW w:w="9637" w:type="dxa"/>
                                          <w:tcBorders>
                                            <w:left w:val="nil"/>
                                            <w:right w:val="nil"/>
                                          </w:tcBorders>
                                        </w:tcPr>
                                        <w:tbl>
                                          <w:tblPr>
                                            <w:tblW w:w="0" w:type="auto"/>
                                            <w:tblBorders>
                                              <w:top w:val="single" w:sz="4" w:space="0" w:color="auto"/>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2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b/>
                                                    <w:color w:val="000000"/>
                                                    <w:sz w:val="24"/>
                                                    <w:szCs w:val="24"/>
                                                  </w:rPr>
                                                  <w:t xml:space="preserve">        </w:t>
                                                </w:r>
                                                <w:r w:rsidR="006E4BDE" w:rsidRPr="006F211A">
                                                  <w:rPr>
                                                    <w:b/>
                                                    <w:color w:val="000000"/>
                                                    <w:sz w:val="24"/>
                                                    <w:szCs w:val="24"/>
                                                  </w:rPr>
                                                  <w:t>02.05.02. Uždavinys. Skatinti ir ugdyti gyventojų bendruomeniškumą</w:t>
                                                </w:r>
                                              </w:p>
                                            </w:tc>
                                          </w:tr>
                                        </w:tbl>
                                        <w:p w:rsidR="00F159CC" w:rsidRPr="006F211A" w:rsidRDefault="00F159CC">
                                          <w:pPr>
                                            <w:spacing w:after="0" w:line="240" w:lineRule="auto"/>
                                            <w:rPr>
                                              <w:sz w:val="24"/>
                                              <w:szCs w:val="24"/>
                                            </w:rPr>
                                          </w:pPr>
                                        </w:p>
                                      </w:tc>
                                    </w:tr>
                                    <w:tr w:rsidR="00F159CC" w:rsidRPr="006F211A">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4A0" w:firstRow="1" w:lastRow="0" w:firstColumn="1" w:lastColumn="0" w:noHBand="0" w:noVBand="1"/>
                                          </w:tblPr>
                                          <w:tblGrid>
                                            <w:gridCol w:w="9622"/>
                                          </w:tblGrid>
                                          <w:tr w:rsidR="00F159CC" w:rsidRPr="006F211A" w:rsidTr="00C317C6">
                                            <w:trPr>
                                              <w:trHeight w:val="362"/>
                                            </w:trPr>
                                            <w:tc>
                                              <w:tcPr>
                                                <w:tcW w:w="9637" w:type="dxa"/>
                                                <w:tcMar>
                                                  <w:top w:w="39" w:type="dxa"/>
                                                  <w:left w:w="39" w:type="dxa"/>
                                                  <w:bottom w:w="39" w:type="dxa"/>
                                                  <w:right w:w="39" w:type="dxa"/>
                                                </w:tcMar>
                                              </w:tcPr>
                                              <w:p w:rsidR="00F159CC" w:rsidRPr="006F211A" w:rsidRDefault="00103570">
                                                <w:pPr>
                                                  <w:spacing w:after="0" w:line="240" w:lineRule="auto"/>
                                                  <w:ind w:left="720" w:hanging="360"/>
                                                  <w:rPr>
                                                    <w:sz w:val="24"/>
                                                    <w:szCs w:val="24"/>
                                                  </w:rPr>
                                                </w:pPr>
                                                <w:r w:rsidRPr="006F211A">
                                                  <w:rPr>
                                                    <w:color w:val="000000"/>
                                                    <w:sz w:val="24"/>
                                                    <w:szCs w:val="24"/>
                                                  </w:rPr>
                                                  <w:t xml:space="preserve">        </w:t>
                                                </w:r>
                                                <w:r w:rsidR="006E4BDE" w:rsidRPr="006F211A">
                                                  <w:rPr>
                                                    <w:color w:val="000000"/>
                                                    <w:sz w:val="24"/>
                                                    <w:szCs w:val="24"/>
                                                  </w:rPr>
                                                  <w:t>Įgyvendinant uždavinį siekiama:</w:t>
                                                </w:r>
                                                <w:r w:rsidR="006E4BDE" w:rsidRPr="006F211A">
                                                  <w:rPr>
                                                    <w:color w:val="000000"/>
                                                    <w:sz w:val="24"/>
                                                    <w:szCs w:val="24"/>
                                                  </w:rPr>
                                                  <w:br/>
                                                  <w:t xml:space="preserve">  plėtoti daugiafunkcius bendruomenių centrus (namus) seniūnijose; </w:t>
                                                </w:r>
                                                <w:r w:rsidR="006E4BDE" w:rsidRPr="006F211A">
                                                  <w:rPr>
                                                    <w:color w:val="000000"/>
                                                    <w:sz w:val="24"/>
                                                    <w:szCs w:val="24"/>
                                                  </w:rPr>
                                                  <w:br/>
                                                  <w:t xml:space="preserve">  skatinti ir įgyvendinti bendruomenių ir seniūnijų inicijuotas vietos plėtros programas; </w:t>
                                                </w:r>
                                                <w:r w:rsidR="006E4BDE" w:rsidRPr="006F211A">
                                                  <w:rPr>
                                                    <w:color w:val="000000"/>
                                                    <w:sz w:val="24"/>
                                                    <w:szCs w:val="24"/>
                                                  </w:rPr>
                                                  <w:br/>
                                                  <w:t xml:space="preserve">  skatinti nevyriausybinių organizacijų veiklą.</w:t>
                                                </w:r>
                                              </w:p>
                                            </w:tc>
                                          </w:tr>
                                        </w:tbl>
                                        <w:p w:rsidR="00F159CC" w:rsidRPr="006F211A" w:rsidRDefault="00F159CC">
                                          <w:pPr>
                                            <w:spacing w:after="0" w:line="240" w:lineRule="auto"/>
                                            <w:rPr>
                                              <w:sz w:val="24"/>
                                              <w:szCs w:val="24"/>
                                            </w:rPr>
                                          </w:pPr>
                                        </w:p>
                                      </w:tc>
                                    </w:tr>
                                    <w:tr w:rsidR="00F159CC" w:rsidRPr="006F211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7"/>
                                          </w:tblGrid>
                                          <w:tr w:rsidR="00F159CC" w:rsidRPr="006F211A">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Produkto vertinimo kriterijai:</w:t>
                                                      </w:r>
                                                    </w:p>
                                                  </w:tc>
                                                  <w:tc>
                                                    <w:tcPr>
                                                      <w:tcW w:w="1020"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Mato 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2021</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2022</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b/>
                                                          <w:sz w:val="24"/>
                                                          <w:szCs w:val="24"/>
                                                        </w:rPr>
                                                      </w:pPr>
                                                      <w:r w:rsidRPr="006F211A">
                                                        <w:rPr>
                                                          <w:b/>
                                                          <w:color w:val="000000"/>
                                                          <w:sz w:val="24"/>
                                                          <w:szCs w:val="24"/>
                                                        </w:rPr>
                                                        <w:t>2023</w:t>
                                                      </w:r>
                                                    </w:p>
                                                  </w:tc>
                                                </w:tr>
                                              </w:tbl>
                                              <w:p w:rsidR="00F159CC" w:rsidRPr="006F211A" w:rsidRDefault="00F159CC">
                                                <w:pPr>
                                                  <w:spacing w:after="0" w:line="240" w:lineRule="auto"/>
                                                  <w:rPr>
                                                    <w:sz w:val="24"/>
                                                    <w:szCs w:val="24"/>
                                                  </w:rPr>
                                                </w:pPr>
                                              </w:p>
                                            </w:tc>
                                          </w:tr>
                                          <w:tr w:rsidR="00F159CC" w:rsidRPr="006F211A">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48"/>
                                                  <w:gridCol w:w="1019"/>
                                                  <w:gridCol w:w="1585"/>
                                                  <w:gridCol w:w="1585"/>
                                                  <w:gridCol w:w="1585"/>
                                                </w:tblGrid>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Gyventojų pasitenkinimo seniūnijų teikiamomis paslaugomis ir veikla indeksas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punktas</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8,15</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8,20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8,25</w:t>
                                                      </w:r>
                                                    </w:p>
                                                  </w:tc>
                                                </w:tr>
                                                <w:tr w:rsidR="00F159CC" w:rsidRPr="006F211A" w:rsidTr="00C317C6">
                                                  <w:trPr>
                                                    <w:trHeight w:val="272"/>
                                                  </w:trPr>
                                                  <w:tc>
                                                    <w:tcPr>
                                                      <w:tcW w:w="3855"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Kauno m. savivaldybės gyventojų, įtrauktų į bendruomenių veiklą seniūnijose skaičius</w:t>
                                                      </w:r>
                                                    </w:p>
                                                  </w:tc>
                                                  <w:tc>
                                                    <w:tcPr>
                                                      <w:tcW w:w="1020" w:type="dxa"/>
                                                      <w:tcMar>
                                                        <w:top w:w="39" w:type="dxa"/>
                                                        <w:left w:w="39" w:type="dxa"/>
                                                        <w:bottom w:w="39" w:type="dxa"/>
                                                        <w:right w:w="39" w:type="dxa"/>
                                                      </w:tcMar>
                                                    </w:tcPr>
                                                    <w:p w:rsidR="00F159CC" w:rsidRPr="006F211A" w:rsidRDefault="006E4BDE">
                                                      <w:pPr>
                                                        <w:spacing w:after="0" w:line="240" w:lineRule="auto"/>
                                                        <w:rPr>
                                                          <w:sz w:val="24"/>
                                                          <w:szCs w:val="24"/>
                                                        </w:rPr>
                                                      </w:pPr>
                                                      <w:r w:rsidRPr="006F211A">
                                                        <w:rPr>
                                                          <w:color w:val="000000"/>
                                                          <w:sz w:val="24"/>
                                                          <w:szCs w:val="24"/>
                                                        </w:rPr>
                                                        <w:t>vnt</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3 080,00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2 872,00</w:t>
                                                      </w:r>
                                                    </w:p>
                                                  </w:tc>
                                                  <w:tc>
                                                    <w:tcPr>
                                                      <w:tcW w:w="1587" w:type="dxa"/>
                                                      <w:tcMar>
                                                        <w:top w:w="39" w:type="dxa"/>
                                                        <w:left w:w="39" w:type="dxa"/>
                                                        <w:bottom w:w="39" w:type="dxa"/>
                                                        <w:right w:w="39" w:type="dxa"/>
                                                      </w:tcMar>
                                                    </w:tcPr>
                                                    <w:p w:rsidR="00F159CC" w:rsidRPr="006F211A" w:rsidRDefault="006E4BDE" w:rsidP="00103570">
                                                      <w:pPr>
                                                        <w:spacing w:after="0" w:line="240" w:lineRule="auto"/>
                                                        <w:jc w:val="center"/>
                                                        <w:rPr>
                                                          <w:sz w:val="24"/>
                                                          <w:szCs w:val="24"/>
                                                        </w:rPr>
                                                      </w:pPr>
                                                      <w:r w:rsidRPr="006F211A">
                                                        <w:rPr>
                                                          <w:color w:val="000000"/>
                                                          <w:sz w:val="24"/>
                                                          <w:szCs w:val="24"/>
                                                        </w:rPr>
                                                        <w:t>2 872,00</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r>
            <w:tr w:rsidR="00F159CC" w:rsidRPr="006F211A">
              <w:trPr>
                <w:trHeight w:val="99"/>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9"/>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Numatomas programos įgyvendinimo rezultatas: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Įgyvendinant programoje numatytas priemones, siekiama užtikrinti sveikatos apsaugos ir socialinių paslaugų įvairovę ir aukštą kokybę, sumažinti stacionarios globos mastą, sumažinti socialinę atskirtį ir vykdyti nuolatinę jos prevenciją. </w:t>
                        </w:r>
                      </w:p>
                      <w:p w:rsidR="00F159CC" w:rsidRPr="006F211A" w:rsidRDefault="00103570" w:rsidP="00103570">
                        <w:pPr>
                          <w:spacing w:after="0" w:line="240" w:lineRule="auto"/>
                          <w:rPr>
                            <w:sz w:val="24"/>
                            <w:szCs w:val="24"/>
                          </w:rPr>
                        </w:pPr>
                        <w:r w:rsidRPr="006F211A">
                          <w:rPr>
                            <w:color w:val="000000"/>
                            <w:sz w:val="24"/>
                            <w:szCs w:val="24"/>
                            <w:lang w:eastAsia="en-US"/>
                          </w:rPr>
                          <w:t>Įgyvendinus programą bus sudarytos sąlygos vykdyti Lietuvos Respublikos įstatymų ir kitų teisės aktų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skatinamas miesto gyventojų bendruomeniškumas</w:t>
                        </w:r>
                      </w:p>
                    </w:tc>
                  </w:tr>
                </w:tbl>
                <w:p w:rsidR="00F159CC" w:rsidRPr="006F211A" w:rsidRDefault="00F159CC">
                  <w:pPr>
                    <w:spacing w:after="0" w:line="240" w:lineRule="auto"/>
                    <w:rPr>
                      <w:sz w:val="24"/>
                      <w:szCs w:val="24"/>
                    </w:rPr>
                  </w:pPr>
                </w:p>
              </w:tc>
            </w:tr>
            <w:tr w:rsidR="00F159CC" w:rsidRPr="006F211A">
              <w:trPr>
                <w:trHeight w:val="99"/>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9"/>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159CC" w:rsidRPr="006F211A" w:rsidRDefault="006E4BDE">
                        <w:pPr>
                          <w:spacing w:after="0" w:line="240" w:lineRule="auto"/>
                          <w:rPr>
                            <w:sz w:val="24"/>
                            <w:szCs w:val="24"/>
                          </w:rPr>
                        </w:pPr>
                        <w:r w:rsidRPr="006F211A">
                          <w:rPr>
                            <w:b/>
                            <w:color w:val="000000"/>
                            <w:sz w:val="24"/>
                            <w:szCs w:val="24"/>
                          </w:rPr>
                          <w:t>Planuojami programos finansavimo šaltiniai: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Asignavimai kitoms savarankiškosioms funkcijoms atlikti;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Valstybinėms (valstybės perduotoms savivaldybėms) funkcijoms atlikti;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Europos Sąjungos struktūrinių fondų ir kitų fondų paramos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Kita dotacija;</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Skolintos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Mokinio krepšeliui finansuoti;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Pajamų lėšos programai finansuoti;</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Kitos lėšos;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Lėšos iš valstybės biudžeto;</w:t>
                        </w:r>
                      </w:p>
                      <w:p w:rsidR="00F159CC" w:rsidRPr="006F211A" w:rsidRDefault="00103570" w:rsidP="00103570">
                        <w:pPr>
                          <w:spacing w:after="0" w:line="240" w:lineRule="auto"/>
                          <w:rPr>
                            <w:sz w:val="24"/>
                            <w:szCs w:val="24"/>
                          </w:rPr>
                        </w:pPr>
                        <w:r w:rsidRPr="006F211A">
                          <w:rPr>
                            <w:color w:val="000000"/>
                            <w:sz w:val="24"/>
                            <w:szCs w:val="24"/>
                            <w:lang w:eastAsia="en-US"/>
                          </w:rPr>
                          <w:t>Valstybės investicijų programoje numatytiems projektams finansuoti.</w:t>
                        </w:r>
                      </w:p>
                    </w:tc>
                  </w:tr>
                </w:tbl>
                <w:p w:rsidR="00F159CC" w:rsidRPr="006F211A" w:rsidRDefault="00F159CC">
                  <w:pPr>
                    <w:spacing w:after="0" w:line="240" w:lineRule="auto"/>
                    <w:rPr>
                      <w:sz w:val="24"/>
                      <w:szCs w:val="24"/>
                    </w:rPr>
                  </w:pPr>
                </w:p>
              </w:tc>
            </w:tr>
            <w:tr w:rsidR="00F159CC" w:rsidRPr="006F211A">
              <w:trPr>
                <w:trHeight w:val="100"/>
              </w:trPr>
              <w:tc>
                <w:tcPr>
                  <w:tcW w:w="9637" w:type="dxa"/>
                </w:tcPr>
                <w:p w:rsidR="00F159CC" w:rsidRPr="006F211A" w:rsidRDefault="00F159CC">
                  <w:pPr>
                    <w:pStyle w:val="EmptyCellLayoutStyle"/>
                    <w:spacing w:after="0" w:line="240" w:lineRule="auto"/>
                    <w:rPr>
                      <w:sz w:val="24"/>
                      <w:szCs w:val="24"/>
                    </w:rPr>
                  </w:pPr>
                </w:p>
              </w:tc>
            </w:tr>
            <w:tr w:rsidR="00F159CC" w:rsidRPr="006F211A">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29"/>
                  </w:tblGrid>
                  <w:tr w:rsidR="00F159CC" w:rsidRPr="006F211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103570" w:rsidRPr="006F211A" w:rsidRDefault="00103570" w:rsidP="00103570">
                        <w:pPr>
                          <w:spacing w:after="0" w:line="240" w:lineRule="auto"/>
                          <w:rPr>
                            <w:sz w:val="24"/>
                            <w:szCs w:val="24"/>
                            <w:lang w:eastAsia="en-US"/>
                          </w:rPr>
                        </w:pPr>
                        <w:r w:rsidRPr="006F211A">
                          <w:rPr>
                            <w:b/>
                            <w:color w:val="000000"/>
                            <w:sz w:val="24"/>
                            <w:szCs w:val="24"/>
                            <w:lang w:eastAsia="en-US"/>
                          </w:rPr>
                          <w:t xml:space="preserve">Susiję Lietuvos Respublikos ir savivaldybės teisės aktai: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civilinis kodeksas;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civilinės saugos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jaunimo politikos pagrindų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karo padėties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mobilizacijos ir priimančiosios šalies paramos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mokslo ir studijų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neformaliojo suaugusiųjų švietimo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neįgaliųjų socialinės integracijos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nepaprastosios padėties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nevyriausybinių organizacijų plėtros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paramos būstui įsigyti ar išsinuomoti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paramos mirties atveju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piniginės socialinės paramos nepasiturintiems gyventojams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profesinio mokymo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savanoriškos veiklos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socialinių paslaugų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socialinės paramos mokiniams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Lietuvos Respublikos sveikatos sistemos įstatymas;</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švietimo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tikslinių kompensacijų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triukšmo valdymo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vaiko minimalios ir vidutinės priežiūros įstatymas;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Lietuvos Respublikos vietos savivaldos įstatymas; </w:t>
                        </w:r>
                      </w:p>
                      <w:p w:rsidR="00103570" w:rsidRPr="006F211A" w:rsidRDefault="00103570" w:rsidP="00103570">
                        <w:pPr>
                          <w:spacing w:after="0" w:line="240" w:lineRule="auto"/>
                          <w:jc w:val="both"/>
                          <w:rPr>
                            <w:color w:val="000000"/>
                            <w:sz w:val="24"/>
                            <w:szCs w:val="24"/>
                          </w:rPr>
                        </w:pPr>
                        <w:r w:rsidRPr="006F211A">
                          <w:rPr>
                            <w:color w:val="000000"/>
                            <w:sz w:val="24"/>
                            <w:szCs w:val="24"/>
                            <w:lang w:eastAsia="en-US"/>
                          </w:rPr>
                          <w:t xml:space="preserve">Valstybinė švietimo 2013–2022 metų strategija, patvirtinta Lietuvos Respublikos Seimo 2013 m. gruodžio 23 d. nutarimu Nr. XII-745 „Dėl valstybinės švietimo 2013–2022 metų strategijos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2011–2020 metų valstybinė sporto plėtros strategija, patvirtinta Lietuvos Respublikos Seimo 2011 m. kovo 24 d. nutarimu Nr. XI-1296 „Dėl 2011–2020 metų valstybinė sporto plėtros strategijos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2014–2020 metų nacionalinės pažangos programa, patvirtinta Lietuvos Respublikos Vyriausybės 2012 m. lapkričio 28 d. nutarimu Nr. 1482 „Dėl 2014–2020 metų nacionalinės pažangos programos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Socialinių paslaugų katalogas, patvirtintas Lietuvos Respublikos socialinės apsaugos ir darbo ministro 2006 m. balandžio 5 d. įsakymu Nr. A1-93 „Dėl Socialinių paslaugų katalogo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Integralios pagalbos plėtros programa, patvirtinta Lietuvos Respublikos socialinės apsaugos ir darbo ministro 2012 m. liepos 20 d. įsakymu Nr. A1-353 „Dėl Integralios pagalbos plėtros programos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Neformaliojo vaikų švietimo koncepcija, patvirtinta Lietuvos Respublikos švietimo ir mokslo ministro 2015 m. gruodžio 30 d. įsakymu Nr. ISAK-2695 „Dėl Neformaliojo vaikų švietimo koncepcijos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Atvirų jaunimo centrų ir erdvių koncepcija, patvirtinta Jaunimo reikalų departamento prie Socialinės apsaugos ir darbo ministerijos direktoriaus 2010 m. balandžio 7 d. įsakymu Nr. 2V-38-(1.4) „Dėl Atvirų jaunimo centrų ir erdvių koncepcijos patvirtinimo“; </w:t>
                        </w:r>
                      </w:p>
                      <w:p w:rsidR="00103570" w:rsidRPr="006F211A" w:rsidRDefault="00103570" w:rsidP="00103570">
                        <w:pPr>
                          <w:spacing w:after="0" w:line="240" w:lineRule="auto"/>
                          <w:jc w:val="both"/>
                          <w:rPr>
                            <w:color w:val="000000"/>
                            <w:sz w:val="24"/>
                            <w:szCs w:val="24"/>
                            <w:lang w:eastAsia="en-US"/>
                          </w:rPr>
                        </w:pPr>
                        <w:r w:rsidRPr="006F211A">
                          <w:rPr>
                            <w:color w:val="000000"/>
                            <w:sz w:val="24"/>
                            <w:szCs w:val="24"/>
                            <w:lang w:eastAsia="en-US"/>
                          </w:rPr>
                          <w:t xml:space="preserve">Kauno miesto savivaldybės strateginis plėtros planas iki 2022 metų, patvirtintas Kauno miesto savivaldybės tarybos 2015 m. balandžio 2 d. sprendimu Nr. T-127 „Dėl Kauno miesto savivaldybės strateginis plėtros plano iki 2022 metų patvirtinimo“; </w:t>
                        </w:r>
                      </w:p>
                      <w:p w:rsidR="00F159CC" w:rsidRPr="006F211A" w:rsidRDefault="00103570" w:rsidP="00103570">
                        <w:pPr>
                          <w:spacing w:after="0" w:line="240" w:lineRule="auto"/>
                          <w:rPr>
                            <w:sz w:val="24"/>
                            <w:szCs w:val="24"/>
                          </w:rPr>
                        </w:pPr>
                        <w:r w:rsidRPr="006F211A">
                          <w:rPr>
                            <w:color w:val="000000"/>
                            <w:sz w:val="24"/>
                            <w:szCs w:val="24"/>
                            <w:lang w:eastAsia="en-US"/>
                          </w:rPr>
                          <w:t>ir kt.</w:t>
                        </w:r>
                      </w:p>
                    </w:tc>
                  </w:tr>
                </w:tbl>
                <w:p w:rsidR="00F159CC" w:rsidRPr="006F211A" w:rsidRDefault="00F159CC">
                  <w:pPr>
                    <w:spacing w:after="0" w:line="240" w:lineRule="auto"/>
                    <w:rPr>
                      <w:sz w:val="24"/>
                      <w:szCs w:val="24"/>
                    </w:rPr>
                  </w:pPr>
                </w:p>
              </w:tc>
            </w:tr>
          </w:tbl>
          <w:p w:rsidR="00F159CC" w:rsidRPr="006F211A" w:rsidRDefault="00F159CC">
            <w:pPr>
              <w:spacing w:after="0" w:line="240" w:lineRule="auto"/>
              <w:rPr>
                <w:sz w:val="24"/>
                <w:szCs w:val="24"/>
              </w:rPr>
            </w:pPr>
          </w:p>
        </w:tc>
        <w:tc>
          <w:tcPr>
            <w:tcW w:w="17" w:type="dxa"/>
          </w:tcPr>
          <w:p w:rsidR="00F159CC" w:rsidRPr="006F211A" w:rsidRDefault="00F159CC">
            <w:pPr>
              <w:pStyle w:val="EmptyCellLayoutStyle"/>
              <w:spacing w:after="0" w:line="240" w:lineRule="auto"/>
              <w:rPr>
                <w:sz w:val="24"/>
                <w:szCs w:val="24"/>
              </w:rPr>
            </w:pPr>
          </w:p>
        </w:tc>
      </w:tr>
    </w:tbl>
    <w:p w:rsidR="00F159CC" w:rsidRPr="006F211A" w:rsidRDefault="00F831AB">
      <w:pPr>
        <w:spacing w:after="0" w:line="240" w:lineRule="auto"/>
        <w:rPr>
          <w:sz w:val="24"/>
          <w:szCs w:val="24"/>
        </w:rPr>
      </w:pPr>
      <w:r w:rsidRPr="006F211A">
        <w:rPr>
          <w:sz w:val="24"/>
          <w:szCs w:val="24"/>
        </w:rPr>
        <w:t xml:space="preserve"> </w:t>
      </w:r>
      <w:r w:rsidR="006E4BDE" w:rsidRPr="006F211A">
        <w:rPr>
          <w:sz w:val="24"/>
          <w:szCs w:val="24"/>
        </w:rPr>
        <w:br w:type="page"/>
      </w:r>
    </w:p>
    <w:tbl>
      <w:tblPr>
        <w:tblW w:w="0" w:type="auto"/>
        <w:tblCellMar>
          <w:left w:w="0" w:type="dxa"/>
          <w:right w:w="0" w:type="dxa"/>
        </w:tblCellMar>
        <w:tblLook w:val="04A0" w:firstRow="1" w:lastRow="0" w:firstColumn="1" w:lastColumn="0" w:noHBand="0" w:noVBand="1"/>
      </w:tblPr>
      <w:tblGrid>
        <w:gridCol w:w="3335"/>
        <w:gridCol w:w="4560"/>
        <w:gridCol w:w="1686"/>
        <w:gridCol w:w="165"/>
        <w:gridCol w:w="14"/>
      </w:tblGrid>
      <w:tr w:rsidR="00406FA9" w:rsidRPr="006F211A" w:rsidTr="00676EB2">
        <w:trPr>
          <w:trHeight w:val="415"/>
        </w:trPr>
        <w:tc>
          <w:tcPr>
            <w:tcW w:w="9746" w:type="dxa"/>
            <w:gridSpan w:val="4"/>
          </w:tcPr>
          <w:tbl>
            <w:tblPr>
              <w:tblW w:w="0" w:type="auto"/>
              <w:tblCellMar>
                <w:left w:w="0" w:type="dxa"/>
                <w:right w:w="0" w:type="dxa"/>
              </w:tblCellMar>
              <w:tblLook w:val="04A0" w:firstRow="1" w:lastRow="0" w:firstColumn="1" w:lastColumn="0" w:noHBand="0" w:noVBand="1"/>
            </w:tblPr>
            <w:tblGrid>
              <w:gridCol w:w="9637"/>
            </w:tblGrid>
            <w:tr w:rsidR="00F159CC" w:rsidRPr="006F211A">
              <w:trPr>
                <w:trHeight w:val="337"/>
              </w:trPr>
              <w:tc>
                <w:tcPr>
                  <w:tcW w:w="9637" w:type="dxa"/>
                  <w:tcBorders>
                    <w:top w:val="nil"/>
                    <w:left w:val="nil"/>
                    <w:bottom w:val="nil"/>
                    <w:right w:val="nil"/>
                  </w:tcBorders>
                  <w:tcMar>
                    <w:top w:w="39" w:type="dxa"/>
                    <w:left w:w="39" w:type="dxa"/>
                    <w:bottom w:w="39" w:type="dxa"/>
                    <w:right w:w="39" w:type="dxa"/>
                  </w:tcMar>
                </w:tcPr>
                <w:p w:rsidR="00F159CC" w:rsidRPr="006F211A" w:rsidRDefault="006E4BDE">
                  <w:pPr>
                    <w:spacing w:after="0" w:line="240" w:lineRule="auto"/>
                    <w:jc w:val="center"/>
                    <w:rPr>
                      <w:sz w:val="24"/>
                      <w:szCs w:val="24"/>
                    </w:rPr>
                  </w:pPr>
                  <w:r w:rsidRPr="006F211A">
                    <w:rPr>
                      <w:b/>
                      <w:color w:val="000000"/>
                      <w:sz w:val="24"/>
                      <w:szCs w:val="24"/>
                    </w:rPr>
                    <w:t>Bendras lėšų  poreikis ir numatomi finansavimo šaltiniai</w:t>
                  </w:r>
                </w:p>
              </w:tc>
            </w:tr>
          </w:tbl>
          <w:p w:rsidR="00F159CC" w:rsidRPr="006F211A" w:rsidRDefault="00F159CC">
            <w:pPr>
              <w:spacing w:after="0" w:line="240" w:lineRule="auto"/>
              <w:rPr>
                <w:sz w:val="24"/>
                <w:szCs w:val="24"/>
              </w:rPr>
            </w:pPr>
          </w:p>
        </w:tc>
        <w:tc>
          <w:tcPr>
            <w:tcW w:w="14" w:type="dxa"/>
          </w:tcPr>
          <w:p w:rsidR="00F159CC" w:rsidRPr="006F211A" w:rsidRDefault="00F159CC">
            <w:pPr>
              <w:pStyle w:val="EmptyCellLayoutStyle"/>
              <w:spacing w:after="0" w:line="240" w:lineRule="auto"/>
              <w:rPr>
                <w:sz w:val="24"/>
                <w:szCs w:val="24"/>
              </w:rPr>
            </w:pPr>
          </w:p>
        </w:tc>
      </w:tr>
      <w:tr w:rsidR="00F159CC" w:rsidRPr="006F211A" w:rsidTr="00676EB2">
        <w:trPr>
          <w:trHeight w:val="40"/>
        </w:trPr>
        <w:tc>
          <w:tcPr>
            <w:tcW w:w="3335" w:type="dxa"/>
          </w:tcPr>
          <w:p w:rsidR="00F159CC" w:rsidRPr="006F211A" w:rsidRDefault="00F159CC" w:rsidP="00EF7757">
            <w:pPr>
              <w:pStyle w:val="EmptyCellLayoutStyle"/>
              <w:spacing w:after="0" w:line="240" w:lineRule="auto"/>
              <w:jc w:val="right"/>
              <w:rPr>
                <w:sz w:val="24"/>
                <w:szCs w:val="24"/>
              </w:rPr>
            </w:pPr>
          </w:p>
        </w:tc>
        <w:tc>
          <w:tcPr>
            <w:tcW w:w="4560" w:type="dxa"/>
          </w:tcPr>
          <w:p w:rsidR="00F159CC" w:rsidRPr="00EF7757" w:rsidRDefault="00EF7757">
            <w:pPr>
              <w:pStyle w:val="EmptyCellLayoutStyle"/>
              <w:spacing w:after="0" w:line="240" w:lineRule="auto"/>
              <w:rPr>
                <w:b/>
                <w:sz w:val="24"/>
                <w:szCs w:val="24"/>
              </w:rPr>
            </w:pPr>
            <w:r w:rsidRPr="00EF7757">
              <w:rPr>
                <w:b/>
                <w:sz w:val="24"/>
                <w:szCs w:val="24"/>
              </w:rPr>
              <w:t xml:space="preserve">                                                                    Eur.</w:t>
            </w:r>
          </w:p>
        </w:tc>
        <w:tc>
          <w:tcPr>
            <w:tcW w:w="1686" w:type="dxa"/>
          </w:tcPr>
          <w:p w:rsidR="00F159CC" w:rsidRPr="006F211A" w:rsidRDefault="00F159CC" w:rsidP="00EF7757">
            <w:pPr>
              <w:pStyle w:val="Heading2"/>
            </w:pPr>
          </w:p>
        </w:tc>
        <w:tc>
          <w:tcPr>
            <w:tcW w:w="165" w:type="dxa"/>
          </w:tcPr>
          <w:p w:rsidR="00F159CC" w:rsidRPr="006F211A" w:rsidRDefault="00F159CC">
            <w:pPr>
              <w:pStyle w:val="EmptyCellLayoutStyle"/>
              <w:spacing w:after="0" w:line="240" w:lineRule="auto"/>
              <w:rPr>
                <w:sz w:val="24"/>
                <w:szCs w:val="24"/>
              </w:rPr>
            </w:pPr>
          </w:p>
        </w:tc>
        <w:tc>
          <w:tcPr>
            <w:tcW w:w="14" w:type="dxa"/>
          </w:tcPr>
          <w:p w:rsidR="00F159CC" w:rsidRPr="006F211A" w:rsidRDefault="00F159CC">
            <w:pPr>
              <w:pStyle w:val="EmptyCellLayoutStyle"/>
              <w:spacing w:after="0" w:line="240" w:lineRule="auto"/>
              <w:rPr>
                <w:sz w:val="24"/>
                <w:szCs w:val="24"/>
              </w:rPr>
            </w:pPr>
          </w:p>
        </w:tc>
      </w:tr>
      <w:tr w:rsidR="006F211A" w:rsidRPr="006F211A" w:rsidTr="00676EB2">
        <w:tc>
          <w:tcPr>
            <w:tcW w:w="974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6F211A" w:rsidRPr="00CB4831" w:rsidTr="00EF7757">
              <w:trPr>
                <w:trHeight w:val="9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202</w:t>
                  </w:r>
                  <w:r>
                    <w:rPr>
                      <w:b/>
                      <w:color w:val="000000"/>
                      <w:sz w:val="24"/>
                      <w:szCs w:val="24"/>
                    </w:rPr>
                    <w:t>1</w:t>
                  </w:r>
                  <w:r w:rsidRPr="00CB4831">
                    <w:rPr>
                      <w:b/>
                      <w:color w:val="000000"/>
                      <w:sz w:val="24"/>
                      <w:szCs w:val="24"/>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Pr>
                      <w:b/>
                      <w:color w:val="000000"/>
                      <w:sz w:val="24"/>
                      <w:szCs w:val="24"/>
                    </w:rPr>
                    <w:t>2022</w:t>
                  </w:r>
                  <w:r w:rsidRPr="00CB4831">
                    <w:rPr>
                      <w:b/>
                      <w:color w:val="000000"/>
                      <w:sz w:val="24"/>
                      <w:szCs w:val="24"/>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CB4831" w:rsidRDefault="006F211A" w:rsidP="006F211A">
                  <w:pPr>
                    <w:spacing w:after="0"/>
                    <w:jc w:val="center"/>
                    <w:rPr>
                      <w:sz w:val="24"/>
                      <w:szCs w:val="24"/>
                    </w:rPr>
                  </w:pPr>
                  <w:r w:rsidRPr="00CB4831">
                    <w:rPr>
                      <w:b/>
                      <w:color w:val="000000"/>
                      <w:sz w:val="24"/>
                      <w:szCs w:val="24"/>
                    </w:rPr>
                    <w:t>202</w:t>
                  </w:r>
                  <w:r>
                    <w:rPr>
                      <w:b/>
                      <w:color w:val="000000"/>
                      <w:sz w:val="24"/>
                      <w:szCs w:val="24"/>
                    </w:rPr>
                    <w:t>3</w:t>
                  </w:r>
                  <w:r w:rsidRPr="00CB4831">
                    <w:rPr>
                      <w:b/>
                      <w:color w:val="000000"/>
                      <w:sz w:val="24"/>
                      <w:szCs w:val="24"/>
                    </w:rPr>
                    <w:t>-ųjų metų asignavimų planas</w:t>
                  </w: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F7757" w:rsidRPr="00CB4831" w:rsidRDefault="00EF7757" w:rsidP="00EF7757">
                  <w:pPr>
                    <w:spacing w:after="0"/>
                    <w:rPr>
                      <w:sz w:val="24"/>
                      <w:szCs w:val="24"/>
                    </w:rPr>
                  </w:pPr>
                  <w:r w:rsidRPr="00CB4831">
                    <w:rPr>
                      <w:color w:val="000000"/>
                      <w:sz w:val="24"/>
                      <w:szCs w:val="24"/>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BD6C48">
                  <w:pPr>
                    <w:jc w:val="center"/>
                    <w:rPr>
                      <w:sz w:val="24"/>
                      <w:szCs w:val="24"/>
                    </w:rPr>
                  </w:pPr>
                  <w:r w:rsidRPr="00EF7757">
                    <w:rPr>
                      <w:sz w:val="24"/>
                      <w:szCs w:val="24"/>
                    </w:rPr>
                    <w:t>388 1</w:t>
                  </w:r>
                  <w:r w:rsidR="00BD6C48">
                    <w:rPr>
                      <w:sz w:val="24"/>
                      <w:szCs w:val="24"/>
                    </w:rPr>
                    <w:t>06</w:t>
                  </w:r>
                  <w:r w:rsidRPr="00EF7757">
                    <w:rPr>
                      <w:sz w:val="24"/>
                      <w:szCs w:val="24"/>
                    </w:rPr>
                    <w:t xml:space="preserve"> </w:t>
                  </w:r>
                  <w:r w:rsidR="00BD6C48">
                    <w:rPr>
                      <w:sz w:val="24"/>
                      <w:szCs w:val="24"/>
                    </w:rPr>
                    <w:t>321</w:t>
                  </w:r>
                  <w:r w:rsidRPr="00EF7757">
                    <w:rPr>
                      <w:sz w:val="24"/>
                      <w:szCs w:val="24"/>
                    </w:rPr>
                    <w:t>,31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BD6C48">
                  <w:pPr>
                    <w:jc w:val="center"/>
                    <w:rPr>
                      <w:sz w:val="24"/>
                      <w:szCs w:val="24"/>
                    </w:rPr>
                  </w:pPr>
                  <w:r w:rsidRPr="00EF7757">
                    <w:rPr>
                      <w:sz w:val="24"/>
                      <w:szCs w:val="24"/>
                    </w:rPr>
                    <w:t>371 8</w:t>
                  </w:r>
                  <w:r w:rsidR="00BD6C48">
                    <w:rPr>
                      <w:sz w:val="24"/>
                      <w:szCs w:val="24"/>
                    </w:rPr>
                    <w:t>68</w:t>
                  </w:r>
                  <w:r w:rsidRPr="00EF7757">
                    <w:rPr>
                      <w:sz w:val="24"/>
                      <w:szCs w:val="24"/>
                    </w:rPr>
                    <w:t xml:space="preserve"> </w:t>
                  </w:r>
                  <w:r w:rsidR="00BD6C48">
                    <w:rPr>
                      <w:sz w:val="24"/>
                      <w:szCs w:val="24"/>
                    </w:rPr>
                    <w:t>526</w:t>
                  </w:r>
                  <w:r w:rsidRPr="00EF7757">
                    <w:rPr>
                      <w:sz w:val="24"/>
                      <w:szCs w:val="24"/>
                    </w:rPr>
                    <w:t>,26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BD6C48">
                  <w:pPr>
                    <w:jc w:val="center"/>
                    <w:rPr>
                      <w:sz w:val="24"/>
                      <w:szCs w:val="24"/>
                    </w:rPr>
                  </w:pPr>
                  <w:r w:rsidRPr="00EF7757">
                    <w:rPr>
                      <w:sz w:val="24"/>
                      <w:szCs w:val="24"/>
                    </w:rPr>
                    <w:t>376 7</w:t>
                  </w:r>
                  <w:r w:rsidR="00BD6C48">
                    <w:rPr>
                      <w:sz w:val="24"/>
                      <w:szCs w:val="24"/>
                    </w:rPr>
                    <w:t>61</w:t>
                  </w:r>
                  <w:r w:rsidRPr="00EF7757">
                    <w:rPr>
                      <w:sz w:val="24"/>
                      <w:szCs w:val="24"/>
                    </w:rPr>
                    <w:t xml:space="preserve"> </w:t>
                  </w:r>
                  <w:r w:rsidR="00BD6C48">
                    <w:rPr>
                      <w:sz w:val="24"/>
                      <w:szCs w:val="24"/>
                    </w:rPr>
                    <w:t>849</w:t>
                  </w:r>
                  <w:r w:rsidRPr="00EF7757">
                    <w:rPr>
                      <w:sz w:val="24"/>
                      <w:szCs w:val="24"/>
                    </w:rPr>
                    <w:t>,16</w:t>
                  </w: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6F211A" w:rsidRPr="000E1378" w:rsidRDefault="006F211A" w:rsidP="006F211A">
                  <w:pPr>
                    <w:spacing w:after="0"/>
                    <w:rPr>
                      <w:sz w:val="24"/>
                      <w:szCs w:val="24"/>
                    </w:rPr>
                  </w:pPr>
                  <w:r w:rsidRPr="000E1378">
                    <w:rPr>
                      <w:color w:val="000000"/>
                      <w:sz w:val="24"/>
                      <w:szCs w:val="24"/>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BD6C48"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D6C48" w:rsidRPr="00CB4831" w:rsidRDefault="00BD6C48" w:rsidP="00BD6C48">
                  <w:pPr>
                    <w:spacing w:after="0"/>
                    <w:rPr>
                      <w:sz w:val="24"/>
                      <w:szCs w:val="24"/>
                    </w:rPr>
                  </w:pPr>
                  <w:r w:rsidRPr="00CB4831">
                    <w:rPr>
                      <w:color w:val="000000"/>
                      <w:sz w:val="24"/>
                      <w:szCs w:val="24"/>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D6C48" w:rsidRPr="00EF7757" w:rsidRDefault="00BD6C48" w:rsidP="00BD6C48">
                  <w:pPr>
                    <w:jc w:val="center"/>
                    <w:rPr>
                      <w:sz w:val="24"/>
                      <w:szCs w:val="24"/>
                    </w:rPr>
                  </w:pPr>
                  <w:r w:rsidRPr="00EF7757">
                    <w:rPr>
                      <w:sz w:val="24"/>
                      <w:szCs w:val="24"/>
                    </w:rPr>
                    <w:t>388 1</w:t>
                  </w:r>
                  <w:r>
                    <w:rPr>
                      <w:sz w:val="24"/>
                      <w:szCs w:val="24"/>
                    </w:rPr>
                    <w:t>06</w:t>
                  </w:r>
                  <w:r w:rsidRPr="00EF7757">
                    <w:rPr>
                      <w:sz w:val="24"/>
                      <w:szCs w:val="24"/>
                    </w:rPr>
                    <w:t xml:space="preserve"> </w:t>
                  </w:r>
                  <w:r>
                    <w:rPr>
                      <w:sz w:val="24"/>
                      <w:szCs w:val="24"/>
                    </w:rPr>
                    <w:t>321</w:t>
                  </w:r>
                  <w:r w:rsidRPr="00EF7757">
                    <w:rPr>
                      <w:sz w:val="24"/>
                      <w:szCs w:val="24"/>
                    </w:rPr>
                    <w:t>,31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D6C48" w:rsidRPr="00EF7757" w:rsidRDefault="00BD6C48" w:rsidP="00BD6C48">
                  <w:pPr>
                    <w:jc w:val="center"/>
                    <w:rPr>
                      <w:sz w:val="24"/>
                      <w:szCs w:val="24"/>
                    </w:rPr>
                  </w:pPr>
                  <w:r w:rsidRPr="00EF7757">
                    <w:rPr>
                      <w:sz w:val="24"/>
                      <w:szCs w:val="24"/>
                    </w:rPr>
                    <w:t>371 8</w:t>
                  </w:r>
                  <w:r>
                    <w:rPr>
                      <w:sz w:val="24"/>
                      <w:szCs w:val="24"/>
                    </w:rPr>
                    <w:t>68</w:t>
                  </w:r>
                  <w:r w:rsidRPr="00EF7757">
                    <w:rPr>
                      <w:sz w:val="24"/>
                      <w:szCs w:val="24"/>
                    </w:rPr>
                    <w:t xml:space="preserve"> </w:t>
                  </w:r>
                  <w:r>
                    <w:rPr>
                      <w:sz w:val="24"/>
                      <w:szCs w:val="24"/>
                    </w:rPr>
                    <w:t>526</w:t>
                  </w:r>
                  <w:r w:rsidRPr="00EF7757">
                    <w:rPr>
                      <w:sz w:val="24"/>
                      <w:szCs w:val="24"/>
                    </w:rPr>
                    <w:t>,26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D6C48" w:rsidRPr="00EF7757" w:rsidRDefault="00BD6C48" w:rsidP="00BD6C48">
                  <w:pPr>
                    <w:jc w:val="center"/>
                    <w:rPr>
                      <w:sz w:val="24"/>
                      <w:szCs w:val="24"/>
                    </w:rPr>
                  </w:pPr>
                  <w:r w:rsidRPr="00EF7757">
                    <w:rPr>
                      <w:sz w:val="24"/>
                      <w:szCs w:val="24"/>
                    </w:rPr>
                    <w:t>376 7</w:t>
                  </w:r>
                  <w:r>
                    <w:rPr>
                      <w:sz w:val="24"/>
                      <w:szCs w:val="24"/>
                    </w:rPr>
                    <w:t>61</w:t>
                  </w:r>
                  <w:r w:rsidRPr="00EF7757">
                    <w:rPr>
                      <w:sz w:val="24"/>
                      <w:szCs w:val="24"/>
                    </w:rPr>
                    <w:t xml:space="preserve"> </w:t>
                  </w:r>
                  <w:r>
                    <w:rPr>
                      <w:sz w:val="24"/>
                      <w:szCs w:val="24"/>
                    </w:rPr>
                    <w:t>849</w:t>
                  </w:r>
                  <w:r w:rsidRPr="00EF7757">
                    <w:rPr>
                      <w:sz w:val="24"/>
                      <w:szCs w:val="24"/>
                    </w:rPr>
                    <w:t>,16</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10 799 774,00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2 461 537,52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928 688,00</w:t>
                  </w: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7 881,00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75 343 141,00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73 692 479,37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73 711 730,00</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30</w:t>
                  </w:r>
                  <w:r w:rsidR="00BD6C48">
                    <w:rPr>
                      <w:sz w:val="24"/>
                      <w:szCs w:val="24"/>
                    </w:rPr>
                    <w:t>1</w:t>
                  </w:r>
                  <w:r w:rsidRPr="00EF7757">
                    <w:rPr>
                      <w:sz w:val="24"/>
                      <w:szCs w:val="24"/>
                    </w:rPr>
                    <w:t xml:space="preserve"> </w:t>
                  </w:r>
                  <w:r w:rsidR="00BD6C48">
                    <w:rPr>
                      <w:sz w:val="24"/>
                      <w:szCs w:val="24"/>
                    </w:rPr>
                    <w:t>955</w:t>
                  </w:r>
                  <w:r w:rsidRPr="00EF7757">
                    <w:rPr>
                      <w:sz w:val="24"/>
                      <w:szCs w:val="24"/>
                    </w:rPr>
                    <w:t xml:space="preserve"> </w:t>
                  </w:r>
                  <w:r w:rsidR="00BD6C48">
                    <w:rPr>
                      <w:sz w:val="24"/>
                      <w:szCs w:val="24"/>
                    </w:rPr>
                    <w:t>525</w:t>
                  </w:r>
                  <w:r w:rsidRPr="00EF7757">
                    <w:rPr>
                      <w:sz w:val="24"/>
                      <w:szCs w:val="24"/>
                    </w:rPr>
                    <w:t>,31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295 7</w:t>
                  </w:r>
                  <w:r w:rsidR="00BD6C48">
                    <w:rPr>
                      <w:sz w:val="24"/>
                      <w:szCs w:val="24"/>
                    </w:rPr>
                    <w:t>14</w:t>
                  </w:r>
                  <w:r w:rsidRPr="00EF7757">
                    <w:rPr>
                      <w:sz w:val="24"/>
                      <w:szCs w:val="24"/>
                    </w:rPr>
                    <w:t xml:space="preserve"> </w:t>
                  </w:r>
                  <w:r w:rsidR="00BD6C48">
                    <w:rPr>
                      <w:sz w:val="24"/>
                      <w:szCs w:val="24"/>
                    </w:rPr>
                    <w:t>509</w:t>
                  </w:r>
                  <w:r w:rsidRPr="00EF7757">
                    <w:rPr>
                      <w:sz w:val="24"/>
                      <w:szCs w:val="24"/>
                    </w:rPr>
                    <w:t>,37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302 1</w:t>
                  </w:r>
                  <w:r w:rsidR="00BD6C48">
                    <w:rPr>
                      <w:sz w:val="24"/>
                      <w:szCs w:val="24"/>
                    </w:rPr>
                    <w:t>21</w:t>
                  </w:r>
                  <w:r w:rsidRPr="00EF7757">
                    <w:rPr>
                      <w:sz w:val="24"/>
                      <w:szCs w:val="24"/>
                    </w:rPr>
                    <w:t xml:space="preserve"> </w:t>
                  </w:r>
                  <w:r w:rsidR="00BD6C48">
                    <w:rPr>
                      <w:sz w:val="24"/>
                      <w:szCs w:val="24"/>
                    </w:rPr>
                    <w:t>431</w:t>
                  </w:r>
                  <w:r w:rsidRPr="00EF7757">
                    <w:rPr>
                      <w:sz w:val="24"/>
                      <w:szCs w:val="24"/>
                    </w:rPr>
                    <w:t>,16</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109 481 413,00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111 374 004,00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118 381 747,00</w:t>
                  </w:r>
                </w:p>
              </w:tc>
            </w:tr>
            <w:tr w:rsidR="006F211A"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CB4831" w:rsidRDefault="006F211A" w:rsidP="006F211A">
                  <w:pPr>
                    <w:spacing w:after="0"/>
                    <w:rPr>
                      <w:sz w:val="24"/>
                      <w:szCs w:val="24"/>
                    </w:rPr>
                  </w:pPr>
                  <w:r w:rsidRPr="00CB4831">
                    <w:rPr>
                      <w:color w:val="000000"/>
                      <w:sz w:val="24"/>
                      <w:szCs w:val="24"/>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6F211A"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CB4831" w:rsidRDefault="006F211A" w:rsidP="006F211A">
                  <w:pPr>
                    <w:spacing w:after="0"/>
                    <w:rPr>
                      <w:sz w:val="24"/>
                      <w:szCs w:val="24"/>
                    </w:rPr>
                  </w:pPr>
                  <w:r w:rsidRPr="00CB4831">
                    <w:rPr>
                      <w:color w:val="000000"/>
                      <w:sz w:val="24"/>
                      <w:szCs w:val="24"/>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6F211A" w:rsidRPr="00EF7757" w:rsidRDefault="006F211A" w:rsidP="00EF7757">
                  <w:pPr>
                    <w:spacing w:after="0"/>
                    <w:jc w:val="center"/>
                    <w:rPr>
                      <w:sz w:val="24"/>
                      <w:szCs w:val="24"/>
                    </w:rPr>
                  </w:pPr>
                </w:p>
              </w:tc>
            </w:tr>
            <w:tr w:rsidR="00EF7757"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4 114 033,00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4 138 532,00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7 047 806,00</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89 027 100,00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93 213 192,00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97 311 661,00</w:t>
                  </w: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2 318 000,00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p>
              </w:tc>
            </w:tr>
            <w:tr w:rsidR="00EF7757"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CB4831" w:rsidRDefault="00EF7757" w:rsidP="00EF7757">
                  <w:pPr>
                    <w:spacing w:after="0"/>
                    <w:rPr>
                      <w:sz w:val="24"/>
                      <w:szCs w:val="24"/>
                    </w:rPr>
                  </w:pPr>
                  <w:r w:rsidRPr="00CB4831">
                    <w:rPr>
                      <w:color w:val="000000"/>
                      <w:sz w:val="24"/>
                      <w:szCs w:val="24"/>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F7757" w:rsidRPr="00EF7757" w:rsidRDefault="00EF7757" w:rsidP="00EF7757">
                  <w:pPr>
                    <w:jc w:val="center"/>
                    <w:rPr>
                      <w:sz w:val="24"/>
                      <w:szCs w:val="24"/>
                    </w:rPr>
                  </w:pPr>
                  <w:r w:rsidRPr="00EF7757">
                    <w:rPr>
                      <w:sz w:val="24"/>
                      <w:szCs w:val="24"/>
                    </w:rPr>
                    <w:t>14 022 280,00</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 xml:space="preserve">179 </w:t>
                  </w:r>
                  <w:r w:rsidR="00BD6C48">
                    <w:rPr>
                      <w:sz w:val="24"/>
                      <w:szCs w:val="24"/>
                    </w:rPr>
                    <w:t>815</w:t>
                  </w:r>
                  <w:r w:rsidRPr="00EF7757">
                    <w:rPr>
                      <w:sz w:val="24"/>
                      <w:szCs w:val="24"/>
                    </w:rPr>
                    <w:t xml:space="preserve"> </w:t>
                  </w:r>
                  <w:r w:rsidR="00BD6C48">
                    <w:rPr>
                      <w:sz w:val="24"/>
                      <w:szCs w:val="24"/>
                    </w:rPr>
                    <w:t>712</w:t>
                  </w:r>
                  <w:r w:rsidRPr="00EF7757">
                    <w:rPr>
                      <w:sz w:val="24"/>
                      <w:szCs w:val="24"/>
                    </w:rPr>
                    <w:t>,31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 xml:space="preserve">175 </w:t>
                  </w:r>
                  <w:r w:rsidR="00BD6C48">
                    <w:rPr>
                      <w:sz w:val="24"/>
                      <w:szCs w:val="24"/>
                    </w:rPr>
                    <w:t>791</w:t>
                  </w:r>
                  <w:r w:rsidRPr="00EF7757">
                    <w:rPr>
                      <w:sz w:val="24"/>
                      <w:szCs w:val="24"/>
                    </w:rPr>
                    <w:t xml:space="preserve"> </w:t>
                  </w:r>
                  <w:r w:rsidR="00BD6C48">
                    <w:rPr>
                      <w:sz w:val="24"/>
                      <w:szCs w:val="24"/>
                    </w:rPr>
                    <w:t>505</w:t>
                  </w:r>
                  <w:r w:rsidRPr="00EF7757">
                    <w:rPr>
                      <w:sz w:val="24"/>
                      <w:szCs w:val="24"/>
                    </w:rPr>
                    <w:t>,37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BD6C48" w:rsidP="00BD6C48">
                  <w:pPr>
                    <w:jc w:val="center"/>
                    <w:rPr>
                      <w:sz w:val="24"/>
                      <w:szCs w:val="24"/>
                    </w:rPr>
                  </w:pPr>
                  <w:r>
                    <w:rPr>
                      <w:sz w:val="24"/>
                      <w:szCs w:val="24"/>
                    </w:rPr>
                    <w:t>179 335</w:t>
                  </w:r>
                  <w:r w:rsidR="005428E6" w:rsidRPr="00EF7757">
                    <w:rPr>
                      <w:sz w:val="24"/>
                      <w:szCs w:val="24"/>
                    </w:rPr>
                    <w:t xml:space="preserve"> </w:t>
                  </w:r>
                  <w:r>
                    <w:rPr>
                      <w:sz w:val="24"/>
                      <w:szCs w:val="24"/>
                    </w:rPr>
                    <w:t>684,</w:t>
                  </w:r>
                  <w:r w:rsidR="005428E6" w:rsidRPr="00EF7757">
                    <w:rPr>
                      <w:sz w:val="24"/>
                      <w:szCs w:val="24"/>
                    </w:rPr>
                    <w:t>16</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 xml:space="preserve">169 </w:t>
                  </w:r>
                  <w:r w:rsidR="00BD6C48">
                    <w:rPr>
                      <w:sz w:val="24"/>
                      <w:szCs w:val="24"/>
                    </w:rPr>
                    <w:t>535</w:t>
                  </w:r>
                  <w:r w:rsidRPr="00EF7757">
                    <w:rPr>
                      <w:sz w:val="24"/>
                      <w:szCs w:val="24"/>
                    </w:rPr>
                    <w:t xml:space="preserve"> </w:t>
                  </w:r>
                  <w:r w:rsidR="00BD6C48">
                    <w:rPr>
                      <w:sz w:val="24"/>
                      <w:szCs w:val="24"/>
                    </w:rPr>
                    <w:t>725</w:t>
                  </w:r>
                  <w:r w:rsidRPr="00EF7757">
                    <w:rPr>
                      <w:sz w:val="24"/>
                      <w:szCs w:val="24"/>
                    </w:rPr>
                    <w:t>,10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165 0</w:t>
                  </w:r>
                  <w:r w:rsidR="00BD6C48">
                    <w:rPr>
                      <w:sz w:val="24"/>
                      <w:szCs w:val="24"/>
                    </w:rPr>
                    <w:t>38</w:t>
                  </w:r>
                  <w:r w:rsidRPr="00EF7757">
                    <w:rPr>
                      <w:sz w:val="24"/>
                      <w:szCs w:val="24"/>
                    </w:rPr>
                    <w:t xml:space="preserve"> </w:t>
                  </w:r>
                  <w:r w:rsidR="00BD6C48">
                    <w:rPr>
                      <w:sz w:val="24"/>
                      <w:szCs w:val="24"/>
                    </w:rPr>
                    <w:t>083</w:t>
                  </w:r>
                  <w:r w:rsidRPr="00EF7757">
                    <w:rPr>
                      <w:sz w:val="24"/>
                      <w:szCs w:val="24"/>
                    </w:rPr>
                    <w:t>,37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BD6C48">
                  <w:pPr>
                    <w:jc w:val="center"/>
                    <w:rPr>
                      <w:sz w:val="24"/>
                      <w:szCs w:val="24"/>
                    </w:rPr>
                  </w:pPr>
                  <w:r w:rsidRPr="00EF7757">
                    <w:rPr>
                      <w:sz w:val="24"/>
                      <w:szCs w:val="24"/>
                    </w:rPr>
                    <w:t>168 2</w:t>
                  </w:r>
                  <w:r w:rsidR="00BD6C48">
                    <w:rPr>
                      <w:sz w:val="24"/>
                      <w:szCs w:val="24"/>
                    </w:rPr>
                    <w:t>56</w:t>
                  </w:r>
                  <w:r w:rsidRPr="00EF7757">
                    <w:rPr>
                      <w:sz w:val="24"/>
                      <w:szCs w:val="24"/>
                    </w:rPr>
                    <w:t xml:space="preserve"> </w:t>
                  </w:r>
                  <w:r w:rsidR="00BD6C48">
                    <w:rPr>
                      <w:sz w:val="24"/>
                      <w:szCs w:val="24"/>
                    </w:rPr>
                    <w:t>769</w:t>
                  </w:r>
                  <w:r w:rsidRPr="00EF7757">
                    <w:rPr>
                      <w:sz w:val="24"/>
                      <w:szCs w:val="24"/>
                    </w:rPr>
                    <w:t>,16</w:t>
                  </w:r>
                </w:p>
              </w:tc>
            </w:tr>
            <w:tr w:rsidR="005428E6" w:rsidRPr="00CB4831" w:rsidTr="005428E6">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rPr>
                      <w:sz w:val="24"/>
                      <w:szCs w:val="24"/>
                    </w:rPr>
                  </w:pPr>
                  <w:r w:rsidRPr="00CB4831">
                    <w:rPr>
                      <w:color w:val="000000"/>
                      <w:sz w:val="24"/>
                      <w:szCs w:val="24"/>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10 279 987,21</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10 753 422,00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EF7757">
                  <w:pPr>
                    <w:jc w:val="center"/>
                    <w:rPr>
                      <w:sz w:val="24"/>
                      <w:szCs w:val="24"/>
                    </w:rPr>
                  </w:pPr>
                  <w:r w:rsidRPr="00EF7757">
                    <w:rPr>
                      <w:sz w:val="24"/>
                      <w:szCs w:val="24"/>
                    </w:rPr>
                    <w:t>11 078 915,00</w:t>
                  </w:r>
                </w:p>
              </w:tc>
            </w:tr>
            <w:tr w:rsidR="005428E6" w:rsidRPr="00CB4831" w:rsidTr="0029732F">
              <w:trPr>
                <w:trHeight w:val="245"/>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CB4831" w:rsidRDefault="005428E6" w:rsidP="005428E6">
                  <w:pPr>
                    <w:spacing w:after="0"/>
                  </w:pPr>
                  <w:r w:rsidRPr="00D07F6E">
                    <w:rPr>
                      <w:color w:val="000000"/>
                      <w:sz w:val="24"/>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12 658 400,00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8 549 000,00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5428E6" w:rsidRPr="00EF7757" w:rsidRDefault="005428E6" w:rsidP="005428E6">
                  <w:pPr>
                    <w:rPr>
                      <w:sz w:val="24"/>
                      <w:szCs w:val="24"/>
                    </w:rPr>
                  </w:pPr>
                  <w:r w:rsidRPr="00EF7757">
                    <w:rPr>
                      <w:sz w:val="24"/>
                      <w:szCs w:val="24"/>
                    </w:rPr>
                    <w:t>4 404 000,00</w:t>
                  </w:r>
                </w:p>
              </w:tc>
            </w:tr>
          </w:tbl>
          <w:p w:rsidR="006F211A" w:rsidRPr="00CB4831" w:rsidRDefault="006F211A" w:rsidP="006F211A"/>
        </w:tc>
        <w:tc>
          <w:tcPr>
            <w:tcW w:w="14" w:type="dxa"/>
          </w:tcPr>
          <w:p w:rsidR="006F211A" w:rsidRPr="006F211A" w:rsidRDefault="006F211A" w:rsidP="006F211A">
            <w:pPr>
              <w:pStyle w:val="EmptyCellLayoutStyle"/>
              <w:spacing w:after="0" w:line="240" w:lineRule="auto"/>
              <w:rPr>
                <w:sz w:val="24"/>
                <w:szCs w:val="24"/>
              </w:rPr>
            </w:pPr>
          </w:p>
        </w:tc>
      </w:tr>
      <w:tr w:rsidR="006F211A" w:rsidRPr="006F211A" w:rsidTr="00676EB2">
        <w:trPr>
          <w:trHeight w:val="120"/>
        </w:trPr>
        <w:tc>
          <w:tcPr>
            <w:tcW w:w="3335" w:type="dxa"/>
          </w:tcPr>
          <w:p w:rsidR="006F211A" w:rsidRPr="0029732F" w:rsidRDefault="006F211A" w:rsidP="006F211A">
            <w:pPr>
              <w:pStyle w:val="EmptyCellLayoutStyle"/>
              <w:spacing w:after="0" w:line="240" w:lineRule="auto"/>
              <w:rPr>
                <w:sz w:val="10"/>
                <w:szCs w:val="24"/>
              </w:rPr>
            </w:pPr>
          </w:p>
        </w:tc>
        <w:tc>
          <w:tcPr>
            <w:tcW w:w="4560" w:type="dxa"/>
          </w:tcPr>
          <w:p w:rsidR="006F211A" w:rsidRPr="006F211A" w:rsidRDefault="006F211A" w:rsidP="006F211A">
            <w:pPr>
              <w:pStyle w:val="EmptyCellLayoutStyle"/>
              <w:spacing w:after="0" w:line="240" w:lineRule="auto"/>
              <w:rPr>
                <w:sz w:val="24"/>
                <w:szCs w:val="24"/>
              </w:rPr>
            </w:pPr>
            <w:r w:rsidRPr="006F211A">
              <w:rPr>
                <w:sz w:val="24"/>
                <w:szCs w:val="24"/>
              </w:rPr>
              <w:t>______________________________________</w:t>
            </w:r>
          </w:p>
        </w:tc>
        <w:tc>
          <w:tcPr>
            <w:tcW w:w="1686" w:type="dxa"/>
          </w:tcPr>
          <w:p w:rsidR="006F211A" w:rsidRPr="006F211A" w:rsidRDefault="006F211A" w:rsidP="006F211A">
            <w:pPr>
              <w:pStyle w:val="EmptyCellLayoutStyle"/>
              <w:spacing w:after="0" w:line="240" w:lineRule="auto"/>
              <w:rPr>
                <w:sz w:val="24"/>
                <w:szCs w:val="24"/>
              </w:rPr>
            </w:pPr>
          </w:p>
        </w:tc>
        <w:tc>
          <w:tcPr>
            <w:tcW w:w="165" w:type="dxa"/>
          </w:tcPr>
          <w:p w:rsidR="006F211A" w:rsidRPr="006F211A" w:rsidRDefault="006F211A" w:rsidP="006F211A">
            <w:pPr>
              <w:pStyle w:val="EmptyCellLayoutStyle"/>
              <w:spacing w:after="0" w:line="240" w:lineRule="auto"/>
              <w:rPr>
                <w:sz w:val="24"/>
                <w:szCs w:val="24"/>
              </w:rPr>
            </w:pPr>
          </w:p>
        </w:tc>
        <w:tc>
          <w:tcPr>
            <w:tcW w:w="14" w:type="dxa"/>
          </w:tcPr>
          <w:p w:rsidR="006F211A" w:rsidRPr="006F211A" w:rsidRDefault="006F211A" w:rsidP="006F211A">
            <w:pPr>
              <w:pStyle w:val="EmptyCellLayoutStyle"/>
              <w:spacing w:after="0" w:line="240" w:lineRule="auto"/>
              <w:rPr>
                <w:sz w:val="24"/>
                <w:szCs w:val="24"/>
              </w:rPr>
            </w:pPr>
          </w:p>
        </w:tc>
      </w:tr>
      <w:tr w:rsidR="0029732F" w:rsidRPr="006F211A" w:rsidTr="00676EB2">
        <w:trPr>
          <w:trHeight w:val="120"/>
        </w:trPr>
        <w:tc>
          <w:tcPr>
            <w:tcW w:w="3335" w:type="dxa"/>
          </w:tcPr>
          <w:p w:rsidR="0029732F" w:rsidRPr="0029732F" w:rsidRDefault="0029732F" w:rsidP="006F211A">
            <w:pPr>
              <w:pStyle w:val="EmptyCellLayoutStyle"/>
              <w:spacing w:after="0" w:line="240" w:lineRule="auto"/>
              <w:rPr>
                <w:sz w:val="10"/>
                <w:szCs w:val="24"/>
              </w:rPr>
            </w:pPr>
          </w:p>
        </w:tc>
        <w:tc>
          <w:tcPr>
            <w:tcW w:w="4560" w:type="dxa"/>
          </w:tcPr>
          <w:p w:rsidR="0029732F" w:rsidRPr="006F211A" w:rsidRDefault="0029732F" w:rsidP="006F211A">
            <w:pPr>
              <w:pStyle w:val="EmptyCellLayoutStyle"/>
              <w:spacing w:after="0" w:line="240" w:lineRule="auto"/>
              <w:rPr>
                <w:sz w:val="24"/>
                <w:szCs w:val="24"/>
              </w:rPr>
            </w:pPr>
          </w:p>
        </w:tc>
        <w:tc>
          <w:tcPr>
            <w:tcW w:w="1686" w:type="dxa"/>
          </w:tcPr>
          <w:p w:rsidR="0029732F" w:rsidRPr="006F211A" w:rsidRDefault="0029732F" w:rsidP="006F211A">
            <w:pPr>
              <w:pStyle w:val="EmptyCellLayoutStyle"/>
              <w:spacing w:after="0" w:line="240" w:lineRule="auto"/>
              <w:rPr>
                <w:sz w:val="24"/>
                <w:szCs w:val="24"/>
              </w:rPr>
            </w:pPr>
          </w:p>
        </w:tc>
        <w:tc>
          <w:tcPr>
            <w:tcW w:w="165" w:type="dxa"/>
          </w:tcPr>
          <w:p w:rsidR="0029732F" w:rsidRPr="006F211A" w:rsidRDefault="0029732F" w:rsidP="006F211A">
            <w:pPr>
              <w:pStyle w:val="EmptyCellLayoutStyle"/>
              <w:spacing w:after="0" w:line="240" w:lineRule="auto"/>
              <w:rPr>
                <w:sz w:val="24"/>
                <w:szCs w:val="24"/>
              </w:rPr>
            </w:pPr>
          </w:p>
        </w:tc>
        <w:tc>
          <w:tcPr>
            <w:tcW w:w="14" w:type="dxa"/>
          </w:tcPr>
          <w:p w:rsidR="0029732F" w:rsidRPr="006F211A" w:rsidRDefault="0029732F" w:rsidP="006F211A">
            <w:pPr>
              <w:pStyle w:val="EmptyCellLayoutStyle"/>
              <w:spacing w:after="0" w:line="240" w:lineRule="auto"/>
              <w:rPr>
                <w:sz w:val="24"/>
                <w:szCs w:val="24"/>
              </w:rPr>
            </w:pPr>
          </w:p>
        </w:tc>
      </w:tr>
    </w:tbl>
    <w:p w:rsidR="00F159CC" w:rsidRPr="0029732F" w:rsidRDefault="00F159CC" w:rsidP="0029732F">
      <w:pPr>
        <w:spacing w:after="0" w:line="240" w:lineRule="auto"/>
        <w:rPr>
          <w:sz w:val="14"/>
          <w:szCs w:val="24"/>
        </w:rPr>
      </w:pPr>
    </w:p>
    <w:sectPr w:rsidR="00F159CC" w:rsidRPr="0029732F" w:rsidSect="00D913E7">
      <w:headerReference w:type="default" r:id="rId8"/>
      <w:pgSz w:w="11920" w:h="16837"/>
      <w:pgMar w:top="720" w:right="720" w:bottom="720" w:left="720" w:header="0" w:footer="0" w:gutter="72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17" w:rsidRDefault="00DA2B17" w:rsidP="00A430DE">
      <w:pPr>
        <w:spacing w:after="0" w:line="240" w:lineRule="auto"/>
      </w:pPr>
      <w:r>
        <w:separator/>
      </w:r>
    </w:p>
  </w:endnote>
  <w:endnote w:type="continuationSeparator" w:id="0">
    <w:p w:rsidR="00DA2B17" w:rsidRDefault="00DA2B17" w:rsidP="00A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17" w:rsidRDefault="00DA2B17" w:rsidP="00A430DE">
      <w:pPr>
        <w:spacing w:after="0" w:line="240" w:lineRule="auto"/>
      </w:pPr>
      <w:r>
        <w:separator/>
      </w:r>
    </w:p>
  </w:footnote>
  <w:footnote w:type="continuationSeparator" w:id="0">
    <w:p w:rsidR="00DA2B17" w:rsidRDefault="00DA2B17" w:rsidP="00A4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058204"/>
      <w:docPartObj>
        <w:docPartGallery w:val="Page Numbers (Top of Page)"/>
        <w:docPartUnique/>
      </w:docPartObj>
    </w:sdtPr>
    <w:sdtContent>
      <w:p w:rsidR="00DA2B17" w:rsidRDefault="00DA2B17">
        <w:pPr>
          <w:pStyle w:val="Header"/>
          <w:jc w:val="center"/>
        </w:pPr>
        <w:r>
          <w:fldChar w:fldCharType="begin"/>
        </w:r>
        <w:r>
          <w:instrText>PAGE   \* MERGEFORMAT</w:instrText>
        </w:r>
        <w:r>
          <w:fldChar w:fldCharType="separate"/>
        </w:r>
        <w:r w:rsidR="00F67949">
          <w:rPr>
            <w:noProof/>
          </w:rPr>
          <w:t>12</w:t>
        </w:r>
        <w:r>
          <w:fldChar w:fldCharType="end"/>
        </w:r>
      </w:p>
    </w:sdtContent>
  </w:sdt>
  <w:p w:rsidR="00DA2B17" w:rsidRDefault="00DA2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CC"/>
    <w:rsid w:val="00094695"/>
    <w:rsid w:val="00097A7E"/>
    <w:rsid w:val="00103570"/>
    <w:rsid w:val="001F13A6"/>
    <w:rsid w:val="0029732F"/>
    <w:rsid w:val="002A3536"/>
    <w:rsid w:val="00381A79"/>
    <w:rsid w:val="00406FA9"/>
    <w:rsid w:val="00536386"/>
    <w:rsid w:val="005428E6"/>
    <w:rsid w:val="00594E78"/>
    <w:rsid w:val="006108ED"/>
    <w:rsid w:val="00676EB2"/>
    <w:rsid w:val="006C0989"/>
    <w:rsid w:val="006E4BDE"/>
    <w:rsid w:val="006F211A"/>
    <w:rsid w:val="00710C4F"/>
    <w:rsid w:val="00860ECE"/>
    <w:rsid w:val="008A550D"/>
    <w:rsid w:val="008C225A"/>
    <w:rsid w:val="008C5D19"/>
    <w:rsid w:val="009B5E7F"/>
    <w:rsid w:val="00A430DE"/>
    <w:rsid w:val="00B142CA"/>
    <w:rsid w:val="00B15F67"/>
    <w:rsid w:val="00BD6C48"/>
    <w:rsid w:val="00C317C6"/>
    <w:rsid w:val="00CD117E"/>
    <w:rsid w:val="00D913E7"/>
    <w:rsid w:val="00DA2B17"/>
    <w:rsid w:val="00DB427A"/>
    <w:rsid w:val="00DE1D0A"/>
    <w:rsid w:val="00E401A4"/>
    <w:rsid w:val="00EF7757"/>
    <w:rsid w:val="00F159CC"/>
    <w:rsid w:val="00F67949"/>
    <w:rsid w:val="00F831AB"/>
    <w:rsid w:val="00FA0CA3"/>
    <w:rsid w:val="00FB3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C917"/>
  <w15:docId w15:val="{46DB5FC0-2408-4019-BA09-C1649BC7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7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A430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30DE"/>
  </w:style>
  <w:style w:type="paragraph" w:styleId="Footer">
    <w:name w:val="footer"/>
    <w:basedOn w:val="Normal"/>
    <w:link w:val="FooterChar"/>
    <w:uiPriority w:val="99"/>
    <w:unhideWhenUsed/>
    <w:rsid w:val="00A430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30DE"/>
  </w:style>
  <w:style w:type="character" w:styleId="Hyperlink">
    <w:name w:val="Hyperlink"/>
    <w:uiPriority w:val="99"/>
    <w:unhideWhenUsed/>
    <w:rsid w:val="00710C4F"/>
    <w:rPr>
      <w:color w:val="0563C1"/>
      <w:u w:val="single"/>
    </w:rPr>
  </w:style>
  <w:style w:type="character" w:customStyle="1" w:styleId="Heading2Char">
    <w:name w:val="Heading 2 Char"/>
    <w:basedOn w:val="DefaultParagraphFont"/>
    <w:link w:val="Heading2"/>
    <w:uiPriority w:val="9"/>
    <w:rsid w:val="00EF77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694E-EC21-4F20-8890-1F4CA1B3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21708</Words>
  <Characters>12374</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Deividas Motiejunas</cp:lastModifiedBy>
  <cp:revision>42</cp:revision>
  <dcterms:created xsi:type="dcterms:W3CDTF">2021-01-05T08:29:00Z</dcterms:created>
  <dcterms:modified xsi:type="dcterms:W3CDTF">2021-01-13T14:42:00Z</dcterms:modified>
</cp:coreProperties>
</file>