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6E58E8" w:rsidTr="006E58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30C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6E58E8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F30C51" w:rsidRDefault="00F30C51">
            <w:pPr>
              <w:spacing w:after="0" w:line="240" w:lineRule="auto"/>
            </w:pPr>
          </w:p>
        </w:tc>
        <w:tc>
          <w:tcPr>
            <w:tcW w:w="113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</w:tr>
      <w:tr w:rsidR="006E58E8" w:rsidTr="006E58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30C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6E58E8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F30C51" w:rsidRDefault="00F30C51">
            <w:pPr>
              <w:spacing w:after="0" w:line="240" w:lineRule="auto"/>
            </w:pPr>
          </w:p>
        </w:tc>
        <w:tc>
          <w:tcPr>
            <w:tcW w:w="113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</w:tr>
      <w:tr w:rsidR="006E58E8" w:rsidTr="006E58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30C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30C51" w:rsidRDefault="00F30C51">
            <w:pPr>
              <w:spacing w:after="0" w:line="240" w:lineRule="auto"/>
            </w:pPr>
          </w:p>
        </w:tc>
        <w:tc>
          <w:tcPr>
            <w:tcW w:w="113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</w:tr>
      <w:tr w:rsidR="00F30C51">
        <w:trPr>
          <w:trHeight w:val="19"/>
        </w:trPr>
        <w:tc>
          <w:tcPr>
            <w:tcW w:w="5272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</w:tr>
      <w:tr w:rsidR="006E58E8" w:rsidTr="006E58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30C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6E58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2021-02-15  Nr. K14-D-2</w:t>
                  </w:r>
                </w:p>
              </w:tc>
            </w:tr>
          </w:tbl>
          <w:p w:rsidR="00F30C51" w:rsidRDefault="00F30C51">
            <w:pPr>
              <w:spacing w:after="0" w:line="240" w:lineRule="auto"/>
            </w:pPr>
          </w:p>
        </w:tc>
        <w:tc>
          <w:tcPr>
            <w:tcW w:w="113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</w:tr>
      <w:tr w:rsidR="00F30C51">
        <w:trPr>
          <w:trHeight w:val="20"/>
        </w:trPr>
        <w:tc>
          <w:tcPr>
            <w:tcW w:w="5272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</w:tr>
      <w:tr w:rsidR="006E58E8" w:rsidTr="006E58E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F30C51" w:rsidTr="006E58E8">
              <w:trPr>
                <w:trHeight w:val="345"/>
              </w:trPr>
              <w:tc>
                <w:tcPr>
                  <w:tcW w:w="84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6E58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30C51" w:rsidRDefault="00F30C51">
            <w:pPr>
              <w:spacing w:after="0" w:line="240" w:lineRule="auto"/>
            </w:pPr>
          </w:p>
        </w:tc>
        <w:tc>
          <w:tcPr>
            <w:tcW w:w="1133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</w:tr>
      <w:tr w:rsidR="006E58E8" w:rsidTr="006E58E8">
        <w:tc>
          <w:tcPr>
            <w:tcW w:w="9635" w:type="dxa"/>
            <w:gridSpan w:val="4"/>
          </w:tcPr>
          <w:p w:rsidR="006E58E8" w:rsidRDefault="006E58E8" w:rsidP="006E58E8">
            <w:pPr>
              <w:jc w:val="both"/>
            </w:pPr>
          </w:p>
          <w:p w:rsidR="006E58E8" w:rsidRPr="006E58E8" w:rsidRDefault="006E58E8" w:rsidP="006E58E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ilgalaikio materialiojo turto perdavimo VšĮ Kauno miesto poliklinikai valdyti, naudoti ir disponuoti juo patikėjimo teise (TR-70) </w:t>
                  </w:r>
                </w:p>
              </w:tc>
            </w:tr>
            <w:tr w:rsidR="00F30C51" w:rsidTr="006E58E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6E58E8" w:rsidP="006E58E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201BC"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 w:rsidR="007201BC">
                    <w:rPr>
                      <w:b/>
                      <w:color w:val="000000"/>
                      <w:sz w:val="24"/>
                    </w:rPr>
                    <w:t>Daiva Kuzm</w:t>
                  </w:r>
                  <w:r w:rsidR="007201BC">
                    <w:rPr>
                      <w:b/>
                      <w:color w:val="000000"/>
                      <w:sz w:val="24"/>
                    </w:rPr>
                    <w:t>inienė (Sveikatos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201BC">
                    <w:rPr>
                      <w:b/>
                      <w:color w:val="000000"/>
                      <w:sz w:val="24"/>
                    </w:rPr>
                    <w:t>us vyriausioji specialistė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 xml:space="preserve">atliekanti skyriaus vedėjo (savivaldybės gydytojo) </w:t>
                  </w:r>
                  <w:r>
                    <w:rPr>
                      <w:b/>
                      <w:color w:val="000000"/>
                      <w:sz w:val="24"/>
                    </w:rPr>
                    <w:t>funkcijas</w:t>
                  </w:r>
                  <w:r w:rsidR="007201BC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</w:t>
                  </w:r>
                  <w:r w:rsidR="007201BC">
                    <w:rPr>
                      <w:color w:val="000000"/>
                      <w:sz w:val="24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="007201BC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 w:rsidRPr="006E58E8">
                    <w:rPr>
                      <w:b/>
                      <w:color w:val="000000"/>
                      <w:sz w:val="24"/>
                    </w:rPr>
                    <w:t>15:00</w:t>
                  </w:r>
                  <w:r w:rsidRPr="006E58E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2016 m. liepos 29 d. turto panaudos sutarties Nr. SR-1017 nutraukimo prieš terminą (TR-75) </w:t>
                  </w:r>
                </w:p>
              </w:tc>
            </w:tr>
            <w:tr w:rsidR="00F30C51" w:rsidTr="006E58E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</w:t>
                  </w:r>
                  <w:r w:rsidR="006E58E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6E58E8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6E58E8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6E58E8">
                    <w:rPr>
                      <w:color w:val="000000"/>
                      <w:sz w:val="24"/>
                    </w:rPr>
                    <w:t xml:space="preserve">   </w:t>
                  </w:r>
                  <w:r w:rsidR="006E58E8" w:rsidRPr="006E58E8">
                    <w:rPr>
                      <w:b/>
                      <w:color w:val="000000"/>
                      <w:sz w:val="24"/>
                    </w:rPr>
                    <w:t>15:05</w:t>
                  </w:r>
                  <w:r w:rsidR="006E58E8" w:rsidRPr="006E58E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turto perėmimo prieš terminą ir Savivaldybės turto patikėjimo sutarties su Kauno apskrities  vyriausiuoju policijos komisariatu nutraukimo (TR-80) </w:t>
                  </w:r>
                </w:p>
              </w:tc>
            </w:tr>
            <w:tr w:rsidR="00F30C51" w:rsidTr="006E58E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Rimantas Vilimas (Viešosios tvarkos skyri</w:t>
                  </w:r>
                  <w:r w:rsidR="006E58E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6E58E8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6E58E8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6E58E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6E58E8">
                    <w:rPr>
                      <w:color w:val="000000"/>
                      <w:sz w:val="24"/>
                    </w:rPr>
                    <w:t xml:space="preserve"> </w:t>
                  </w:r>
                  <w:r w:rsidR="006E58E8" w:rsidRPr="006E58E8">
                    <w:rPr>
                      <w:b/>
                      <w:color w:val="000000"/>
                      <w:sz w:val="24"/>
                    </w:rPr>
                    <w:t>15:10</w:t>
                  </w:r>
                  <w:r w:rsidR="006E58E8" w:rsidRPr="006E58E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      4. Dėl Kauno miesto savivaldybės 2021 metų biudžeto patvirtinimo (TR-74)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skolinimosi (TR-68) </w:t>
                  </w:r>
                </w:p>
              </w:tc>
            </w:tr>
            <w:tr w:rsidR="00F30C51" w:rsidTr="006E58E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6E58E8" w:rsidP="006E58E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201BC"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201BC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7201BC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7201BC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6E58E8">
                    <w:rPr>
                      <w:b/>
                      <w:color w:val="000000"/>
                      <w:sz w:val="24"/>
                    </w:rPr>
                    <w:t>15:15</w:t>
                  </w:r>
                  <w:r w:rsidRPr="006E58E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2017 m. balandžio 25 d. sprendimo Nr. T-208 „Dėl Vietinės rinkliavos už naudojimąsi nustatytomis Kauno miesto vietomis transporto priemonėms statyti nuostatų ir Kauno miesto vietų, kuriose renkama ši rin</w:t>
                  </w:r>
                  <w:r>
                    <w:rPr>
                      <w:color w:val="000000"/>
                      <w:sz w:val="24"/>
                    </w:rPr>
                    <w:t xml:space="preserve">kliava, sąrašo patvirtinimo“ pakeitimo (TR-81)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administracijos Transporto ir eismo organizavimo skyriui priskirtos biudžetinės įstaigos „Parkavimas Kaune“ veiklos vertinimo kriterijų rinkinio patvirtinimo</w:t>
                  </w:r>
                  <w:r>
                    <w:rPr>
                      <w:color w:val="000000"/>
                      <w:sz w:val="24"/>
                    </w:rPr>
                    <w:t xml:space="preserve"> (TR-103) </w:t>
                  </w:r>
                </w:p>
              </w:tc>
            </w:tr>
            <w:tr w:rsidR="00F30C51" w:rsidTr="006E58E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</w:t>
                  </w:r>
                  <w:r w:rsidR="006E58E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6E58E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6E58E8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6E58E8">
                    <w:rPr>
                      <w:color w:val="000000"/>
                      <w:sz w:val="24"/>
                    </w:rPr>
                    <w:t xml:space="preserve"> </w:t>
                  </w:r>
                  <w:r w:rsidR="006E58E8" w:rsidRPr="006E58E8">
                    <w:rPr>
                      <w:b/>
                      <w:color w:val="000000"/>
                      <w:sz w:val="24"/>
                    </w:rPr>
                    <w:t>15:30</w:t>
                  </w:r>
                  <w:r w:rsidR="006E58E8" w:rsidRPr="006E58E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4F015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2017 m. lapkričio 14 d. sprendimo Nr. T-739 „Dėl Daugiabučių gyvenamųjų namų teritorijų tva</w:t>
                  </w:r>
                  <w:r>
                    <w:rPr>
                      <w:color w:val="000000"/>
                      <w:sz w:val="24"/>
                    </w:rPr>
                    <w:t xml:space="preserve">rkymo programos patvirtinimo“ pakeitimo </w:t>
                  </w:r>
                  <w:r w:rsidR="004F0151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(TR-95)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infrastruktūros plėtros įmokos tarifų patvirtinimo </w:t>
                  </w:r>
                  <w:r w:rsidR="004F0151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(TR-97) </w:t>
                  </w:r>
                </w:p>
              </w:tc>
            </w:tr>
            <w:tr w:rsidR="00F30C51" w:rsidTr="006E58E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</w:t>
                  </w:r>
                  <w:r w:rsidR="004F015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4F0151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4F0151">
                    <w:rPr>
                      <w:color w:val="000000"/>
                      <w:sz w:val="24"/>
                    </w:rPr>
                    <w:t xml:space="preserve"> </w:t>
                  </w:r>
                  <w:r w:rsidR="004F0151" w:rsidRPr="004F0151">
                    <w:rPr>
                      <w:b/>
                      <w:color w:val="000000"/>
                      <w:sz w:val="24"/>
                    </w:rPr>
                    <w:t>15:40</w:t>
                  </w:r>
                  <w:r w:rsidR="004F0151" w:rsidRPr="004F0151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4F015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543D2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pagalbinio ūkio paskirties pastatų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Nemajūnų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20, Kaune, pardavimo (TR-63)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pagalbinio ūkio paskirties pastato Vaidoto g. 6, Kaune, dalies pardavimo (TR-64)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pagalbinio ūkio paskirties pas</w:t>
                  </w:r>
                  <w:r>
                    <w:rPr>
                      <w:color w:val="000000"/>
                      <w:sz w:val="24"/>
                    </w:rPr>
                    <w:t xml:space="preserve">tato Vokiečių g. 75, Kaune, dalies pardavimo (TR-65)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pagalbinio ūkio paskirties pastato Savanorių pr. 177, Kaune, pardavimo (TR-66)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pagalbinio ūkio paskirties pastato Partizanų g. 13, Kaune,  pardavimo (TR-67)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pagalbinio ūkio paskirties pastato Vaidoto g. 30, Kaune, dalies pardavimo (TR-62)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sutikimo perduoti valstybės turtą valstybės įmonei Turto bankui (TR-86)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Kompensacijų dėl nuostolių, patiriamų </w:t>
                  </w:r>
                  <w:r>
                    <w:rPr>
                      <w:color w:val="000000"/>
                      <w:sz w:val="24"/>
                    </w:rPr>
                    <w:t xml:space="preserve">dėl specialiųjų žemės naudojimo sąlygų taikymo nustatytose Lietuvos Respublikos specialiųjų žemės naudojimo sąlygų įstatyme nurodytose </w:t>
                  </w:r>
                  <w:r>
                    <w:rPr>
                      <w:color w:val="000000"/>
                      <w:sz w:val="24"/>
                    </w:rPr>
                    <w:lastRenderedPageBreak/>
                    <w:t>teritorijose, kai šie nuostoliai mokami iš Kauno miesto savivaldybės valdomų juridinių asmenų lėšų, apskaičiavimo ir išmo</w:t>
                  </w:r>
                  <w:r>
                    <w:rPr>
                      <w:color w:val="000000"/>
                      <w:sz w:val="24"/>
                    </w:rPr>
                    <w:t xml:space="preserve">kėjimo metodikos patvirtinimo (TR-100)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18. Dėl nekilnojamojo turto A. Smetonos al. 4, Kaune, nuomos (TR-107)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2012 m. birželio 28 d. sprendimo Nr. T-364 „Dėl Savivaldybės ilgalaikio ir tr</w:t>
                  </w:r>
                  <w:r>
                    <w:rPr>
                      <w:color w:val="000000"/>
                      <w:sz w:val="24"/>
                    </w:rPr>
                    <w:t xml:space="preserve">umpalaikio materialiojo turto nuomos tvarkos aprašo patvirtinimo“ pakeitimo (TR-76)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miško žemės pavertimo kitomis naudmenomis ir kompensavimo už miško žemės pavertimą kitomis naudmenomis (teritorijoje prie   J. Dobkevičiaus ir Veiveri</w:t>
                  </w:r>
                  <w:r>
                    <w:rPr>
                      <w:color w:val="000000"/>
                      <w:sz w:val="24"/>
                    </w:rPr>
                    <w:t xml:space="preserve">ų gatvių, Kaune) (TR-77)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Gervių g. 5, Kaune, esminio pagerinimo, vertės padidinimo ir turto pagerinimo verčių ir finansavimo  šaltinių perdavimo Kauno sporto mokyklai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Bangpūtys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(TR-78)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nekil</w:t>
                  </w:r>
                  <w:r>
                    <w:rPr>
                      <w:color w:val="000000"/>
                      <w:sz w:val="24"/>
                    </w:rPr>
                    <w:t xml:space="preserve">nojamojo turto Statybininkų g. 12, Kaune, nuomos ne konkurso būdu VšĮ „Kauno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hospiso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namai“ (TR-84) </w:t>
                  </w:r>
                </w:p>
              </w:tc>
            </w:tr>
            <w:tr w:rsidR="00F30C51" w:rsidTr="006E58E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žemės patikėtinio sutikimo dėl teritorijų, kuriose taikomos specialiosios žemės naudojimo sąlygos, nustatymo išdavimo, patiriamų nuostolių dydžio apskaičiavimo ir atlyginimo tvarkos aprašo patvirtinimo (TR-99) </w:t>
                  </w:r>
                </w:p>
              </w:tc>
            </w:tr>
            <w:tr w:rsidR="00F30C51" w:rsidTr="006E58E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7201BC" w:rsidP="006E58E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B652E9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B652E9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543D22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543D22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543D22">
                    <w:rPr>
                      <w:color w:val="000000"/>
                      <w:sz w:val="24"/>
                    </w:rPr>
                    <w:t xml:space="preserve"> </w:t>
                  </w:r>
                  <w:r w:rsidR="00543D22" w:rsidRPr="00543D22">
                    <w:rPr>
                      <w:b/>
                      <w:color w:val="000000"/>
                      <w:sz w:val="24"/>
                    </w:rPr>
                    <w:t>15:50</w:t>
                  </w:r>
                  <w:r w:rsidR="00543D22" w:rsidRPr="00543D2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F30C51" w:rsidRDefault="00F30C51" w:rsidP="006E58E8">
            <w:pPr>
              <w:spacing w:after="0" w:line="240" w:lineRule="auto"/>
              <w:jc w:val="both"/>
            </w:pPr>
          </w:p>
        </w:tc>
      </w:tr>
      <w:tr w:rsidR="00F30C51">
        <w:trPr>
          <w:trHeight w:val="660"/>
        </w:trPr>
        <w:tc>
          <w:tcPr>
            <w:tcW w:w="5272" w:type="dxa"/>
          </w:tcPr>
          <w:p w:rsidR="00F30C51" w:rsidRDefault="00F30C51" w:rsidP="006E58E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F30C51" w:rsidRDefault="00F30C51" w:rsidP="006E58E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F30C51" w:rsidRDefault="00F30C51" w:rsidP="006E58E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F30C51" w:rsidRDefault="00F30C51" w:rsidP="006E58E8">
            <w:pPr>
              <w:pStyle w:val="EmptyCellLayoutStyle"/>
              <w:spacing w:after="0" w:line="240" w:lineRule="auto"/>
              <w:jc w:val="both"/>
            </w:pPr>
          </w:p>
        </w:tc>
      </w:tr>
      <w:tr w:rsidR="006E58E8" w:rsidTr="006E58E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30C5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543D2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7201BC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F30C51" w:rsidRDefault="00F30C51">
            <w:pPr>
              <w:spacing w:after="0" w:line="240" w:lineRule="auto"/>
            </w:pPr>
          </w:p>
        </w:tc>
        <w:tc>
          <w:tcPr>
            <w:tcW w:w="847" w:type="dxa"/>
          </w:tcPr>
          <w:p w:rsidR="00F30C51" w:rsidRDefault="00F30C51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30C5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C51" w:rsidRDefault="00543D2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r w:rsidR="007201BC"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F30C51" w:rsidRDefault="00F30C51">
            <w:pPr>
              <w:spacing w:after="0" w:line="240" w:lineRule="auto"/>
            </w:pPr>
          </w:p>
        </w:tc>
      </w:tr>
    </w:tbl>
    <w:p w:rsidR="00F30C51" w:rsidRDefault="00F30C51">
      <w:pPr>
        <w:spacing w:after="0" w:line="240" w:lineRule="auto"/>
      </w:pPr>
    </w:p>
    <w:sectPr w:rsidR="00F30C5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01BC">
      <w:pPr>
        <w:spacing w:after="0" w:line="240" w:lineRule="auto"/>
      </w:pPr>
      <w:r>
        <w:separator/>
      </w:r>
    </w:p>
  </w:endnote>
  <w:endnote w:type="continuationSeparator" w:id="0">
    <w:p w:rsidR="00000000" w:rsidRDefault="0072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01BC">
      <w:pPr>
        <w:spacing w:after="0" w:line="240" w:lineRule="auto"/>
      </w:pPr>
      <w:r>
        <w:separator/>
      </w:r>
    </w:p>
  </w:footnote>
  <w:footnote w:type="continuationSeparator" w:id="0">
    <w:p w:rsidR="00000000" w:rsidRDefault="0072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30C5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30C5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0C51" w:rsidRDefault="007201B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30C51" w:rsidRDefault="00F30C51">
          <w:pPr>
            <w:spacing w:after="0" w:line="240" w:lineRule="auto"/>
          </w:pPr>
        </w:p>
      </w:tc>
      <w:tc>
        <w:tcPr>
          <w:tcW w:w="1133" w:type="dxa"/>
        </w:tcPr>
        <w:p w:rsidR="00F30C51" w:rsidRDefault="00F30C5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51" w:rsidRDefault="00F30C5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51"/>
    <w:rsid w:val="004F0151"/>
    <w:rsid w:val="00543D22"/>
    <w:rsid w:val="006E58E8"/>
    <w:rsid w:val="007201BC"/>
    <w:rsid w:val="00A26BE5"/>
    <w:rsid w:val="00B652E9"/>
    <w:rsid w:val="00BB1A85"/>
    <w:rsid w:val="00C40D7F"/>
    <w:rsid w:val="00F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BDD1"/>
  <w15:docId w15:val="{AA1DB846-DB3E-4E79-8224-4324C854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2021-02-11T12:44:00Z</dcterms:created>
  <dcterms:modified xsi:type="dcterms:W3CDTF">2021-02-11T12:45:00Z</dcterms:modified>
</cp:coreProperties>
</file>