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66391B" w:rsidTr="00E24FBB"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69631926" r:id="rId9"/>
              </w:object>
            </w:r>
          </w:p>
        </w:tc>
      </w:tr>
      <w:bookmarkEnd w:id="3"/>
      <w:bookmarkEnd w:id="4"/>
      <w:tr w:rsidR="0066391B" w:rsidTr="00E24FB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7547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6042E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31238" w:rsidRPr="0031371E">
              <w:rPr>
                <w:b/>
                <w:noProof/>
              </w:rPr>
              <w:t xml:space="preserve">DĖL KAUNO MIESTO SAVIVALDYBĖS TARYBOS 2020 METŲ </w:t>
            </w:r>
            <w:r w:rsidR="00A31238">
              <w:rPr>
                <w:b/>
                <w:noProof/>
              </w:rPr>
              <w:t>12</w:t>
            </w:r>
            <w:r w:rsidR="00A31238" w:rsidRPr="0031371E">
              <w:rPr>
                <w:b/>
                <w:noProof/>
              </w:rPr>
              <w:t xml:space="preserve"> POSĖDŽIO SUŠAUKIMO IR DARBOTVARKĖS SUDARYMO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6391B" w:rsidTr="00E24FB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 xml:space="preserve">2020 m. </w:t>
            </w:r>
            <w:r w:rsidR="00FB7E91">
              <w:rPr>
                <w:noProof/>
              </w:rPr>
              <w:t>gruodžio 16 d.</w:t>
            </w:r>
            <w:r>
              <w:fldChar w:fldCharType="end"/>
            </w:r>
            <w:bookmarkEnd w:id="10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M-</w:t>
            </w:r>
            <w:r w:rsidR="00A31238">
              <w:rPr>
                <w:noProof/>
              </w:rPr>
              <w:t>174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37B3D" w:rsidRDefault="00A37B3D" w:rsidP="0031371E">
      <w:pPr>
        <w:spacing w:line="276" w:lineRule="auto"/>
        <w:ind w:firstLine="840"/>
        <w:jc w:val="both"/>
        <w:rPr>
          <w:szCs w:val="24"/>
        </w:rPr>
      </w:pPr>
      <w:bookmarkStart w:id="14" w:name="r18"/>
    </w:p>
    <w:p w:rsidR="00A37B3D" w:rsidRDefault="00A37B3D" w:rsidP="0031371E">
      <w:pPr>
        <w:spacing w:line="276" w:lineRule="auto"/>
        <w:ind w:firstLine="840"/>
        <w:jc w:val="both"/>
        <w:rPr>
          <w:szCs w:val="24"/>
        </w:rPr>
      </w:pPr>
    </w:p>
    <w:p w:rsidR="0031371E" w:rsidRDefault="0031371E" w:rsidP="0031371E">
      <w:pPr>
        <w:spacing w:line="276" w:lineRule="auto"/>
        <w:ind w:firstLine="840"/>
        <w:jc w:val="both"/>
        <w:rPr>
          <w:szCs w:val="24"/>
        </w:rPr>
      </w:pPr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</w:t>
      </w:r>
      <w:r w:rsidR="00212204">
        <w:rPr>
          <w:szCs w:val="24"/>
        </w:rPr>
        <w:t>,</w:t>
      </w:r>
      <w:r w:rsidRPr="00CA0BEB">
        <w:rPr>
          <w:szCs w:val="24"/>
        </w:rPr>
        <w:t xml:space="preserve"> </w:t>
      </w:r>
    </w:p>
    <w:p w:rsidR="00CD7A37" w:rsidRPr="00CA0BEB" w:rsidRDefault="00CD7A37" w:rsidP="0031371E">
      <w:pPr>
        <w:spacing w:line="276" w:lineRule="auto"/>
        <w:ind w:firstLine="840"/>
        <w:jc w:val="both"/>
        <w:rPr>
          <w:szCs w:val="24"/>
        </w:rPr>
      </w:pPr>
      <w:r w:rsidRPr="00CD7A37">
        <w:rPr>
          <w:szCs w:val="24"/>
        </w:rPr>
        <w:t xml:space="preserve">š a u k i u  2020 m. </w:t>
      </w:r>
      <w:r w:rsidR="006042E1">
        <w:rPr>
          <w:szCs w:val="24"/>
        </w:rPr>
        <w:t>gruodžio 22</w:t>
      </w:r>
      <w:r>
        <w:rPr>
          <w:szCs w:val="24"/>
        </w:rPr>
        <w:t xml:space="preserve"> </w:t>
      </w:r>
      <w:r w:rsidRPr="00CD7A37">
        <w:rPr>
          <w:szCs w:val="24"/>
        </w:rPr>
        <w:t>d.  9 val. Kau</w:t>
      </w:r>
      <w:r>
        <w:rPr>
          <w:szCs w:val="24"/>
        </w:rPr>
        <w:t xml:space="preserve">no miesto savivaldybės tarybos </w:t>
      </w:r>
      <w:r w:rsidR="00021644">
        <w:rPr>
          <w:szCs w:val="24"/>
        </w:rPr>
        <w:t>1</w:t>
      </w:r>
      <w:r w:rsidR="006042E1">
        <w:rPr>
          <w:szCs w:val="24"/>
        </w:rPr>
        <w:t>2</w:t>
      </w:r>
      <w:r w:rsidRPr="00CD7A37">
        <w:rPr>
          <w:szCs w:val="24"/>
        </w:rPr>
        <w:t xml:space="preserve"> posėdį ir sudarau tokią darbotvarkę: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2021 metų darbo plano patvirtinimo (TR-557)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2019 m. balandžio 30 d. sprendimo </w:t>
      </w:r>
      <w:r w:rsidR="00C1294D">
        <w:rPr>
          <w:rFonts w:eastAsiaTheme="minorHAnsi"/>
          <w:szCs w:val="24"/>
          <w:lang w:bidi="ar-SA"/>
        </w:rPr>
        <w:t xml:space="preserve">                 </w:t>
      </w:r>
      <w:r w:rsidRPr="00D831A0">
        <w:rPr>
          <w:rFonts w:eastAsiaTheme="minorHAnsi"/>
          <w:szCs w:val="24"/>
          <w:lang w:bidi="ar-SA"/>
        </w:rPr>
        <w:t xml:space="preserve">Nr. T-174 ,,Dėl Antikorupcijos komisijos sudarymo ir jos nuostatų patvirtinimo“ pakeitimo </w:t>
      </w:r>
      <w:r w:rsidR="0037325E">
        <w:rPr>
          <w:rFonts w:eastAsiaTheme="minorHAnsi"/>
          <w:szCs w:val="24"/>
          <w:lang w:bidi="ar-SA"/>
        </w:rPr>
        <w:t xml:space="preserve">                 </w:t>
      </w:r>
      <w:r w:rsidRPr="00D831A0">
        <w:rPr>
          <w:rFonts w:eastAsiaTheme="minorHAnsi"/>
          <w:szCs w:val="24"/>
          <w:lang w:bidi="ar-SA"/>
        </w:rPr>
        <w:t>(TR-558)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2019 m. balandžio 30 d. sprendimo </w:t>
      </w:r>
      <w:r w:rsidR="00C1294D">
        <w:rPr>
          <w:rFonts w:eastAsiaTheme="minorHAnsi"/>
          <w:szCs w:val="24"/>
          <w:lang w:bidi="ar-SA"/>
        </w:rPr>
        <w:t xml:space="preserve">                  </w:t>
      </w:r>
      <w:r w:rsidRPr="00D831A0">
        <w:rPr>
          <w:rFonts w:eastAsiaTheme="minorHAnsi"/>
          <w:szCs w:val="24"/>
          <w:lang w:bidi="ar-SA"/>
        </w:rPr>
        <w:t>Nr. T-179 „Dėl dalyvavimo Lietuvos savivaldybių asociacijos suvažiavimuose“ pakeitimo (TR-571)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2019 m. balandžio 30 d. sprendimo </w:t>
      </w:r>
      <w:r w:rsidR="00C1294D">
        <w:rPr>
          <w:rFonts w:eastAsiaTheme="minorHAnsi"/>
          <w:szCs w:val="24"/>
          <w:lang w:bidi="ar-SA"/>
        </w:rPr>
        <w:t xml:space="preserve">                        </w:t>
      </w:r>
      <w:r w:rsidRPr="00D831A0">
        <w:rPr>
          <w:rFonts w:eastAsiaTheme="minorHAnsi"/>
          <w:szCs w:val="24"/>
          <w:lang w:bidi="ar-SA"/>
        </w:rPr>
        <w:t>Nr. T-172 ,,Dėl Kauno miesto savivaldybės tarybos komitetų sudarymo“ pakeitimo (TR-633)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C1294D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>
        <w:rPr>
          <w:rFonts w:eastAsiaTheme="minorHAnsi"/>
          <w:szCs w:val="24"/>
          <w:lang w:bidi="ar-SA"/>
        </w:rPr>
        <w:t xml:space="preserve"> </w:t>
      </w:r>
      <w:r w:rsidR="00D831A0" w:rsidRPr="00C1294D">
        <w:rPr>
          <w:rFonts w:eastAsiaTheme="minorHAnsi"/>
          <w:b/>
          <w:szCs w:val="24"/>
          <w:lang w:bidi="ar-SA"/>
        </w:rPr>
        <w:t>Audronė Petkienė</w:t>
      </w:r>
      <w:r>
        <w:rPr>
          <w:rFonts w:eastAsiaTheme="minorHAnsi"/>
          <w:szCs w:val="24"/>
          <w:lang w:bidi="ar-SA"/>
        </w:rPr>
        <w:t xml:space="preserve">, </w:t>
      </w:r>
      <w:r w:rsidR="00D831A0" w:rsidRPr="00D831A0">
        <w:rPr>
          <w:rFonts w:eastAsiaTheme="minorHAnsi"/>
          <w:szCs w:val="24"/>
          <w:lang w:bidi="ar-SA"/>
        </w:rPr>
        <w:t>Kauno miesto savivaldybės tarybos ir mero sekretoriat</w:t>
      </w:r>
      <w:r>
        <w:rPr>
          <w:rFonts w:eastAsiaTheme="minorHAnsi"/>
          <w:szCs w:val="24"/>
          <w:lang w:bidi="ar-SA"/>
        </w:rPr>
        <w:t>o</w:t>
      </w:r>
      <w:r w:rsidR="00D831A0" w:rsidRPr="00D831A0">
        <w:rPr>
          <w:rFonts w:eastAsiaTheme="minorHAnsi"/>
          <w:szCs w:val="24"/>
          <w:lang w:bidi="ar-SA"/>
        </w:rPr>
        <w:t xml:space="preserve">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Rasos </w:t>
      </w:r>
      <w:proofErr w:type="spellStart"/>
      <w:r w:rsidRPr="00D831A0">
        <w:rPr>
          <w:rFonts w:eastAsiaTheme="minorHAnsi"/>
          <w:szCs w:val="24"/>
          <w:lang w:bidi="ar-SA"/>
        </w:rPr>
        <w:t>Šnapštienės</w:t>
      </w:r>
      <w:proofErr w:type="spellEnd"/>
      <w:r w:rsidRPr="00D831A0">
        <w:rPr>
          <w:rFonts w:eastAsiaTheme="minorHAnsi"/>
          <w:szCs w:val="24"/>
          <w:lang w:bidi="ar-SA"/>
        </w:rPr>
        <w:t xml:space="preserve"> atleidimo iš Kauno miesto savivaldybės mero pavaduotojo pareigų (TR-630)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biudžetinių įstaigų (išskyrus švietimo įstaigas) vadovų darbo apmokėjimo sistemos aprašo patvirtinimo (TR-612)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Jurgita Kvedaravičienė</w:t>
      </w:r>
      <w:r w:rsidR="00C1294D">
        <w:rPr>
          <w:rFonts w:eastAsiaTheme="minorHAnsi"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Personalo valdymo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vedėjo pavaduotoja, atliekanti skyriaus vedėjo funkcijas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2020 m. vasario 25 d. sprendimo Nr. T-45 „Dėl Kauno miesto savivaldybės 2020 metų biudžeto patvirtinimo“ pakeitimo (TR-626)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Roma Vosylienė</w:t>
      </w:r>
      <w:r w:rsidR="00C1294D">
        <w:rPr>
          <w:rFonts w:eastAsiaTheme="minorHAnsi"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Finansų ir ekonomikos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lastRenderedPageBreak/>
        <w:t>Dėl vietinės rinkliavos už leidimo prekiauti (teikti paslaugas) Kauno viešosiose vietose išdavimą lengvatų (TR-624)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vietinės rinkliavos lengvatos (TR-627)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2020 m. rugsėjo 15 d. sprendimo Nr. T-378 ,,Dėl Apleisto ar neprižiūrimo nekilnojamojo turto 2020 metų sąrašo patvirtinimo“ pakeitimo </w:t>
      </w:r>
      <w:r w:rsidR="0037325E">
        <w:rPr>
          <w:rFonts w:eastAsiaTheme="minorHAnsi"/>
          <w:szCs w:val="24"/>
          <w:lang w:bidi="ar-SA"/>
        </w:rPr>
        <w:t xml:space="preserve">              </w:t>
      </w:r>
      <w:r w:rsidRPr="00D831A0">
        <w:rPr>
          <w:rFonts w:eastAsiaTheme="minorHAnsi"/>
          <w:szCs w:val="24"/>
          <w:lang w:bidi="ar-SA"/>
        </w:rPr>
        <w:t>(TR-560)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Sonata Šėlienė</w:t>
      </w:r>
      <w:r w:rsidR="00C1294D">
        <w:rPr>
          <w:rFonts w:eastAsiaTheme="minorHAnsi"/>
          <w:b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Licencijų, leidimų ir paslaugų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lėšų, reikalingų želdynų ir želdinių apsaugai, tvarkymui, želdynų kūrimui ir naujų želdinių veisimui, skyrimo tvarkos aprašo patvirtinimo </w:t>
      </w:r>
      <w:r w:rsidR="0037325E">
        <w:rPr>
          <w:rFonts w:eastAsiaTheme="minorHAnsi"/>
          <w:szCs w:val="24"/>
          <w:lang w:bidi="ar-SA"/>
        </w:rPr>
        <w:t xml:space="preserve">                 </w:t>
      </w:r>
      <w:r w:rsidRPr="00D831A0">
        <w:rPr>
          <w:rFonts w:eastAsiaTheme="minorHAnsi"/>
          <w:szCs w:val="24"/>
          <w:lang w:bidi="ar-SA"/>
        </w:rPr>
        <w:t>(TR-587)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2012 m. gruodžio 6 d. sprendimo Nr. T-652 „Dėl skverų statuso suteikimo“ pakeitimo (TR-599)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Radeta Savickienė</w:t>
      </w:r>
      <w:r w:rsidR="00C1294D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Aplinkos apsaugos skyri</w:t>
      </w:r>
      <w:r w:rsidR="00C1294D">
        <w:rPr>
          <w:rFonts w:eastAsiaTheme="minorHAnsi"/>
          <w:szCs w:val="24"/>
          <w:lang w:bidi="ar-SA"/>
        </w:rPr>
        <w:t>aus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2017 m. liepos 11 d. sprendimo Nr. T-438 „Dėl Kauno miesto savivaldybės </w:t>
      </w:r>
      <w:proofErr w:type="spellStart"/>
      <w:r w:rsidRPr="00D831A0">
        <w:rPr>
          <w:rFonts w:eastAsiaTheme="minorHAnsi"/>
          <w:szCs w:val="24"/>
          <w:lang w:bidi="ar-SA"/>
        </w:rPr>
        <w:t>seniūnaičių</w:t>
      </w:r>
      <w:proofErr w:type="spellEnd"/>
      <w:r w:rsidRPr="00D831A0">
        <w:rPr>
          <w:rFonts w:eastAsiaTheme="minorHAnsi"/>
          <w:szCs w:val="24"/>
          <w:lang w:bidi="ar-SA"/>
        </w:rPr>
        <w:t xml:space="preserve"> sueigos nuostatų patvirtinimo“ pakeitimo (TR-570)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2016 m. rugsėjo 6 d. sprendimo Nr. T-438 „Dėl Kauno miesto savivaldybės strateginio planavimo dokumentų rengimo ir įgyvendinimo stebėsenos tvarkos aprašo patvirtinimo“ pakeitimo (TR-583)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2019 m. liepos 23 d. sprendimo Nr. T-332 „Dėl Kauno miesto savivaldybės tarybos Strateginio planavimo komisijos sudarymo ir jos nuostatų patvirtinimo“ pakeitimo (TR-601)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pritarimo sudaryti jungtinės veiklos sutartį su Mokslo ir inovacijų sklaidos centru (TR-616)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Evelina Revuckaitė</w:t>
      </w:r>
      <w:r w:rsidR="00C1294D">
        <w:rPr>
          <w:rFonts w:eastAsiaTheme="minorHAnsi"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Strateginio planavimo, analizės ir programų valdymo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atstovo į Kauno kultūros centro tarybą skyrimo (TR-593)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atstovo skyrimo į koncertinės įstaigos „Kauno santaka“ meno tarybą (TR-592)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koncertinės įstaigos „Kauno santaka“ atestavimo komisijos patvirtinimo </w:t>
      </w:r>
      <w:r w:rsidR="00C1294D">
        <w:rPr>
          <w:rFonts w:eastAsiaTheme="minorHAnsi"/>
          <w:szCs w:val="24"/>
          <w:lang w:bidi="ar-SA"/>
        </w:rPr>
        <w:t xml:space="preserve">              </w:t>
      </w:r>
      <w:r w:rsidRPr="00D831A0">
        <w:rPr>
          <w:rFonts w:eastAsiaTheme="minorHAnsi"/>
          <w:szCs w:val="24"/>
          <w:lang w:bidi="ar-SA"/>
        </w:rPr>
        <w:t>(TR-594)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2020 m. vasario 25 d. sprendimo Nr. T-67 „Dėl sutikimo perimti Kauno miesto savivaldybės nuosavybėn valstybei nuosavybės teise priklausantį trumpalaikį materialųjį turtą ir jo perdavimo Kauno kultūros centrui“ pakeitimo </w:t>
      </w:r>
      <w:r w:rsidR="00C1294D">
        <w:rPr>
          <w:rFonts w:eastAsiaTheme="minorHAnsi"/>
          <w:szCs w:val="24"/>
          <w:lang w:bidi="ar-SA"/>
        </w:rPr>
        <w:t xml:space="preserve">          </w:t>
      </w:r>
      <w:r w:rsidRPr="00D831A0">
        <w:rPr>
          <w:rFonts w:eastAsiaTheme="minorHAnsi"/>
          <w:szCs w:val="24"/>
          <w:lang w:bidi="ar-SA"/>
        </w:rPr>
        <w:t>(TR-577)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Agnė Augonė</w:t>
      </w:r>
      <w:r w:rsidR="00C1294D">
        <w:rPr>
          <w:rFonts w:eastAsiaTheme="minorHAnsi"/>
          <w:b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Kultūros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Martyno Mažvydo progimnazijos nuostatų patvirtinimo (TR-552)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Viktoro Kuprevičiaus progimnazijos nuostatų patvirtinimo (TR-554)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lastRenderedPageBreak/>
        <w:t xml:space="preserve"> Dėl Kauno Petrašiūnų progimnazijos nuostatų patvirtinimo (TR-555)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</w:t>
      </w:r>
      <w:r w:rsidR="00AA666F">
        <w:rPr>
          <w:rFonts w:eastAsiaTheme="minorHAnsi"/>
          <w:szCs w:val="24"/>
          <w:lang w:bidi="ar-SA"/>
        </w:rPr>
        <w:t xml:space="preserve">Dėl Kauno </w:t>
      </w:r>
      <w:proofErr w:type="spellStart"/>
      <w:r w:rsidR="00AA666F">
        <w:rPr>
          <w:rFonts w:eastAsiaTheme="minorHAnsi"/>
          <w:szCs w:val="24"/>
          <w:lang w:bidi="ar-SA"/>
        </w:rPr>
        <w:t>š</w:t>
      </w:r>
      <w:r w:rsidRPr="00D831A0">
        <w:rPr>
          <w:rFonts w:eastAsiaTheme="minorHAnsi"/>
          <w:szCs w:val="24"/>
          <w:lang w:bidi="ar-SA"/>
        </w:rPr>
        <w:t>v.</w:t>
      </w:r>
      <w:proofErr w:type="spellEnd"/>
      <w:r w:rsidRPr="00D831A0">
        <w:rPr>
          <w:rFonts w:eastAsiaTheme="minorHAnsi"/>
          <w:szCs w:val="24"/>
          <w:lang w:bidi="ar-SA"/>
        </w:rPr>
        <w:t xml:space="preserve"> Kazimiero progimnazijos nuostatų patvirtinimo (TR-556)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Palemono gimnazijos nuostatų patvirtinimo (TR-553)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įgaliojimų suteikimo Onai </w:t>
      </w:r>
      <w:proofErr w:type="spellStart"/>
      <w:r w:rsidRPr="00D831A0">
        <w:rPr>
          <w:rFonts w:eastAsiaTheme="minorHAnsi"/>
          <w:szCs w:val="24"/>
          <w:lang w:bidi="ar-SA"/>
        </w:rPr>
        <w:t>Gucevičienei</w:t>
      </w:r>
      <w:proofErr w:type="spellEnd"/>
      <w:r w:rsidRPr="00D831A0">
        <w:rPr>
          <w:rFonts w:eastAsiaTheme="minorHAnsi"/>
          <w:szCs w:val="24"/>
          <w:lang w:bidi="ar-SA"/>
        </w:rPr>
        <w:t xml:space="preserve"> (TR-562)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2020 m. vasario 25 d. sprendimo Nr. T-69 ,,Dėl didžiausio leistino pareigybių (etatų) skaičiaus Kauno miesto savivaldybės biudžetinėse ikimokyklinėse įstaigose nustatymo“ pakeitimo (TR-573)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mokyklinio autobuso perėmimo Kauno miesto savivaldybės nuosavybėn ir jo perdavimo valdyti, naudoti ir disponuoti juo patikėjimo teise (TR-565)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ne</w:t>
      </w:r>
      <w:r w:rsidR="00AA666F">
        <w:rPr>
          <w:rFonts w:eastAsiaTheme="minorHAnsi"/>
          <w:szCs w:val="24"/>
          <w:lang w:bidi="ar-SA"/>
        </w:rPr>
        <w:t>šiojamųjų kompiuterių perėmimo S</w:t>
      </w:r>
      <w:r w:rsidRPr="00D831A0">
        <w:rPr>
          <w:rFonts w:eastAsiaTheme="minorHAnsi"/>
          <w:szCs w:val="24"/>
          <w:lang w:bidi="ar-SA"/>
        </w:rPr>
        <w:t>avivaldybės nuosavybėn ir jų perdavimo valdyti, naudoti ir disponuoti jais patikėjimo teise (TR-576)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Ona Gucevičienė</w:t>
      </w:r>
      <w:r w:rsidR="00C1294D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Švietimo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</w:t>
      </w:r>
    </w:p>
    <w:p w:rsid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2019 m. spalio 15 d. sprendimo Nr. T-464 „Dėl Kauno miesto savivaldybės turto investavimo VšĮ Kauno miesto poliklinikos dalininkų kapitalui padidinti“ pakeitimo (TR-566)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turto investavimo viešosios įstaigos K. Griniaus slaugos ir palaikomojo gydymo ligoninės dalininkų kapitalui padidinti (TR-600)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Daiva Kuzminienė</w:t>
      </w:r>
      <w:r w:rsidR="00C1294D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Sveikatos apsaugos skyri</w:t>
      </w:r>
      <w:r w:rsidR="00C1294D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vyriausioji specialistė</w:t>
      </w:r>
      <w:r w:rsidR="00C1294D">
        <w:rPr>
          <w:rFonts w:eastAsiaTheme="minorHAnsi"/>
          <w:szCs w:val="24"/>
          <w:lang w:bidi="ar-SA"/>
        </w:rPr>
        <w:t>, atliekanti skyriaus vedėjo (savivaldybės gydytojo) funkcijas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2021–2023 metų užimtumo didinimo programos patvirtinimo (TR-578)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2021 m. Socialinių paslaugų plano patvirtinimo (TR-580)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pritarimo susitarimui dėl 2017 m. liepos 11 d. jungtinės veiklos sutarties </w:t>
      </w:r>
      <w:r w:rsidR="00C1294D">
        <w:rPr>
          <w:rFonts w:eastAsiaTheme="minorHAnsi"/>
          <w:szCs w:val="24"/>
          <w:lang w:bidi="ar-SA"/>
        </w:rPr>
        <w:t xml:space="preserve">           </w:t>
      </w:r>
      <w:r w:rsidRPr="00D831A0">
        <w:rPr>
          <w:rFonts w:eastAsiaTheme="minorHAnsi"/>
          <w:szCs w:val="24"/>
          <w:lang w:bidi="ar-SA"/>
        </w:rPr>
        <w:t>Nr. SR-0414 pakeitimo (TR-581)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tarybos 2020 m. birželio 23 d. sprendimo Nr. T-277 „Dėl Kauno miesto savivaldybės biudžetinių įstaigų perkamos (parduodamos) ar finansuojamos socialinės globos, socialinės priežiūros ir bendrųjų socialinių paslaugų kainų ir maitinimo dienos atsiskaitomųjų piniginių išlaidų normų nustatymo“ pakeitimo (TR-591)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</w:t>
      </w:r>
      <w:r w:rsidR="00AA666F">
        <w:rPr>
          <w:rFonts w:eastAsiaTheme="minorHAnsi"/>
          <w:szCs w:val="24"/>
          <w:lang w:bidi="ar-SA"/>
        </w:rPr>
        <w:t>Dėl S</w:t>
      </w:r>
      <w:r w:rsidRPr="00D831A0">
        <w:rPr>
          <w:rFonts w:eastAsiaTheme="minorHAnsi"/>
          <w:szCs w:val="24"/>
          <w:lang w:bidi="ar-SA"/>
        </w:rPr>
        <w:t>avivaldybės turto investavimo VšĮ Kauno Panemunės socialinės globos namų dalininkų kapitalui padidinti (TR-579)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Jolanta Baltaduonytė</w:t>
      </w:r>
      <w:r w:rsidR="00C1294D">
        <w:rPr>
          <w:rFonts w:eastAsiaTheme="minorHAnsi"/>
          <w:b/>
          <w:szCs w:val="24"/>
          <w:lang w:bidi="ar-SA"/>
        </w:rPr>
        <w:t>,</w:t>
      </w:r>
      <w:r w:rsidR="00C1294D">
        <w:rPr>
          <w:rFonts w:eastAsiaTheme="minorHAnsi"/>
          <w:szCs w:val="24"/>
          <w:lang w:bidi="ar-SA"/>
        </w:rPr>
        <w:t xml:space="preserve"> </w:t>
      </w:r>
      <w:r w:rsidRPr="00D831A0">
        <w:rPr>
          <w:rFonts w:eastAsiaTheme="minorHAnsi"/>
          <w:szCs w:val="24"/>
          <w:lang w:bidi="ar-SA"/>
        </w:rPr>
        <w:t>Socialinių paslaugų skyri</w:t>
      </w:r>
      <w:r w:rsidR="00C1294D">
        <w:rPr>
          <w:rFonts w:eastAsiaTheme="minorHAnsi"/>
          <w:szCs w:val="24"/>
          <w:lang w:bidi="ar-SA"/>
        </w:rPr>
        <w:t>aus vedėja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Kauno miesto savivaldybės turto investavimo viešosios įstaigos „Soboro projektai“ dalininko kapitalui padidinti (TR-631)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 Dėl kultūros paveldo objekto – Vytauto parko komplekso (</w:t>
      </w:r>
      <w:proofErr w:type="spellStart"/>
      <w:r w:rsidRPr="00D831A0">
        <w:rPr>
          <w:rFonts w:eastAsiaTheme="minorHAnsi"/>
          <w:szCs w:val="24"/>
          <w:lang w:bidi="ar-SA"/>
        </w:rPr>
        <w:t>u.k</w:t>
      </w:r>
      <w:proofErr w:type="spellEnd"/>
      <w:r w:rsidRPr="00D831A0">
        <w:rPr>
          <w:rFonts w:eastAsiaTheme="minorHAnsi"/>
          <w:szCs w:val="24"/>
          <w:lang w:bidi="ar-SA"/>
        </w:rPr>
        <w:t>. Kultūros vertybių registre- 33823) teritorij</w:t>
      </w:r>
      <w:r w:rsidR="0037325E">
        <w:rPr>
          <w:rFonts w:eastAsiaTheme="minorHAnsi"/>
          <w:szCs w:val="24"/>
          <w:lang w:bidi="ar-SA"/>
        </w:rPr>
        <w:t>os poreikio visuomenei (TR-590).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C1294D">
        <w:rPr>
          <w:rFonts w:eastAsiaTheme="minorHAnsi"/>
          <w:b/>
          <w:szCs w:val="24"/>
          <w:lang w:bidi="ar-SA"/>
        </w:rPr>
        <w:t>Saulius Rimas</w:t>
      </w:r>
      <w:r w:rsidR="00DF0091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Kultūros paveldo skyri</w:t>
      </w:r>
      <w:r w:rsidR="00DF0091">
        <w:rPr>
          <w:rFonts w:eastAsiaTheme="minorHAnsi"/>
          <w:szCs w:val="24"/>
          <w:lang w:bidi="ar-SA"/>
        </w:rPr>
        <w:t>aus vedėjas</w:t>
      </w:r>
    </w:p>
    <w:p w:rsidR="00A46561" w:rsidRDefault="00D831A0" w:rsidP="00A46561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lastRenderedPageBreak/>
        <w:t xml:space="preserve"> </w:t>
      </w:r>
      <w:r w:rsidR="00A46561">
        <w:rPr>
          <w:rFonts w:eastAsiaTheme="minorHAnsi"/>
          <w:szCs w:val="24"/>
          <w:lang w:bidi="ar-SA"/>
        </w:rPr>
        <w:t>Dėl K</w:t>
      </w:r>
      <w:r w:rsidR="00A46561" w:rsidRPr="00A46561">
        <w:rPr>
          <w:rFonts w:eastAsiaTheme="minorHAnsi"/>
          <w:szCs w:val="24"/>
          <w:lang w:bidi="ar-SA"/>
        </w:rPr>
        <w:t>auno miesto savivaldybės infrastruktūros pripažinimo prioritetine kriterijų patvirtinimo</w:t>
      </w:r>
      <w:r w:rsidR="00A46561">
        <w:rPr>
          <w:rFonts w:eastAsiaTheme="minorHAnsi"/>
          <w:szCs w:val="24"/>
          <w:lang w:bidi="ar-SA"/>
        </w:rPr>
        <w:t xml:space="preserve"> (TR-635).</w:t>
      </w:r>
    </w:p>
    <w:p w:rsidR="00A46561" w:rsidRDefault="00A46561" w:rsidP="00A46561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Lietuvos verslo alėjos pavadinimo suteikimo (TR-589)</w:t>
      </w:r>
      <w:r>
        <w:rPr>
          <w:rFonts w:eastAsiaTheme="minorHAnsi"/>
          <w:szCs w:val="24"/>
          <w:lang w:bidi="ar-SA"/>
        </w:rPr>
        <w:t>.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Geležinkelio gatvės geografinių charakteristikų pakeitimo ir J. Degutytės gatvės pavadinimo suteikimo (TR-563)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DF0091">
        <w:rPr>
          <w:rFonts w:eastAsiaTheme="minorHAnsi"/>
          <w:b/>
          <w:szCs w:val="24"/>
          <w:lang w:bidi="ar-SA"/>
        </w:rPr>
        <w:t>Nerijus Valatkevičius</w:t>
      </w:r>
      <w:r w:rsidR="00DF0091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Miesto planavimo ir architektūros skyri</w:t>
      </w:r>
      <w:r w:rsidR="00DF0091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vedėjas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reorganizuoti Kauno žiemos sporto mokyklą „Baltų ainiai“, prijungiant ją prie Kauno sporto mokyklos „Startas“ (TR-582)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didžiausio leistino Kauno sporto mokyklų pareigybių skaičiaus nustatymo </w:t>
      </w:r>
      <w:r w:rsidR="00DF0091">
        <w:rPr>
          <w:rFonts w:eastAsiaTheme="minorHAnsi"/>
          <w:szCs w:val="24"/>
          <w:lang w:bidi="ar-SA"/>
        </w:rPr>
        <w:t xml:space="preserve">           </w:t>
      </w:r>
      <w:r w:rsidRPr="00D831A0">
        <w:rPr>
          <w:rFonts w:eastAsiaTheme="minorHAnsi"/>
          <w:szCs w:val="24"/>
          <w:lang w:bidi="ar-SA"/>
        </w:rPr>
        <w:t>(TR-611)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turto investavimo viešosios įstaigos „Krepšinio namai“ dalininko kapitalui padidinti (TR-588)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savivaldybei nuosavybės teise priklausančio turto, perduoto valdyti panaudos pagrindais Lietuvos sporto universitetui, pripažinimo nereikalingu arba netinkamu (negalimu) naudoti ir nurašymo, išardymo ir likvidavimo (TR-584)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DF0091">
        <w:rPr>
          <w:rFonts w:eastAsiaTheme="minorHAnsi"/>
          <w:b/>
          <w:szCs w:val="24"/>
          <w:lang w:bidi="ar-SA"/>
        </w:rPr>
        <w:t>Mindaugas Šivickas</w:t>
      </w:r>
      <w:r w:rsidR="00DF0091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Sporto skyri</w:t>
      </w:r>
      <w:r w:rsidR="00DF0091">
        <w:rPr>
          <w:rFonts w:eastAsiaTheme="minorHAnsi"/>
          <w:szCs w:val="24"/>
          <w:lang w:bidi="ar-SA"/>
        </w:rPr>
        <w:t>aus vedėjas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apskrities vyriausiojo policijos komisariato tarnybinių automobilių valdytojų (naudotojų) atleidimo nuo  vietinės rinkliavos už naudojimąsi nustatytomis Kauno miesto vietomis automobiliams statyti mokėjimo (TR-564)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2015 m. balandžio 2 d. sprendimo Nr. T-142 „Dėl keleivinio kelių transporto viešųjų paslaugų teikimo įkainių nustatymo ir pritarimo sudaryti viešųjų paslaugų teikimo sutartį“ pakeitimo (TR-629)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2017 m. gruodžio 19 d. sprendimo </w:t>
      </w:r>
      <w:r w:rsidR="00DF0091">
        <w:rPr>
          <w:rFonts w:eastAsiaTheme="minorHAnsi"/>
          <w:szCs w:val="24"/>
          <w:lang w:bidi="ar-SA"/>
        </w:rPr>
        <w:t xml:space="preserve">                </w:t>
      </w:r>
      <w:r w:rsidRPr="00D831A0">
        <w:rPr>
          <w:rFonts w:eastAsiaTheme="minorHAnsi"/>
          <w:szCs w:val="24"/>
          <w:lang w:bidi="ar-SA"/>
        </w:rPr>
        <w:t>Nr. T-811 „Dėl keleivinio kelių transporto viešųjų paslaugų kainų nustatymo“ pakeitimo (TR-628)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DF0091">
        <w:rPr>
          <w:rFonts w:eastAsiaTheme="minorHAnsi"/>
          <w:b/>
          <w:szCs w:val="24"/>
          <w:lang w:bidi="ar-SA"/>
        </w:rPr>
        <w:t>Martynas Matusevičius</w:t>
      </w:r>
      <w:r w:rsidR="00DF0091">
        <w:rPr>
          <w:rFonts w:eastAsiaTheme="minorHAnsi"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Transporto ir eismo organizavimo skyri</w:t>
      </w:r>
      <w:r w:rsidR="00DF0091">
        <w:rPr>
          <w:rFonts w:eastAsiaTheme="minorHAnsi"/>
          <w:szCs w:val="24"/>
          <w:lang w:bidi="ar-SA"/>
        </w:rPr>
        <w:t>aus vedėjas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2007 m. gruodžio 6 d. sprendimo Nr. T-630 „Dėl Kauno miesto gatvių sąrašo patvirtinimo“ pakeitimo (TR-586)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infrastruktūros plėtros rėmimo programos komisijos sudėties ir darbo reglamento patvirtinimo (TR-632)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infrastruktūros plėtros įmokos tarifo patvirtinimo (TR-634)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DF0091">
        <w:rPr>
          <w:rFonts w:eastAsiaTheme="minorHAnsi"/>
          <w:b/>
          <w:szCs w:val="24"/>
          <w:lang w:bidi="ar-SA"/>
        </w:rPr>
        <w:t>Aloyzas Pakalniškis</w:t>
      </w:r>
      <w:r w:rsidR="00DF0091">
        <w:rPr>
          <w:rFonts w:eastAsiaTheme="minorHAnsi"/>
          <w:szCs w:val="24"/>
          <w:lang w:bidi="ar-SA"/>
        </w:rPr>
        <w:t>,</w:t>
      </w:r>
      <w:r w:rsidRPr="00D831A0">
        <w:rPr>
          <w:rFonts w:eastAsiaTheme="minorHAnsi"/>
          <w:szCs w:val="24"/>
          <w:lang w:bidi="ar-SA"/>
        </w:rPr>
        <w:t xml:space="preserve"> Miesto tvarkymo skyri</w:t>
      </w:r>
      <w:r w:rsidR="00DF0091">
        <w:rPr>
          <w:rFonts w:eastAsiaTheme="minorHAnsi"/>
          <w:szCs w:val="24"/>
          <w:lang w:bidi="ar-SA"/>
        </w:rPr>
        <w:t>aus vedėjas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savivaldybės tarybos 2015 m. liepos 21 d. sprendimo Nr. T-421 „Dėl Kauno miesto savivaldybės būsto ir pagalbinio ūkio paskirties pastatų pardavimo tvarkos aprašo patvirtinimo“ pakeitimo (TR-618)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Kauno miesto savivaldybei nuosavybės teise priklausančio turto valdymo, naudojimo ir disponavimo juo ataskaitos rengimo tvarkos aprašo patvirtinimo (TR-598)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socialinio būsto nuomos mokesčio sumažinimo (TR-613)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lastRenderedPageBreak/>
        <w:t>Dėl prašymo perduoti Kauno miesto savivaldybės teritorijoje esančius valstybinės miškų ūkio paskirties žemės sklypus valdyti, naudoti ir disponuoti jais patikėjimo teise (TR-623)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nustatyti apsaugos zonas žemės sklypuose (unikalus Nr. 4400-2838-2238, Nr. 4400-2830-3053 ir Nr. 4400-4029-4364) Kaune (TR-595)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valstybinės žemės sklypų perdavimo Kauno miesto savivaldybei neatlygintinai naudotis jos funkcijoms atlikti (TR-568)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Viliaus Šiliausko įgaliojimo pasirašyti valstybinės žemės sklypų perdavimo Kauno miesto savivaldybei nuosavybėn ar patikėjimo teise aktus (TR-569)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rekonstruoti vandentiekio tinklus Veiverių g., Kaune (TR-596)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tiesti buitinių nuotekų tinklus Kalvarijos g., Kaune (TR-597)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tiesti elektros tinklus ir servituto žemės sklypui H. ir O. Minkovskių g. 91, Kaune, nustatymo (TR-615)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tiesti dujotiekio tinklus žemės sklype A. Juozapavičiaus pr., Kaune (TR-614)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sutikimo tiesti dujotiekio tinklus žemės sklype prie Z. </w:t>
      </w:r>
      <w:proofErr w:type="spellStart"/>
      <w:r w:rsidRPr="00D831A0">
        <w:rPr>
          <w:rFonts w:eastAsiaTheme="minorHAnsi"/>
          <w:szCs w:val="24"/>
          <w:lang w:bidi="ar-SA"/>
        </w:rPr>
        <w:t>Tiškos</w:t>
      </w:r>
      <w:proofErr w:type="spellEnd"/>
      <w:r w:rsidRPr="00D831A0">
        <w:rPr>
          <w:rFonts w:eastAsiaTheme="minorHAnsi"/>
          <w:szCs w:val="24"/>
          <w:lang w:bidi="ar-SA"/>
        </w:rPr>
        <w:t xml:space="preserve"> g., Kaune </w:t>
      </w:r>
      <w:r w:rsidR="0037325E">
        <w:rPr>
          <w:rFonts w:eastAsiaTheme="minorHAnsi"/>
          <w:szCs w:val="24"/>
          <w:lang w:bidi="ar-SA"/>
        </w:rPr>
        <w:t xml:space="preserve">                </w:t>
      </w:r>
      <w:r w:rsidRPr="00D831A0">
        <w:rPr>
          <w:rFonts w:eastAsiaTheme="minorHAnsi"/>
          <w:szCs w:val="24"/>
          <w:lang w:bidi="ar-SA"/>
        </w:rPr>
        <w:t>(TR-603)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sutikimo tiesti dujotiekio tinklus žemės sklype </w:t>
      </w:r>
      <w:proofErr w:type="spellStart"/>
      <w:r w:rsidRPr="00D831A0">
        <w:rPr>
          <w:rFonts w:eastAsiaTheme="minorHAnsi"/>
          <w:szCs w:val="24"/>
          <w:lang w:bidi="ar-SA"/>
        </w:rPr>
        <w:t>Lentainių</w:t>
      </w:r>
      <w:proofErr w:type="spellEnd"/>
      <w:r w:rsidRPr="00D831A0">
        <w:rPr>
          <w:rFonts w:eastAsiaTheme="minorHAnsi"/>
          <w:szCs w:val="24"/>
          <w:lang w:bidi="ar-SA"/>
        </w:rPr>
        <w:t xml:space="preserve"> g. 13A, Kaune </w:t>
      </w:r>
      <w:r w:rsidR="00DF0091">
        <w:rPr>
          <w:rFonts w:eastAsiaTheme="minorHAnsi"/>
          <w:szCs w:val="24"/>
          <w:lang w:bidi="ar-SA"/>
        </w:rPr>
        <w:t xml:space="preserve">          </w:t>
      </w:r>
      <w:r w:rsidRPr="00D831A0">
        <w:rPr>
          <w:rFonts w:eastAsiaTheme="minorHAnsi"/>
          <w:szCs w:val="24"/>
          <w:lang w:bidi="ar-SA"/>
        </w:rPr>
        <w:t>(TR-604)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rekonstruoti šilumos tiekimo tinklus Karaliaus Mindaugo pr., Kaune, ir A. Juozapavičiaus pr., Kaune (TR-625)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45512A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>
        <w:rPr>
          <w:rFonts w:eastAsiaTheme="minorHAnsi"/>
          <w:szCs w:val="24"/>
          <w:lang w:bidi="ar-SA"/>
        </w:rPr>
        <w:t>Dėl 2017 m. gruodžio 22 d. S</w:t>
      </w:r>
      <w:r w:rsidR="00D831A0" w:rsidRPr="00D831A0">
        <w:rPr>
          <w:rFonts w:eastAsiaTheme="minorHAnsi"/>
          <w:szCs w:val="24"/>
          <w:lang w:bidi="ar-SA"/>
        </w:rPr>
        <w:t>avivaldybės nekilnojamojo turto patikėjimo sutarties Nr. SR-0801 su viešąja įstaiga Kauno tvirtovės parku pakeitimo (TR-608)</w:t>
      </w:r>
      <w:r w:rsidR="0037325E">
        <w:rPr>
          <w:rFonts w:eastAsiaTheme="minorHAnsi"/>
          <w:szCs w:val="24"/>
          <w:lang w:bidi="ar-SA"/>
        </w:rPr>
        <w:t>.</w:t>
      </w:r>
      <w:r w:rsidR="00D831A0"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sutikimo perduoti valstybės turtą valstybės įmonei Turto bankui (TR-572)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pripažintų netinkamais (negalimais) naudoti nekilnojamųjų daiktų Drobės g. 27A ir Ringuvos g. 25, Kaune, nurašymo (TR-585)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pripažinto nereikalingu, netinkamu (negalimu) naudoti nekilnojamojo daikto </w:t>
      </w:r>
      <w:r w:rsidR="00DF0091">
        <w:rPr>
          <w:rFonts w:eastAsiaTheme="minorHAnsi"/>
          <w:szCs w:val="24"/>
          <w:lang w:bidi="ar-SA"/>
        </w:rPr>
        <w:t xml:space="preserve">          </w:t>
      </w:r>
      <w:r w:rsidRPr="00D831A0">
        <w:rPr>
          <w:rFonts w:eastAsiaTheme="minorHAnsi"/>
          <w:szCs w:val="24"/>
          <w:lang w:bidi="ar-SA"/>
        </w:rPr>
        <w:t>H. ir O. Minkovskių g. 154, Kaune, nurašymo, išardymo ir likvidavimo (TR-559)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dalies pastato Sodininkų g. 2, Kaune, stogo nuomos (TR-602)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negyvenamųjų  patalpų Pramonės pr. 31, Kaune, nuomos (TR-617)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nekilnojamojo turto </w:t>
      </w:r>
      <w:proofErr w:type="spellStart"/>
      <w:r w:rsidRPr="00D831A0">
        <w:rPr>
          <w:rFonts w:eastAsiaTheme="minorHAnsi"/>
          <w:szCs w:val="24"/>
          <w:lang w:bidi="ar-SA"/>
        </w:rPr>
        <w:t>Pryšmančių</w:t>
      </w:r>
      <w:proofErr w:type="spellEnd"/>
      <w:r w:rsidRPr="00D831A0">
        <w:rPr>
          <w:rFonts w:eastAsiaTheme="minorHAnsi"/>
          <w:szCs w:val="24"/>
          <w:lang w:bidi="ar-SA"/>
        </w:rPr>
        <w:t xml:space="preserve"> g. 2C, Kaune, pripažinimo nereikalingu valstybės funkcijoms įgyvendinti (TR-610)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nekilnojamojo turto Pašilės g. 39A, Kaune,  perėmimo Kauno miesto savivaldybės nuosavybėn (TR-619)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nekilnojamojo turto Rasytės g. 10A, Kaune, panaudos sutarties su Kauno klubu „Likimo draugai“  atnaujinimo (TR-620)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lastRenderedPageBreak/>
        <w:t>Dėl Kauno miesto savivaldybės tarybos 2015 m. kovo 5 d. sprendimo Nr. T-87 „Dėl Viešame aukcione parduodamo Kauno miesto savivaldybės nekilnojamojo turto ir kitų nekilnojamųjų daiktų sąrašo patvirtinimo“ pakeitimo (TR-621)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tarybos 2020 m. balandžio 28 d. sprendimo </w:t>
      </w:r>
      <w:r w:rsidR="00DF0091">
        <w:rPr>
          <w:rFonts w:eastAsiaTheme="minorHAnsi"/>
          <w:szCs w:val="24"/>
          <w:lang w:bidi="ar-SA"/>
        </w:rPr>
        <w:t xml:space="preserve">                 </w:t>
      </w:r>
      <w:r w:rsidRPr="00D831A0">
        <w:rPr>
          <w:rFonts w:eastAsiaTheme="minorHAnsi"/>
          <w:szCs w:val="24"/>
          <w:lang w:bidi="ar-SA"/>
        </w:rPr>
        <w:t>Nr. T-192 „Dėl Kauno miesto savivaldybės parduodamų pagalbinio ūkio paskirties pastatų sąrašo patvirtinimo“ pakeitimo (TR-622)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būsto M. Riomerio g. 35-61, Kaune, pardavimo </w:t>
      </w:r>
      <w:r w:rsidR="00DF0091">
        <w:rPr>
          <w:rFonts w:eastAsiaTheme="minorHAnsi"/>
          <w:szCs w:val="24"/>
          <w:lang w:bidi="ar-SA"/>
        </w:rPr>
        <w:t xml:space="preserve"> </w:t>
      </w:r>
      <w:r w:rsidRPr="00D831A0">
        <w:rPr>
          <w:rFonts w:eastAsiaTheme="minorHAnsi"/>
          <w:szCs w:val="24"/>
          <w:lang w:bidi="ar-SA"/>
        </w:rPr>
        <w:t>(TR-607)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būsto Mažojoje g. 9-14, Kaune, pardavimo </w:t>
      </w:r>
      <w:r w:rsidR="0037325E">
        <w:rPr>
          <w:rFonts w:eastAsiaTheme="minorHAnsi"/>
          <w:szCs w:val="24"/>
          <w:lang w:bidi="ar-SA"/>
        </w:rPr>
        <w:t xml:space="preserve">                    </w:t>
      </w:r>
      <w:r w:rsidRPr="00D831A0">
        <w:rPr>
          <w:rFonts w:eastAsiaTheme="minorHAnsi"/>
          <w:szCs w:val="24"/>
          <w:lang w:bidi="ar-SA"/>
        </w:rPr>
        <w:t>(TR-609)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pagalbinio ūkio paskirties pastatų Veiverių g. 26, Kaune, pardavimo (TR-561)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>Dėl pagalbinio ūkio paskirties pastatų Dainos g. 8, Kaune,  pardavimo (TR-567)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pagalbinio ūkio paskirties pastato Parodos g. 22, Kaune, dalies pardavimo </w:t>
      </w:r>
      <w:r w:rsidR="00DF0091">
        <w:rPr>
          <w:rFonts w:eastAsiaTheme="minorHAnsi"/>
          <w:szCs w:val="24"/>
          <w:lang w:bidi="ar-SA"/>
        </w:rPr>
        <w:t xml:space="preserve">        </w:t>
      </w:r>
      <w:r w:rsidRPr="00D831A0">
        <w:rPr>
          <w:rFonts w:eastAsiaTheme="minorHAnsi"/>
          <w:szCs w:val="24"/>
          <w:lang w:bidi="ar-SA"/>
        </w:rPr>
        <w:t>(TR-574)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pagalbinio ūkio paskirties pastato Parodos g. 8, Kaune, dalies pardavimo </w:t>
      </w:r>
      <w:r w:rsidR="00DF0091">
        <w:rPr>
          <w:rFonts w:eastAsiaTheme="minorHAnsi"/>
          <w:szCs w:val="24"/>
          <w:lang w:bidi="ar-SA"/>
        </w:rPr>
        <w:t xml:space="preserve">          </w:t>
      </w:r>
      <w:r w:rsidRPr="00D831A0">
        <w:rPr>
          <w:rFonts w:eastAsiaTheme="minorHAnsi"/>
          <w:szCs w:val="24"/>
          <w:lang w:bidi="ar-SA"/>
        </w:rPr>
        <w:t>(TR-575)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būsto V. Krėvės pr. 5-2, Kaune, pardavimo </w:t>
      </w:r>
      <w:r w:rsidR="0037325E">
        <w:rPr>
          <w:rFonts w:eastAsiaTheme="minorHAnsi"/>
          <w:szCs w:val="24"/>
          <w:lang w:bidi="ar-SA"/>
        </w:rPr>
        <w:t xml:space="preserve">              </w:t>
      </w:r>
      <w:r w:rsidRPr="00D831A0">
        <w:rPr>
          <w:rFonts w:eastAsiaTheme="minorHAnsi"/>
          <w:szCs w:val="24"/>
          <w:lang w:bidi="ar-SA"/>
        </w:rPr>
        <w:t>(TR-605)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Dėl Kauno miesto savivaldybės būsto Šiaurės pr. 30-74, Kaune, pardavimo </w:t>
      </w:r>
      <w:r w:rsidR="0037325E">
        <w:rPr>
          <w:rFonts w:eastAsiaTheme="minorHAnsi"/>
          <w:szCs w:val="24"/>
          <w:lang w:bidi="ar-SA"/>
        </w:rPr>
        <w:t xml:space="preserve">            </w:t>
      </w:r>
      <w:r w:rsidRPr="00D831A0">
        <w:rPr>
          <w:rFonts w:eastAsiaTheme="minorHAnsi"/>
          <w:szCs w:val="24"/>
          <w:lang w:bidi="ar-SA"/>
        </w:rPr>
        <w:t>(TR-606)</w:t>
      </w:r>
      <w:r w:rsidR="0037325E">
        <w:rPr>
          <w:rFonts w:eastAsiaTheme="minorHAnsi"/>
          <w:szCs w:val="24"/>
          <w:lang w:bidi="ar-SA"/>
        </w:rPr>
        <w:t>.</w:t>
      </w:r>
      <w:r w:rsidRPr="00D831A0">
        <w:rPr>
          <w:rFonts w:eastAsiaTheme="minorHAnsi"/>
          <w:szCs w:val="24"/>
          <w:lang w:bidi="ar-SA"/>
        </w:rPr>
        <w:t xml:space="preserve"> </w:t>
      </w:r>
    </w:p>
    <w:p w:rsidR="00D831A0" w:rsidRPr="00D831A0" w:rsidRDefault="00D831A0" w:rsidP="00BA253F">
      <w:pPr>
        <w:pStyle w:val="Sraopastraipa"/>
        <w:tabs>
          <w:tab w:val="left" w:pos="1418"/>
          <w:tab w:val="left" w:pos="1560"/>
        </w:tabs>
        <w:spacing w:after="160" w:line="259" w:lineRule="auto"/>
        <w:ind w:left="0" w:firstLine="1134"/>
        <w:jc w:val="both"/>
        <w:rPr>
          <w:rFonts w:eastAsiaTheme="minorHAnsi"/>
          <w:szCs w:val="24"/>
          <w:lang w:bidi="ar-SA"/>
        </w:rPr>
      </w:pPr>
      <w:r w:rsidRPr="00D831A0">
        <w:rPr>
          <w:rFonts w:eastAsiaTheme="minorHAnsi"/>
          <w:szCs w:val="24"/>
          <w:lang w:bidi="ar-SA"/>
        </w:rPr>
        <w:t xml:space="preserve">Pranešėjas </w:t>
      </w:r>
      <w:r w:rsidR="00C45217">
        <w:rPr>
          <w:rFonts w:eastAsiaTheme="minorHAnsi"/>
          <w:szCs w:val="24"/>
          <w:lang w:bidi="ar-SA"/>
        </w:rPr>
        <w:t>–</w:t>
      </w:r>
      <w:r w:rsidRPr="00D831A0">
        <w:rPr>
          <w:rFonts w:eastAsiaTheme="minorHAnsi"/>
          <w:szCs w:val="24"/>
          <w:lang w:bidi="ar-SA"/>
        </w:rPr>
        <w:t xml:space="preserve"> </w:t>
      </w:r>
      <w:r w:rsidRPr="00DF0091">
        <w:rPr>
          <w:rFonts w:eastAsiaTheme="minorHAnsi"/>
          <w:b/>
          <w:szCs w:val="24"/>
          <w:lang w:bidi="ar-SA"/>
        </w:rPr>
        <w:t>Donatas Valiukas</w:t>
      </w:r>
      <w:r w:rsidR="00DF0091">
        <w:rPr>
          <w:rFonts w:eastAsiaTheme="minorHAnsi"/>
          <w:szCs w:val="24"/>
          <w:lang w:bidi="ar-SA"/>
        </w:rPr>
        <w:t xml:space="preserve">, </w:t>
      </w:r>
      <w:r w:rsidRPr="00D831A0">
        <w:rPr>
          <w:rFonts w:eastAsiaTheme="minorHAnsi"/>
          <w:szCs w:val="24"/>
          <w:lang w:bidi="ar-SA"/>
        </w:rPr>
        <w:t>Nekilnojamojo turto skyri</w:t>
      </w:r>
      <w:r w:rsidR="00DF0091">
        <w:rPr>
          <w:rFonts w:eastAsiaTheme="minorHAnsi"/>
          <w:szCs w:val="24"/>
          <w:lang w:bidi="ar-SA"/>
        </w:rPr>
        <w:t>a</w:t>
      </w:r>
      <w:r w:rsidRPr="00D831A0">
        <w:rPr>
          <w:rFonts w:eastAsiaTheme="minorHAnsi"/>
          <w:szCs w:val="24"/>
          <w:lang w:bidi="ar-SA"/>
        </w:rPr>
        <w:t>us ve</w:t>
      </w:r>
      <w:r w:rsidR="00DF0091">
        <w:rPr>
          <w:rFonts w:eastAsiaTheme="minorHAnsi"/>
          <w:szCs w:val="24"/>
          <w:lang w:bidi="ar-SA"/>
        </w:rPr>
        <w:t>dėjas</w:t>
      </w:r>
    </w:p>
    <w:p w:rsidR="00CD7A37" w:rsidRPr="00DF0091" w:rsidRDefault="00D443E6" w:rsidP="00BA253F">
      <w:pPr>
        <w:pStyle w:val="Sraopastraipa"/>
        <w:numPr>
          <w:ilvl w:val="0"/>
          <w:numId w:val="5"/>
        </w:numPr>
        <w:tabs>
          <w:tab w:val="left" w:pos="1418"/>
          <w:tab w:val="left" w:pos="1560"/>
        </w:tabs>
        <w:spacing w:after="160" w:line="259" w:lineRule="auto"/>
        <w:ind w:left="0" w:firstLine="1134"/>
        <w:jc w:val="both"/>
      </w:pPr>
      <w:r w:rsidRPr="00CB2FEE">
        <w:rPr>
          <w:color w:val="000000"/>
          <w:lang w:eastAsia="lt-LT" w:bidi="ar-SA"/>
        </w:rPr>
        <w:t>Tarybos narių pareiškimai ir paklausimai (po pirmosios posėdžio pertraukos arba posėdžio pabaigoje, jeigu posėdis baigiasi iki pietų)</w:t>
      </w:r>
      <w:r w:rsidR="00DD1137">
        <w:rPr>
          <w:color w:val="000000"/>
          <w:lang w:eastAsia="lt-LT" w:bidi="ar-SA"/>
        </w:rPr>
        <w:t>.</w:t>
      </w:r>
    </w:p>
    <w:p w:rsidR="00DF0091" w:rsidRDefault="00DF0091" w:rsidP="00DF0091">
      <w:pPr>
        <w:pStyle w:val="Sraopastraipa"/>
        <w:tabs>
          <w:tab w:val="left" w:pos="1418"/>
          <w:tab w:val="left" w:pos="1560"/>
        </w:tabs>
        <w:spacing w:after="160" w:line="259" w:lineRule="auto"/>
        <w:ind w:left="1134"/>
        <w:jc w:val="both"/>
      </w:pPr>
    </w:p>
    <w:bookmarkEnd w:id="14"/>
    <w:p w:rsidR="0066391B" w:rsidRDefault="0066391B">
      <w:pPr>
        <w:ind w:firstLine="1298"/>
        <w:sectPr w:rsidR="0066391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rPr>
          <w:cantSplit/>
        </w:trPr>
        <w:tc>
          <w:tcPr>
            <w:tcW w:w="4321" w:type="dxa"/>
            <w:vAlign w:val="bottom"/>
          </w:tcPr>
          <w:p w:rsidR="0066391B" w:rsidRDefault="001B3386" w:rsidP="00EA2F3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212204" w:rsidRPr="00212204">
              <w:rPr>
                <w:noProof/>
              </w:rPr>
              <w:t>Savivaldybės mer</w:t>
            </w:r>
            <w:r w:rsidR="00EA2F39">
              <w:rPr>
                <w:noProof/>
              </w:rPr>
              <w:t>as</w:t>
            </w:r>
            <w:r>
              <w:fldChar w:fldCharType="end"/>
            </w:r>
            <w:bookmarkEnd w:id="15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EA2F39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A2F39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A2F39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E" w:rsidRDefault="0031371E" w:rsidP="0066391B">
      <w:pPr>
        <w:pStyle w:val="Antrats"/>
      </w:pPr>
      <w:r>
        <w:separator/>
      </w:r>
    </w:p>
  </w:endnote>
  <w:endnote w:type="continuationSeparator" w:id="0">
    <w:p w:rsidR="0031371E" w:rsidRDefault="0031371E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E" w:rsidRDefault="0031371E">
      <w:pPr>
        <w:pStyle w:val="Porat"/>
        <w:spacing w:before="240"/>
      </w:pPr>
    </w:p>
  </w:footnote>
  <w:footnote w:type="continuationSeparator" w:id="0">
    <w:p w:rsidR="0031371E" w:rsidRDefault="0031371E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31238">
      <w:rPr>
        <w:rStyle w:val="Puslapionumeris"/>
        <w:noProof/>
      </w:rPr>
      <w:t>5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07"/>
    <w:multiLevelType w:val="hybridMultilevel"/>
    <w:tmpl w:val="7268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96F39"/>
    <w:multiLevelType w:val="hybridMultilevel"/>
    <w:tmpl w:val="5FC8E924"/>
    <w:lvl w:ilvl="0" w:tplc="18ACFB5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34" w:hanging="360"/>
      </w:pPr>
    </w:lvl>
    <w:lvl w:ilvl="2" w:tplc="0427001B" w:tentative="1">
      <w:start w:val="1"/>
      <w:numFmt w:val="lowerRoman"/>
      <w:lvlText w:val="%3."/>
      <w:lvlJc w:val="right"/>
      <w:pPr>
        <w:ind w:left="3654" w:hanging="180"/>
      </w:pPr>
    </w:lvl>
    <w:lvl w:ilvl="3" w:tplc="0427000F" w:tentative="1">
      <w:start w:val="1"/>
      <w:numFmt w:val="decimal"/>
      <w:lvlText w:val="%4."/>
      <w:lvlJc w:val="left"/>
      <w:pPr>
        <w:ind w:left="4374" w:hanging="360"/>
      </w:pPr>
    </w:lvl>
    <w:lvl w:ilvl="4" w:tplc="04270019" w:tentative="1">
      <w:start w:val="1"/>
      <w:numFmt w:val="lowerLetter"/>
      <w:lvlText w:val="%5."/>
      <w:lvlJc w:val="left"/>
      <w:pPr>
        <w:ind w:left="5094" w:hanging="360"/>
      </w:pPr>
    </w:lvl>
    <w:lvl w:ilvl="5" w:tplc="0427001B" w:tentative="1">
      <w:start w:val="1"/>
      <w:numFmt w:val="lowerRoman"/>
      <w:lvlText w:val="%6."/>
      <w:lvlJc w:val="right"/>
      <w:pPr>
        <w:ind w:left="5814" w:hanging="180"/>
      </w:pPr>
    </w:lvl>
    <w:lvl w:ilvl="6" w:tplc="0427000F" w:tentative="1">
      <w:start w:val="1"/>
      <w:numFmt w:val="decimal"/>
      <w:lvlText w:val="%7."/>
      <w:lvlJc w:val="left"/>
      <w:pPr>
        <w:ind w:left="6534" w:hanging="360"/>
      </w:pPr>
    </w:lvl>
    <w:lvl w:ilvl="7" w:tplc="04270019" w:tentative="1">
      <w:start w:val="1"/>
      <w:numFmt w:val="lowerLetter"/>
      <w:lvlText w:val="%8."/>
      <w:lvlJc w:val="left"/>
      <w:pPr>
        <w:ind w:left="7254" w:hanging="360"/>
      </w:pPr>
    </w:lvl>
    <w:lvl w:ilvl="8" w:tplc="0427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34EC0734"/>
    <w:multiLevelType w:val="hybridMultilevel"/>
    <w:tmpl w:val="235E582C"/>
    <w:lvl w:ilvl="0" w:tplc="1332C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7B2919"/>
    <w:multiLevelType w:val="hybridMultilevel"/>
    <w:tmpl w:val="CA48B924"/>
    <w:lvl w:ilvl="0" w:tplc="0427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83D2EA8"/>
    <w:multiLevelType w:val="hybridMultilevel"/>
    <w:tmpl w:val="3C887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5515"/>
    <w:multiLevelType w:val="hybridMultilevel"/>
    <w:tmpl w:val="C27808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1371E"/>
    <w:rsid w:val="0000285A"/>
    <w:rsid w:val="00006627"/>
    <w:rsid w:val="00021644"/>
    <w:rsid w:val="0008349B"/>
    <w:rsid w:val="000A0651"/>
    <w:rsid w:val="000D421D"/>
    <w:rsid w:val="00194269"/>
    <w:rsid w:val="001A259A"/>
    <w:rsid w:val="001B31F0"/>
    <w:rsid w:val="001B3386"/>
    <w:rsid w:val="001D749F"/>
    <w:rsid w:val="00212204"/>
    <w:rsid w:val="00213F27"/>
    <w:rsid w:val="00224903"/>
    <w:rsid w:val="00244731"/>
    <w:rsid w:val="00261E9B"/>
    <w:rsid w:val="00264DCD"/>
    <w:rsid w:val="00275018"/>
    <w:rsid w:val="002D5F2D"/>
    <w:rsid w:val="0031371E"/>
    <w:rsid w:val="0037325E"/>
    <w:rsid w:val="00377F6D"/>
    <w:rsid w:val="003C0ADC"/>
    <w:rsid w:val="003D56D3"/>
    <w:rsid w:val="00436C99"/>
    <w:rsid w:val="0045512A"/>
    <w:rsid w:val="00466FC9"/>
    <w:rsid w:val="004C79DB"/>
    <w:rsid w:val="00556FCC"/>
    <w:rsid w:val="00570FEA"/>
    <w:rsid w:val="0057472A"/>
    <w:rsid w:val="005C3A8F"/>
    <w:rsid w:val="005D2E0C"/>
    <w:rsid w:val="006042E1"/>
    <w:rsid w:val="00621499"/>
    <w:rsid w:val="00634E6C"/>
    <w:rsid w:val="006433FA"/>
    <w:rsid w:val="0065240A"/>
    <w:rsid w:val="0066391B"/>
    <w:rsid w:val="00670B3E"/>
    <w:rsid w:val="00683910"/>
    <w:rsid w:val="006A361B"/>
    <w:rsid w:val="00735010"/>
    <w:rsid w:val="00773C2A"/>
    <w:rsid w:val="007E7D9A"/>
    <w:rsid w:val="00810EF5"/>
    <w:rsid w:val="0082047B"/>
    <w:rsid w:val="0083744C"/>
    <w:rsid w:val="0085103E"/>
    <w:rsid w:val="00854932"/>
    <w:rsid w:val="008E682A"/>
    <w:rsid w:val="0092697E"/>
    <w:rsid w:val="00951597"/>
    <w:rsid w:val="0097647E"/>
    <w:rsid w:val="0098521B"/>
    <w:rsid w:val="009B3F2B"/>
    <w:rsid w:val="00A00AFC"/>
    <w:rsid w:val="00A06C38"/>
    <w:rsid w:val="00A31238"/>
    <w:rsid w:val="00A37B3D"/>
    <w:rsid w:val="00A46561"/>
    <w:rsid w:val="00A650AB"/>
    <w:rsid w:val="00AA666F"/>
    <w:rsid w:val="00AE6892"/>
    <w:rsid w:val="00AF7AAB"/>
    <w:rsid w:val="00B645C0"/>
    <w:rsid w:val="00BA253F"/>
    <w:rsid w:val="00BF345B"/>
    <w:rsid w:val="00C1294D"/>
    <w:rsid w:val="00C1469B"/>
    <w:rsid w:val="00C235FC"/>
    <w:rsid w:val="00C45217"/>
    <w:rsid w:val="00CA57CD"/>
    <w:rsid w:val="00CB2FEE"/>
    <w:rsid w:val="00CD7A37"/>
    <w:rsid w:val="00D04AA3"/>
    <w:rsid w:val="00D443E6"/>
    <w:rsid w:val="00D831A0"/>
    <w:rsid w:val="00DB2EC2"/>
    <w:rsid w:val="00DC2313"/>
    <w:rsid w:val="00DC7547"/>
    <w:rsid w:val="00DD1137"/>
    <w:rsid w:val="00DF0091"/>
    <w:rsid w:val="00E23DE6"/>
    <w:rsid w:val="00E24FBB"/>
    <w:rsid w:val="00E553AF"/>
    <w:rsid w:val="00E620D5"/>
    <w:rsid w:val="00E96E63"/>
    <w:rsid w:val="00EA2F39"/>
    <w:rsid w:val="00F572E0"/>
    <w:rsid w:val="00F61C2A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136634"/>
  <w15:chartTrackingRefBased/>
  <w15:docId w15:val="{DDAC689F-F1CD-4BF7-9962-B26D52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3137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36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36C99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_Meras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4C17-881C-4DE0-B692-14CEBDB1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5</Pages>
  <Words>8429</Words>
  <Characters>4806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2020-07-15   POTVARKIS   Nr. M-</vt:lpstr>
    </vt:vector>
  </TitlesOfParts>
  <Manager>Savivaldybės meras Visvaldas Matijošaitis</Manager>
  <Company>KAUNO MIESTO SAVIVALDYBĖ</Company>
  <LinksUpToDate>false</LinksUpToDate>
  <CharactersWithSpaces>13209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2020-07-15   POTVARKIS   Nr. M-</dc:title>
  <dc:subject>DĖL KAUNO MIESTO SAVIVALDYBĖS TARYBOS 2020 METŲ 7 POSĖDŽIO SUŠAUKIMO IR DARBOTVARKĖS SUDARYMO</dc:subject>
  <dc:creator>Windows User</dc:creator>
  <cp:keywords/>
  <cp:lastModifiedBy>Audronė Petkienė</cp:lastModifiedBy>
  <cp:revision>2</cp:revision>
  <cp:lastPrinted>2020-12-16T07:17:00Z</cp:lastPrinted>
  <dcterms:created xsi:type="dcterms:W3CDTF">2020-12-16T11:52:00Z</dcterms:created>
  <dcterms:modified xsi:type="dcterms:W3CDTF">2020-12-16T11:52:00Z</dcterms:modified>
</cp:coreProperties>
</file>