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 w:rsidTr="00E24FBB">
        <w:trPr>
          <w:cantSplit/>
          <w:trHeight w:hRule="exact" w:val="435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Pr="00261E9B" w:rsidRDefault="0066391B" w:rsidP="00261E9B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261E9B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0" w:name="r03_2"/>
            <w:r w:rsidRPr="00261E9B">
              <w:rPr>
                <w:b/>
              </w:rPr>
              <w:instrText xml:space="preserve"> FORMTEXT </w:instrText>
            </w:r>
            <w:r w:rsidRPr="00261E9B">
              <w:rPr>
                <w:b/>
              </w:rPr>
            </w:r>
            <w:r w:rsidRPr="00261E9B">
              <w:rPr>
                <w:b/>
              </w:rPr>
              <w:fldChar w:fldCharType="separate"/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66391B" w:rsidTr="00E24FBB">
        <w:trPr>
          <w:cantSplit/>
          <w:trHeight w:hRule="exact" w:val="993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664197830" r:id="rId9"/>
              </w:object>
            </w:r>
          </w:p>
        </w:tc>
      </w:tr>
      <w:bookmarkEnd w:id="3"/>
      <w:bookmarkEnd w:id="4"/>
      <w:tr w:rsidR="0066391B" w:rsidTr="00E24FB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 w:rsidTr="00E24FB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466FC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B6204">
              <w:rPr>
                <w:b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tr w:rsidR="0066391B" w:rsidTr="00E24FBB">
        <w:trPr>
          <w:cantSplit/>
          <w:trHeight w:val="240"/>
        </w:trPr>
        <w:tc>
          <w:tcPr>
            <w:tcW w:w="9639" w:type="dxa"/>
            <w:gridSpan w:val="2"/>
          </w:tcPr>
          <w:p w:rsidR="0066391B" w:rsidRDefault="00466FC9" w:rsidP="0002164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B6204" w:rsidRPr="0031371E">
              <w:rPr>
                <w:b/>
                <w:noProof/>
              </w:rPr>
              <w:t xml:space="preserve">DĖL KAUNO MIESTO SAVIVALDYBĖS TARYBOS 2020 METŲ </w:t>
            </w:r>
            <w:r w:rsidR="008B6204">
              <w:rPr>
                <w:b/>
                <w:noProof/>
              </w:rPr>
              <w:t>10</w:t>
            </w:r>
            <w:r w:rsidR="008B6204" w:rsidRPr="0031371E">
              <w:rPr>
                <w:b/>
                <w:noProof/>
              </w:rPr>
              <w:t xml:space="preserve"> POSĖDŽIO SUŠAUKIMO IR DARBOTVARKĖS SUDARYMO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66391B" w:rsidTr="00E24FB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DC2313" w:rsidP="00DC2313">
            <w:pPr>
              <w:tabs>
                <w:tab w:val="left" w:pos="-284"/>
              </w:tabs>
              <w:spacing w:after="280"/>
              <w:ind w:right="6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31371E">
              <w:rPr>
                <w:noProof/>
              </w:rPr>
              <w:t xml:space="preserve">2020 m. </w:t>
            </w:r>
            <w:r w:rsidR="00021644">
              <w:rPr>
                <w:noProof/>
              </w:rPr>
              <w:t xml:space="preserve">spalio </w:t>
            </w:r>
            <w:r w:rsidR="00646CBF">
              <w:rPr>
                <w:noProof/>
              </w:rPr>
              <w:t>14</w:t>
            </w:r>
            <w:r w:rsidR="00021644">
              <w:rPr>
                <w:noProof/>
              </w:rPr>
              <w:t xml:space="preserve"> d. </w:t>
            </w:r>
            <w:r>
              <w:fldChar w:fldCharType="end"/>
            </w:r>
            <w:bookmarkEnd w:id="10"/>
            <w:r w:rsidR="00244731">
              <w:t xml:space="preserve">  </w:t>
            </w:r>
            <w:r w:rsidR="0066391B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        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31371E">
              <w:rPr>
                <w:noProof/>
              </w:rPr>
              <w:t>M-</w:t>
            </w:r>
            <w:r w:rsidR="008B6204">
              <w:rPr>
                <w:noProof/>
              </w:rPr>
              <w:t>157</w:t>
            </w:r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 w:rsidTr="00E24FB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1371E" w:rsidRDefault="0031371E" w:rsidP="0031371E">
      <w:pPr>
        <w:spacing w:line="276" w:lineRule="auto"/>
        <w:ind w:firstLine="840"/>
        <w:jc w:val="both"/>
        <w:rPr>
          <w:szCs w:val="24"/>
        </w:rPr>
      </w:pPr>
      <w:bookmarkStart w:id="13" w:name="r18"/>
      <w:bookmarkStart w:id="14" w:name="_GoBack"/>
      <w:bookmarkEnd w:id="14"/>
      <w:r>
        <w:rPr>
          <w:szCs w:val="24"/>
        </w:rPr>
        <w:t>Vadovaudamasis</w:t>
      </w:r>
      <w:r w:rsidRPr="00F93EAB">
        <w:rPr>
          <w:szCs w:val="24"/>
        </w:rPr>
        <w:t xml:space="preserve"> Lietuvos Respublikos vietos savivaldos įstatymo 13 straipsnio 4 ir                             </w:t>
      </w:r>
      <w:r>
        <w:rPr>
          <w:szCs w:val="24"/>
        </w:rPr>
        <w:t>6 dalimis</w:t>
      </w:r>
      <w:r w:rsidR="00212204">
        <w:rPr>
          <w:szCs w:val="24"/>
        </w:rPr>
        <w:t>,</w:t>
      </w:r>
      <w:r w:rsidRPr="00CA0BEB">
        <w:rPr>
          <w:szCs w:val="24"/>
        </w:rPr>
        <w:t xml:space="preserve"> </w:t>
      </w:r>
    </w:p>
    <w:p w:rsidR="00CD7A37" w:rsidRPr="00CA0BEB" w:rsidRDefault="00CD7A37" w:rsidP="0031371E">
      <w:pPr>
        <w:spacing w:line="276" w:lineRule="auto"/>
        <w:ind w:firstLine="840"/>
        <w:jc w:val="both"/>
        <w:rPr>
          <w:szCs w:val="24"/>
        </w:rPr>
      </w:pPr>
      <w:r w:rsidRPr="00CD7A37">
        <w:rPr>
          <w:szCs w:val="24"/>
        </w:rPr>
        <w:t xml:space="preserve">š a u k i u  2020 m. </w:t>
      </w:r>
      <w:r w:rsidR="00021644">
        <w:rPr>
          <w:szCs w:val="24"/>
        </w:rPr>
        <w:t xml:space="preserve">spalio 20 </w:t>
      </w:r>
      <w:r>
        <w:rPr>
          <w:szCs w:val="24"/>
        </w:rPr>
        <w:t xml:space="preserve"> </w:t>
      </w:r>
      <w:r w:rsidRPr="00CD7A37">
        <w:rPr>
          <w:szCs w:val="24"/>
        </w:rPr>
        <w:t>d.  9 val. Kau</w:t>
      </w:r>
      <w:r>
        <w:rPr>
          <w:szCs w:val="24"/>
        </w:rPr>
        <w:t xml:space="preserve">no miesto savivaldybės tarybos </w:t>
      </w:r>
      <w:r w:rsidR="00021644">
        <w:rPr>
          <w:szCs w:val="24"/>
        </w:rPr>
        <w:t>10</w:t>
      </w:r>
      <w:r w:rsidRPr="00CD7A37">
        <w:rPr>
          <w:szCs w:val="24"/>
        </w:rPr>
        <w:t xml:space="preserve"> posėdį ir sudarau tokią darbotvarkę: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miesto savivaldybės tarybos 2019 m. gegužės 14 d. sprendimo Nr. T-206 </w:t>
      </w:r>
      <w:r w:rsidR="006433FA">
        <w:rPr>
          <w:rFonts w:eastAsiaTheme="minorHAnsi"/>
          <w:szCs w:val="24"/>
          <w:lang w:bidi="ar-SA"/>
        </w:rPr>
        <w:t>„Dėl Kauno miesto savivaldybės j</w:t>
      </w:r>
      <w:r w:rsidRPr="00021644">
        <w:rPr>
          <w:rFonts w:eastAsiaTheme="minorHAnsi"/>
          <w:szCs w:val="24"/>
          <w:lang w:bidi="ar-SA"/>
        </w:rPr>
        <w:t>aunimo reikalų  tarybos sudarymo ir jos nuostatų patvirtinimo“ pakeitimo (TR-458)</w:t>
      </w:r>
      <w:r w:rsidR="006433F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6433FA" w:rsidP="00021644">
      <w:pPr>
        <w:pStyle w:val="Sraopastraipa"/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Pranešėjas–</w:t>
      </w:r>
      <w:r w:rsidR="00D443E6" w:rsidRPr="00021644">
        <w:rPr>
          <w:rFonts w:eastAsiaTheme="minorHAnsi"/>
          <w:b/>
          <w:szCs w:val="24"/>
          <w:lang w:bidi="ar-SA"/>
        </w:rPr>
        <w:t>Simas Sirtautas</w:t>
      </w:r>
      <w:r w:rsidR="00021644">
        <w:rPr>
          <w:rFonts w:eastAsiaTheme="minorHAnsi"/>
          <w:szCs w:val="24"/>
          <w:lang w:bidi="ar-SA"/>
        </w:rPr>
        <w:t xml:space="preserve">, Kauno miesto savivaldybės </w:t>
      </w:r>
      <w:r>
        <w:rPr>
          <w:rFonts w:eastAsiaTheme="minorHAnsi"/>
          <w:szCs w:val="24"/>
          <w:lang w:bidi="ar-SA"/>
        </w:rPr>
        <w:t>j</w:t>
      </w:r>
      <w:r w:rsidR="00021644">
        <w:rPr>
          <w:rFonts w:eastAsiaTheme="minorHAnsi"/>
          <w:szCs w:val="24"/>
          <w:lang w:bidi="ar-SA"/>
        </w:rPr>
        <w:t>aunimo reikalų tarybos pirmininkas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2021 m. Kauno miesto savivaldybės projektų atrankos ir finansavimo programos „Iniciatyvos Kaunui“ sričių ir prioritetų patvirtinimo (TR-494)</w:t>
      </w:r>
      <w:r w:rsidR="006433F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miesto savivaldybės tarybos 2020 m. vasario 4 d. sprendimo Nr. T-2 „Dėl Kauno miesto savivaldybės 2020–2022 metų strateginio veiklos plano patvirtinimo“ pakeitimo </w:t>
      </w:r>
      <w:r w:rsidR="00021644">
        <w:rPr>
          <w:rFonts w:eastAsiaTheme="minorHAnsi"/>
          <w:szCs w:val="24"/>
          <w:lang w:bidi="ar-SA"/>
        </w:rPr>
        <w:t xml:space="preserve">              </w:t>
      </w:r>
      <w:r w:rsidRPr="00021644">
        <w:rPr>
          <w:rFonts w:eastAsiaTheme="minorHAnsi"/>
          <w:szCs w:val="24"/>
          <w:lang w:bidi="ar-SA"/>
        </w:rPr>
        <w:t>(TR-450)</w:t>
      </w:r>
      <w:r w:rsidR="006433F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miesto savivaldybės tarybos 2019 m. gegužės 14 d. sprendimo Nr. T-205 „Dėl Kauno miesto savivaldybės bendruomeninių organizacijų tarybos sudarymo“ pakeitimo </w:t>
      </w:r>
      <w:r w:rsidR="00021644">
        <w:rPr>
          <w:rFonts w:eastAsiaTheme="minorHAnsi"/>
          <w:szCs w:val="24"/>
          <w:lang w:bidi="ar-SA"/>
        </w:rPr>
        <w:t xml:space="preserve">            </w:t>
      </w:r>
      <w:r w:rsidRPr="00021644">
        <w:rPr>
          <w:rFonts w:eastAsiaTheme="minorHAnsi"/>
          <w:szCs w:val="24"/>
          <w:lang w:bidi="ar-SA"/>
        </w:rPr>
        <w:t>(TR-425)</w:t>
      </w:r>
      <w:r w:rsidR="006433F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021644" w:rsidP="00021644">
      <w:pPr>
        <w:pStyle w:val="Sraopastraipa"/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</w:t>
      </w:r>
      <w:r w:rsidR="006433FA">
        <w:rPr>
          <w:rFonts w:eastAsiaTheme="minorHAnsi"/>
          <w:szCs w:val="24"/>
          <w:lang w:bidi="ar-SA"/>
        </w:rPr>
        <w:t>–</w:t>
      </w:r>
      <w:r w:rsidR="00D443E6" w:rsidRPr="00021644">
        <w:rPr>
          <w:rFonts w:eastAsiaTheme="minorHAnsi"/>
          <w:b/>
          <w:szCs w:val="24"/>
          <w:lang w:bidi="ar-SA"/>
        </w:rPr>
        <w:t>Evelina Revuckaitė</w:t>
      </w:r>
      <w:r>
        <w:rPr>
          <w:rFonts w:eastAsiaTheme="minorHAnsi"/>
          <w:szCs w:val="24"/>
          <w:lang w:bidi="ar-SA"/>
        </w:rPr>
        <w:t xml:space="preserve">, </w:t>
      </w:r>
      <w:r w:rsidR="00D443E6" w:rsidRPr="00021644">
        <w:rPr>
          <w:rFonts w:eastAsiaTheme="minorHAnsi"/>
          <w:szCs w:val="24"/>
          <w:lang w:bidi="ar-SA"/>
        </w:rPr>
        <w:t>Strateginio planavimo, analizės ir programų valdymo skyri</w:t>
      </w:r>
      <w:r>
        <w:rPr>
          <w:rFonts w:eastAsiaTheme="minorHAnsi"/>
          <w:szCs w:val="24"/>
          <w:lang w:bidi="ar-SA"/>
        </w:rPr>
        <w:t>a</w:t>
      </w:r>
      <w:r w:rsidR="00D443E6" w:rsidRPr="00021644">
        <w:rPr>
          <w:rFonts w:eastAsiaTheme="minorHAnsi"/>
          <w:szCs w:val="24"/>
          <w:lang w:bidi="ar-SA"/>
        </w:rPr>
        <w:t>us vedėja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tarybos 2018 m. vasario 6 d. sprendimo Nr. T-7 ,,Dėl Kauno miesto savivaldybės lank</w:t>
      </w:r>
      <w:r w:rsidR="006433FA">
        <w:rPr>
          <w:rFonts w:eastAsiaTheme="minorHAnsi"/>
          <w:szCs w:val="24"/>
          <w:lang w:bidi="ar-SA"/>
        </w:rPr>
        <w:t>ytinų vietų sąrašo patvirtinimo“</w:t>
      </w:r>
      <w:r w:rsidRPr="00021644">
        <w:rPr>
          <w:rFonts w:eastAsiaTheme="minorHAnsi"/>
          <w:szCs w:val="24"/>
          <w:lang w:bidi="ar-SA"/>
        </w:rPr>
        <w:t xml:space="preserve"> pakeitimo (TR-445)</w:t>
      </w:r>
      <w:r w:rsidR="006433F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regiono plėtros tarybos steigimo (TR-493)</w:t>
      </w:r>
      <w:r w:rsidR="006433F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021644" w:rsidP="00021644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</w:t>
      </w:r>
      <w:r w:rsidR="006433FA">
        <w:rPr>
          <w:rFonts w:eastAsiaTheme="minorHAnsi"/>
          <w:szCs w:val="24"/>
          <w:lang w:bidi="ar-SA"/>
        </w:rPr>
        <w:t>–</w:t>
      </w:r>
      <w:r w:rsidR="00D443E6" w:rsidRPr="00021644">
        <w:rPr>
          <w:rFonts w:eastAsiaTheme="minorHAnsi"/>
          <w:b/>
          <w:szCs w:val="24"/>
          <w:lang w:bidi="ar-SA"/>
        </w:rPr>
        <w:t>Aistė Lukaševičiūtė</w:t>
      </w:r>
      <w:r>
        <w:rPr>
          <w:rFonts w:eastAsiaTheme="minorHAnsi"/>
          <w:szCs w:val="24"/>
          <w:lang w:bidi="ar-SA"/>
        </w:rPr>
        <w:t>,</w:t>
      </w:r>
      <w:r w:rsidR="00D443E6" w:rsidRPr="00021644">
        <w:rPr>
          <w:rFonts w:eastAsiaTheme="minorHAnsi"/>
          <w:szCs w:val="24"/>
          <w:lang w:bidi="ar-SA"/>
        </w:rPr>
        <w:t xml:space="preserve"> Investicijų ir projektų skyri</w:t>
      </w:r>
      <w:r>
        <w:rPr>
          <w:rFonts w:eastAsiaTheme="minorHAnsi"/>
          <w:szCs w:val="24"/>
          <w:lang w:bidi="ar-SA"/>
        </w:rPr>
        <w:t>aus vedėja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pritarimo teikti projekto „Kauno miesto moksleivių emocinės sveikatos labirintas“ paraišką (TR-436)</w:t>
      </w:r>
      <w:r w:rsidR="006433F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021644" w:rsidP="00021644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</w:t>
      </w:r>
      <w:r w:rsidR="006433FA">
        <w:rPr>
          <w:rFonts w:eastAsiaTheme="minorHAnsi"/>
          <w:szCs w:val="24"/>
          <w:lang w:bidi="ar-SA"/>
        </w:rPr>
        <w:t>–</w:t>
      </w:r>
      <w:r w:rsidR="00D443E6" w:rsidRPr="00021644">
        <w:rPr>
          <w:rFonts w:eastAsiaTheme="minorHAnsi"/>
          <w:b/>
          <w:szCs w:val="24"/>
          <w:lang w:bidi="ar-SA"/>
        </w:rPr>
        <w:t>Renata Kudukytė-Gasperė</w:t>
      </w:r>
      <w:r w:rsidRPr="00021644">
        <w:rPr>
          <w:rFonts w:eastAsiaTheme="minorHAnsi"/>
          <w:szCs w:val="24"/>
          <w:lang w:bidi="ar-SA"/>
        </w:rPr>
        <w:t>,</w:t>
      </w:r>
      <w:r w:rsidR="00D443E6" w:rsidRPr="00021644">
        <w:rPr>
          <w:rFonts w:eastAsiaTheme="minorHAnsi"/>
          <w:szCs w:val="24"/>
          <w:lang w:bidi="ar-SA"/>
        </w:rPr>
        <w:t xml:space="preserve"> Sveikatos apsaugos skyri</w:t>
      </w:r>
      <w:r>
        <w:rPr>
          <w:rFonts w:eastAsiaTheme="minorHAnsi"/>
          <w:szCs w:val="24"/>
          <w:lang w:bidi="ar-SA"/>
        </w:rPr>
        <w:t>a</w:t>
      </w:r>
      <w:r w:rsidR="00D443E6" w:rsidRPr="00021644">
        <w:rPr>
          <w:rFonts w:eastAsiaTheme="minorHAnsi"/>
          <w:szCs w:val="24"/>
          <w:lang w:bidi="ar-SA"/>
        </w:rPr>
        <w:t>us vedėja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tarybos 2020 m. birželio 6 d. sprendimo Nr. T-267 „</w:t>
      </w:r>
      <w:r w:rsidR="006433FA">
        <w:rPr>
          <w:rFonts w:eastAsiaTheme="minorHAnsi"/>
          <w:szCs w:val="24"/>
          <w:lang w:bidi="ar-SA"/>
        </w:rPr>
        <w:t xml:space="preserve">Dėl </w:t>
      </w:r>
      <w:r w:rsidRPr="00021644">
        <w:rPr>
          <w:rFonts w:eastAsiaTheme="minorHAnsi"/>
          <w:szCs w:val="24"/>
          <w:lang w:bidi="ar-SA"/>
        </w:rPr>
        <w:t>Kauno miesto savivaldybės aplinkos apsaugos rėmimo specialiosios programos 2020 m. priemonių finansavimo  plano patvirtinimo“ pakeitimo (TR-482)</w:t>
      </w:r>
      <w:r w:rsidR="006433F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021644" w:rsidP="00021644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lastRenderedPageBreak/>
        <w:t>Pranešėja</w:t>
      </w:r>
      <w:r w:rsidR="006433FA">
        <w:rPr>
          <w:rFonts w:eastAsiaTheme="minorHAnsi"/>
          <w:szCs w:val="24"/>
          <w:lang w:bidi="ar-SA"/>
        </w:rPr>
        <w:t>–</w:t>
      </w:r>
      <w:r w:rsidR="00D443E6" w:rsidRPr="006433FA">
        <w:rPr>
          <w:rFonts w:eastAsiaTheme="minorHAnsi"/>
          <w:b/>
          <w:szCs w:val="24"/>
          <w:lang w:bidi="ar-SA"/>
        </w:rPr>
        <w:t>Radeta Savickienė</w:t>
      </w:r>
      <w:r>
        <w:rPr>
          <w:rFonts w:eastAsiaTheme="minorHAnsi"/>
          <w:szCs w:val="24"/>
          <w:lang w:bidi="ar-SA"/>
        </w:rPr>
        <w:t xml:space="preserve">, </w:t>
      </w:r>
      <w:r w:rsidR="00D443E6" w:rsidRPr="00021644">
        <w:rPr>
          <w:rFonts w:eastAsiaTheme="minorHAnsi"/>
          <w:szCs w:val="24"/>
          <w:lang w:bidi="ar-SA"/>
        </w:rPr>
        <w:t>Aplinkos apsaugos skyri</w:t>
      </w:r>
      <w:r>
        <w:rPr>
          <w:rFonts w:eastAsiaTheme="minorHAnsi"/>
          <w:szCs w:val="24"/>
          <w:lang w:bidi="ar-SA"/>
        </w:rPr>
        <w:t>aus vedėja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tarybos 2018 m. vasario 27 d. sprendimo Nr. T-53 „Dėl sutikimų įrengti naujus išorinės reklamos įrenginius išdavimo“ pakeitimo (TR-491)</w:t>
      </w:r>
      <w:r w:rsidR="006433F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tarybos 2008 m. vasario 7 d. sprendimo Nr. T-45 „Dėl Vietinės rinkliavos už leidimo įrengti išorinę reklamą savivaldybės teritorijoje išdavimą nuostatų patvirtinimo“ pakeitimo (TR-490)</w:t>
      </w:r>
      <w:r w:rsidR="006433F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veiklos, kuria gali būti verčiamasi turint verslo liudijimą, rūšių fiksuotų pajamų mokesčio dydžių gyventojams 2021 metams nustatymo (TR-484)</w:t>
      </w:r>
      <w:r w:rsidR="00AF7AA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AF7AAB" w:rsidP="00021644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Pranešėja–</w:t>
      </w:r>
      <w:r w:rsidR="00D443E6" w:rsidRPr="00621499">
        <w:rPr>
          <w:rFonts w:eastAsiaTheme="minorHAnsi"/>
          <w:b/>
          <w:szCs w:val="24"/>
          <w:lang w:bidi="ar-SA"/>
        </w:rPr>
        <w:t>Sonata Šėlienė</w:t>
      </w:r>
      <w:r w:rsidR="00621499" w:rsidRPr="00621499">
        <w:rPr>
          <w:rFonts w:eastAsiaTheme="minorHAnsi"/>
          <w:szCs w:val="24"/>
          <w:lang w:bidi="ar-SA"/>
        </w:rPr>
        <w:t>,</w:t>
      </w:r>
      <w:r w:rsidR="00D443E6" w:rsidRPr="00621499">
        <w:rPr>
          <w:rFonts w:eastAsiaTheme="minorHAnsi"/>
          <w:szCs w:val="24"/>
          <w:lang w:bidi="ar-SA"/>
        </w:rPr>
        <w:t xml:space="preserve"> </w:t>
      </w:r>
      <w:r w:rsidR="00D443E6" w:rsidRPr="00021644">
        <w:rPr>
          <w:rFonts w:eastAsiaTheme="minorHAnsi"/>
          <w:szCs w:val="24"/>
          <w:lang w:bidi="ar-SA"/>
        </w:rPr>
        <w:t>Licencijų, leidimų ir paslaugų skyri</w:t>
      </w:r>
      <w:r w:rsidR="00021644">
        <w:rPr>
          <w:rFonts w:eastAsiaTheme="minorHAnsi"/>
          <w:szCs w:val="24"/>
          <w:lang w:bidi="ar-SA"/>
        </w:rPr>
        <w:t>aus vedėja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tarybos 2015 m. sausio 22 d. sprendimo Nr. T-14 „Dėl Piniginės socialinės paramos Kauno miesto savivaldybės nepasiturintiems gyventojams teikimo tvarkos aprašo patvirtinimo“ pakeitimo (TR-485)</w:t>
      </w:r>
      <w:r w:rsidR="00AF7AA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Pranešėj</w:t>
      </w:r>
      <w:r w:rsidR="00021644">
        <w:rPr>
          <w:rFonts w:eastAsiaTheme="minorHAnsi"/>
          <w:szCs w:val="24"/>
          <w:lang w:bidi="ar-SA"/>
        </w:rPr>
        <w:t>a</w:t>
      </w:r>
      <w:r w:rsidR="00AF7AAB">
        <w:rPr>
          <w:rFonts w:eastAsiaTheme="minorHAnsi"/>
          <w:szCs w:val="24"/>
          <w:lang w:bidi="ar-SA"/>
        </w:rPr>
        <w:t>–</w:t>
      </w:r>
      <w:r w:rsidRPr="00621499">
        <w:rPr>
          <w:rFonts w:eastAsiaTheme="minorHAnsi"/>
          <w:b/>
          <w:szCs w:val="24"/>
          <w:lang w:bidi="ar-SA"/>
        </w:rPr>
        <w:t xml:space="preserve">Erika </w:t>
      </w:r>
      <w:proofErr w:type="spellStart"/>
      <w:r w:rsidRPr="00621499">
        <w:rPr>
          <w:rFonts w:eastAsiaTheme="minorHAnsi"/>
          <w:b/>
          <w:szCs w:val="24"/>
          <w:lang w:bidi="ar-SA"/>
        </w:rPr>
        <w:t>Kačiulienė</w:t>
      </w:r>
      <w:proofErr w:type="spellEnd"/>
      <w:r w:rsidR="00021644">
        <w:rPr>
          <w:rFonts w:eastAsiaTheme="minorHAnsi"/>
          <w:szCs w:val="24"/>
          <w:lang w:bidi="ar-SA"/>
        </w:rPr>
        <w:t>,</w:t>
      </w:r>
      <w:r w:rsidRPr="00021644">
        <w:rPr>
          <w:rFonts w:eastAsiaTheme="minorHAnsi"/>
          <w:szCs w:val="24"/>
          <w:lang w:bidi="ar-SA"/>
        </w:rPr>
        <w:t xml:space="preserve"> Socialinės paramos skyri</w:t>
      </w:r>
      <w:r w:rsidR="00021644">
        <w:rPr>
          <w:rFonts w:eastAsiaTheme="minorHAnsi"/>
          <w:szCs w:val="24"/>
          <w:lang w:bidi="ar-SA"/>
        </w:rPr>
        <w:t>a</w:t>
      </w:r>
      <w:r w:rsidRPr="00021644">
        <w:rPr>
          <w:rFonts w:eastAsiaTheme="minorHAnsi"/>
          <w:szCs w:val="24"/>
          <w:lang w:bidi="ar-SA"/>
        </w:rPr>
        <w:t>us  vedėja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miesto savivaldybės tarybos 2019 m. birželio 18 d. sprendimo </w:t>
      </w:r>
      <w:r w:rsidR="00021644">
        <w:rPr>
          <w:rFonts w:eastAsiaTheme="minorHAnsi"/>
          <w:szCs w:val="24"/>
          <w:lang w:bidi="ar-SA"/>
        </w:rPr>
        <w:t xml:space="preserve">               </w:t>
      </w:r>
      <w:r w:rsidRPr="00021644">
        <w:rPr>
          <w:rFonts w:eastAsiaTheme="minorHAnsi"/>
          <w:szCs w:val="24"/>
          <w:lang w:bidi="ar-SA"/>
        </w:rPr>
        <w:t>Nr. T-294 „Dėl Kauno miesto savivaldybės neįgaliųjų reikalų tarybos sudarymo ir jos nuostatų patvirtinimo“ pakeitimo (TR-427)</w:t>
      </w:r>
      <w:r w:rsidR="00621499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miesto savivaldybės tarybos 2019 m. birželio 18 d. sprendimo </w:t>
      </w:r>
      <w:r w:rsidR="00021644">
        <w:rPr>
          <w:rFonts w:eastAsiaTheme="minorHAnsi"/>
          <w:szCs w:val="24"/>
          <w:lang w:bidi="ar-SA"/>
        </w:rPr>
        <w:t xml:space="preserve">                 </w:t>
      </w:r>
      <w:r w:rsidRPr="00021644">
        <w:rPr>
          <w:rFonts w:eastAsiaTheme="minorHAnsi"/>
          <w:szCs w:val="24"/>
          <w:lang w:bidi="ar-SA"/>
        </w:rPr>
        <w:t>Nr. T-295 „Dėl Kauno miesto savivaldybės šeimos tarybos sudarymo ir jos nuostatų patvirtinimo“ pakeitimo (TR-428)</w:t>
      </w:r>
      <w:r w:rsidR="00621499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621499" w:rsidP="00021644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Pranešėja–</w:t>
      </w:r>
      <w:r w:rsidR="00D443E6" w:rsidRPr="00621499">
        <w:rPr>
          <w:rFonts w:eastAsiaTheme="minorHAnsi"/>
          <w:b/>
          <w:szCs w:val="24"/>
          <w:lang w:bidi="ar-SA"/>
        </w:rPr>
        <w:t>Jolanta Baltaduonytė</w:t>
      </w:r>
      <w:r w:rsidR="00021644">
        <w:rPr>
          <w:rFonts w:eastAsiaTheme="minorHAnsi"/>
          <w:szCs w:val="24"/>
          <w:lang w:bidi="ar-SA"/>
        </w:rPr>
        <w:t xml:space="preserve">, </w:t>
      </w:r>
      <w:r w:rsidR="00D443E6" w:rsidRPr="00021644">
        <w:rPr>
          <w:rFonts w:eastAsiaTheme="minorHAnsi"/>
          <w:szCs w:val="24"/>
          <w:lang w:bidi="ar-SA"/>
        </w:rPr>
        <w:t>Socialinių paslaugų skyri</w:t>
      </w:r>
      <w:r w:rsidR="00021644">
        <w:rPr>
          <w:rFonts w:eastAsiaTheme="minorHAnsi"/>
          <w:szCs w:val="24"/>
          <w:lang w:bidi="ar-SA"/>
        </w:rPr>
        <w:t>aus vedėja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miesto savivaldybės tarybos 2018 m. spalio 9 d. sprendimo Nr. T-490 „Dėl Mokymo lėšų skyrimo, naudojimo ir perskirstymo tvarkos aprašo patvirtinimo“ pakeitimo </w:t>
      </w:r>
      <w:r w:rsidR="00021644">
        <w:rPr>
          <w:rFonts w:eastAsiaTheme="minorHAnsi"/>
          <w:szCs w:val="24"/>
          <w:lang w:bidi="ar-SA"/>
        </w:rPr>
        <w:t xml:space="preserve">          </w:t>
      </w:r>
      <w:r w:rsidRPr="00021644">
        <w:rPr>
          <w:rFonts w:eastAsiaTheme="minorHAnsi"/>
          <w:szCs w:val="24"/>
          <w:lang w:bidi="ar-SA"/>
        </w:rPr>
        <w:t>(TR-488)</w:t>
      </w:r>
      <w:r w:rsidR="00621499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pritarimo vykdyti programą „Jaunimo planeta“ 2020–2021 mokslo metais Kauno miesto savivaldybės bendrojo ugdymo mokyklose (TR-439)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ir valstybės turto, perduoto Prezidento Valdo Adamkaus gimnazijai, nurašymo, išardymo ir likvidavimo (TR-424)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valstybės turto, perduoto valdyti pa</w:t>
      </w:r>
      <w:r w:rsidR="00E553AF">
        <w:rPr>
          <w:rFonts w:eastAsiaTheme="minorHAnsi"/>
          <w:szCs w:val="24"/>
          <w:lang w:bidi="ar-SA"/>
        </w:rPr>
        <w:t xml:space="preserve">naudos pagrindais Kauno ,,Varpo“ </w:t>
      </w:r>
      <w:r w:rsidRPr="00021644">
        <w:rPr>
          <w:rFonts w:eastAsiaTheme="minorHAnsi"/>
          <w:szCs w:val="24"/>
          <w:lang w:bidi="ar-SA"/>
        </w:rPr>
        <w:t>gimnazijai, pripažinimo nereikalingu arba netinkamu (negalimu) naudoti ir nurašymo, išardymo ir likvidavimo (TR-437)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valstybės turto, perduoto valdyti panaudos pagrindais Kauno Panemunės pradinei mokyklai, pripažinimo nereikalingu arba netinkamu (negalimu) naudoti ir nurašymo, išardymo ir likvidavimo (TR-438)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tarybos  2010 m. spalio 14 d. sprendimo Nr. T-597 „Dėl įgaliojimų organizuoti mokinių maitinimą suteikimo mokyklų vadovams“ pripažinimo netekusiu galios (TR-426)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Dainavos progimnazijos nuostatų patvirtinimo (TR-440)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Žaliakalnio progimnazijos nuostatų patvirtinimo (TR-442)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„Santaros“ gimnazijos nuostatų patvirtinimo (TR-443)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„Varpo“ gimnazijos nuostatų patvirtinimo (TR-444)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</w:t>
      </w:r>
      <w:proofErr w:type="spellStart"/>
      <w:r w:rsidRPr="00021644">
        <w:rPr>
          <w:rFonts w:eastAsiaTheme="minorHAnsi"/>
          <w:szCs w:val="24"/>
          <w:lang w:bidi="ar-SA"/>
        </w:rPr>
        <w:t>Veršvų</w:t>
      </w:r>
      <w:proofErr w:type="spellEnd"/>
      <w:r w:rsidRPr="00021644">
        <w:rPr>
          <w:rFonts w:eastAsiaTheme="minorHAnsi"/>
          <w:szCs w:val="24"/>
          <w:lang w:bidi="ar-SA"/>
        </w:rPr>
        <w:t xml:space="preserve"> gimnazijos nuostatų patvirtinimo (TR-433)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Rokų gimnazijos nuostatų patvirtinimo (TR-441)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BF345B" w:rsidRPr="00021644" w:rsidRDefault="00BF345B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BF345B">
        <w:rPr>
          <w:rFonts w:eastAsiaTheme="minorHAnsi"/>
          <w:szCs w:val="24"/>
          <w:lang w:bidi="ar-SA"/>
        </w:rPr>
        <w:t>Dėl viešosios įstaigos Generolo Povilo Plechavičiaus kadetų licėjaus dalininko teisių ir pareigų perdavimo valstybės nuosavybėn</w:t>
      </w:r>
      <w:r>
        <w:rPr>
          <w:rFonts w:eastAsiaTheme="minorHAnsi"/>
          <w:szCs w:val="24"/>
          <w:lang w:bidi="ar-SA"/>
        </w:rPr>
        <w:t xml:space="preserve"> (TR-497).</w:t>
      </w:r>
    </w:p>
    <w:p w:rsidR="00D443E6" w:rsidRPr="00021644" w:rsidRDefault="00E553AF" w:rsidP="00EA2F39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Pranešėja–</w:t>
      </w:r>
      <w:r w:rsidR="00D443E6" w:rsidRPr="00E553AF">
        <w:rPr>
          <w:rFonts w:eastAsiaTheme="minorHAnsi"/>
          <w:b/>
          <w:szCs w:val="24"/>
          <w:lang w:bidi="ar-SA"/>
        </w:rPr>
        <w:t>Ona Gucevičienė</w:t>
      </w:r>
      <w:r w:rsidR="00EA2F39">
        <w:rPr>
          <w:rFonts w:eastAsiaTheme="minorHAnsi"/>
          <w:szCs w:val="24"/>
          <w:lang w:bidi="ar-SA"/>
        </w:rPr>
        <w:t xml:space="preserve">, </w:t>
      </w:r>
      <w:r w:rsidR="00D443E6" w:rsidRPr="00021644">
        <w:rPr>
          <w:rFonts w:eastAsiaTheme="minorHAnsi"/>
          <w:szCs w:val="24"/>
          <w:lang w:bidi="ar-SA"/>
        </w:rPr>
        <w:t>Švietimo skyri</w:t>
      </w:r>
      <w:r w:rsidR="00EA2F39">
        <w:rPr>
          <w:rFonts w:eastAsiaTheme="minorHAnsi"/>
          <w:szCs w:val="24"/>
          <w:lang w:bidi="ar-SA"/>
        </w:rPr>
        <w:t>aus vedėja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lastRenderedPageBreak/>
        <w:t>Dėl Savivaldybės turto investavimo viešosios įstaigos „</w:t>
      </w:r>
      <w:proofErr w:type="spellStart"/>
      <w:r w:rsidRPr="00021644">
        <w:rPr>
          <w:rFonts w:eastAsiaTheme="minorHAnsi"/>
          <w:szCs w:val="24"/>
          <w:lang w:bidi="ar-SA"/>
        </w:rPr>
        <w:t>Girstučio</w:t>
      </w:r>
      <w:proofErr w:type="spellEnd"/>
      <w:r w:rsidRPr="00021644">
        <w:rPr>
          <w:rFonts w:eastAsiaTheme="minorHAnsi"/>
          <w:szCs w:val="24"/>
          <w:lang w:bidi="ar-SA"/>
        </w:rPr>
        <w:t>“ kultūros ir sporto centro dalininkų kapitalui padidinti (TR-476)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žemės sklypo </w:t>
      </w:r>
      <w:proofErr w:type="spellStart"/>
      <w:r w:rsidRPr="00021644">
        <w:rPr>
          <w:rFonts w:eastAsiaTheme="minorHAnsi"/>
          <w:szCs w:val="24"/>
          <w:lang w:bidi="ar-SA"/>
        </w:rPr>
        <w:t>Medekšinės</w:t>
      </w:r>
      <w:proofErr w:type="spellEnd"/>
      <w:r w:rsidRPr="00021644">
        <w:rPr>
          <w:rFonts w:eastAsiaTheme="minorHAnsi"/>
          <w:szCs w:val="24"/>
          <w:lang w:bidi="ar-SA"/>
        </w:rPr>
        <w:t xml:space="preserve"> g. 6, Kaune, ir jame esančių statinių poreikio bibliotekos ir kitoms kultūrinėms ir bendruomeninėms veikloms skirtoms patalpoms įrengti (TR-492)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E553AF" w:rsidP="00EA2F39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Pranešėja–</w:t>
      </w:r>
      <w:r w:rsidR="00D443E6" w:rsidRPr="00E553AF">
        <w:rPr>
          <w:rFonts w:eastAsiaTheme="minorHAnsi"/>
          <w:b/>
          <w:szCs w:val="24"/>
          <w:lang w:bidi="ar-SA"/>
        </w:rPr>
        <w:t>Agnė Augonė</w:t>
      </w:r>
      <w:r w:rsidR="00EA2F39">
        <w:rPr>
          <w:rFonts w:eastAsiaTheme="minorHAnsi"/>
          <w:szCs w:val="24"/>
          <w:lang w:bidi="ar-SA"/>
        </w:rPr>
        <w:t>,</w:t>
      </w:r>
      <w:r w:rsidR="00D443E6" w:rsidRPr="00021644">
        <w:rPr>
          <w:rFonts w:eastAsiaTheme="minorHAnsi"/>
          <w:szCs w:val="24"/>
          <w:lang w:bidi="ar-SA"/>
        </w:rPr>
        <w:t xml:space="preserve"> Kultūros skyri</w:t>
      </w:r>
      <w:r w:rsidR="00EA2F39">
        <w:rPr>
          <w:rFonts w:eastAsiaTheme="minorHAnsi"/>
          <w:szCs w:val="24"/>
          <w:lang w:bidi="ar-SA"/>
        </w:rPr>
        <w:t>a</w:t>
      </w:r>
      <w:r w:rsidR="00D443E6" w:rsidRPr="00021644">
        <w:rPr>
          <w:rFonts w:eastAsiaTheme="minorHAnsi"/>
          <w:szCs w:val="24"/>
          <w:lang w:bidi="ar-SA"/>
        </w:rPr>
        <w:t>us vedėja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leidimo Kauno sporto mokyklai „</w:t>
      </w:r>
      <w:proofErr w:type="spellStart"/>
      <w:r w:rsidRPr="00021644">
        <w:rPr>
          <w:rFonts w:eastAsiaTheme="minorHAnsi"/>
          <w:szCs w:val="24"/>
          <w:lang w:bidi="ar-SA"/>
        </w:rPr>
        <w:t>Bangpūtys</w:t>
      </w:r>
      <w:proofErr w:type="spellEnd"/>
      <w:r w:rsidRPr="00021644">
        <w:rPr>
          <w:rFonts w:eastAsiaTheme="minorHAnsi"/>
          <w:szCs w:val="24"/>
          <w:lang w:bidi="ar-SA"/>
        </w:rPr>
        <w:t>“ tapti Lietuvos irklavimo ir Lietuvos baidarių ir kanojų irklavimo federacijų bei Lietuvos buriuotojų sąjungos nare (TR-466)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ba</w:t>
      </w:r>
      <w:r w:rsidR="00E553AF">
        <w:rPr>
          <w:rFonts w:eastAsiaTheme="minorHAnsi"/>
          <w:szCs w:val="24"/>
          <w:lang w:bidi="ar-SA"/>
        </w:rPr>
        <w:t>seino statybos ir žemės sklypo</w:t>
      </w:r>
      <w:r w:rsidRPr="00021644">
        <w:rPr>
          <w:rFonts w:eastAsiaTheme="minorHAnsi"/>
          <w:szCs w:val="24"/>
          <w:lang w:bidi="ar-SA"/>
        </w:rPr>
        <w:t xml:space="preserve"> prie Vaidoto g. 11, Kaune</w:t>
      </w:r>
      <w:r w:rsidR="00E553AF">
        <w:rPr>
          <w:rFonts w:eastAsiaTheme="minorHAnsi"/>
          <w:szCs w:val="24"/>
          <w:lang w:bidi="ar-SA"/>
        </w:rPr>
        <w:t>,</w:t>
      </w:r>
      <w:r w:rsidRPr="00021644">
        <w:rPr>
          <w:rFonts w:eastAsiaTheme="minorHAnsi"/>
          <w:szCs w:val="24"/>
          <w:lang w:bidi="ar-SA"/>
        </w:rPr>
        <w:t xml:space="preserve"> suformavimo ir paėmimo visuomenės poreikiams (TR-475)</w:t>
      </w:r>
      <w:r w:rsidR="00E553AF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E553AF" w:rsidP="00EA2F39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Pranešėjas–</w:t>
      </w:r>
      <w:r w:rsidR="00D443E6" w:rsidRPr="00E553AF">
        <w:rPr>
          <w:rFonts w:eastAsiaTheme="minorHAnsi"/>
          <w:b/>
          <w:szCs w:val="24"/>
          <w:lang w:bidi="ar-SA"/>
        </w:rPr>
        <w:t>Mindaugas Šivickas</w:t>
      </w:r>
      <w:r w:rsidR="00EA2F39">
        <w:rPr>
          <w:rFonts w:eastAsiaTheme="minorHAnsi"/>
          <w:szCs w:val="24"/>
          <w:lang w:bidi="ar-SA"/>
        </w:rPr>
        <w:t>,</w:t>
      </w:r>
      <w:r w:rsidR="00D443E6" w:rsidRPr="00021644">
        <w:rPr>
          <w:rFonts w:eastAsiaTheme="minorHAnsi"/>
          <w:szCs w:val="24"/>
          <w:lang w:bidi="ar-SA"/>
        </w:rPr>
        <w:t xml:space="preserve"> Sporto skyri</w:t>
      </w:r>
      <w:r w:rsidR="00EA2F39">
        <w:rPr>
          <w:rFonts w:eastAsiaTheme="minorHAnsi"/>
          <w:szCs w:val="24"/>
          <w:lang w:bidi="ar-SA"/>
        </w:rPr>
        <w:t>a</w:t>
      </w:r>
      <w:r w:rsidR="00D443E6" w:rsidRPr="00021644">
        <w:rPr>
          <w:rFonts w:eastAsiaTheme="minorHAnsi"/>
          <w:szCs w:val="24"/>
          <w:lang w:bidi="ar-SA"/>
        </w:rPr>
        <w:t>us vedėjas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tarybos 2020 m. kovo 24 d. sprendimo Nr. T-106 „Dėl Kauno miesto gatvių priežiūros 2020–2022 metų programos patvirtinimo“ pakeitimo (TR-446)</w:t>
      </w:r>
      <w:r w:rsidR="0065240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65240A" w:rsidP="00EA2F39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Pranešėjas–</w:t>
      </w:r>
      <w:r w:rsidR="00D443E6" w:rsidRPr="0065240A">
        <w:rPr>
          <w:rFonts w:eastAsiaTheme="minorHAnsi"/>
          <w:b/>
          <w:szCs w:val="24"/>
          <w:lang w:bidi="ar-SA"/>
        </w:rPr>
        <w:t>Aloyzas Pakalniškis</w:t>
      </w:r>
      <w:r w:rsidR="00EA2F39">
        <w:rPr>
          <w:rFonts w:eastAsiaTheme="minorHAnsi"/>
          <w:szCs w:val="24"/>
          <w:lang w:bidi="ar-SA"/>
        </w:rPr>
        <w:t xml:space="preserve">, </w:t>
      </w:r>
      <w:r w:rsidR="00D443E6" w:rsidRPr="00021644">
        <w:rPr>
          <w:rFonts w:eastAsiaTheme="minorHAnsi"/>
          <w:szCs w:val="24"/>
          <w:lang w:bidi="ar-SA"/>
        </w:rPr>
        <w:t>Miesto tvarkymo skyrius vedėjas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žemės sklypo  Karaliaus Mindaugo pr. 52, Kaune, poreikio infrastruktūros objektui (objektams) (TR-462)</w:t>
      </w:r>
      <w:r w:rsidR="0065240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teritorijos prie  Partizanų g., V. Krėvės pr., Kaune, poreikio viešajam transportui (TR-463)</w:t>
      </w:r>
      <w:r w:rsidR="0065240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miesto savivaldybės tarybos 2017 m. balandžio 25 d. sprendimo </w:t>
      </w:r>
      <w:r w:rsidR="0065240A">
        <w:rPr>
          <w:rFonts w:eastAsiaTheme="minorHAnsi"/>
          <w:szCs w:val="24"/>
          <w:lang w:bidi="ar-SA"/>
        </w:rPr>
        <w:t xml:space="preserve">              Nr. T-208 „Dėl V</w:t>
      </w:r>
      <w:r w:rsidRPr="00021644">
        <w:rPr>
          <w:rFonts w:eastAsiaTheme="minorHAnsi"/>
          <w:szCs w:val="24"/>
          <w:lang w:bidi="ar-SA"/>
        </w:rPr>
        <w:t>ietinės rinkliavos už naudojimąsi nustatytomis Kauno miesto vietomis transporto priemonėms statyti nuostatų ir Kauno miesto vietų, kuriose renkama ši rinkliava, sąrašo patvirtinimo“ pakeitimo (TR-477)</w:t>
      </w:r>
      <w:r w:rsidR="0065240A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miesto savivaldybės tarybos 2018 m. gruodžio 18 d. sprendimo </w:t>
      </w:r>
      <w:r w:rsidR="0065240A">
        <w:rPr>
          <w:rFonts w:eastAsiaTheme="minorHAnsi"/>
          <w:szCs w:val="24"/>
          <w:lang w:bidi="ar-SA"/>
        </w:rPr>
        <w:t xml:space="preserve">                          </w:t>
      </w:r>
      <w:r w:rsidRPr="00021644">
        <w:rPr>
          <w:rFonts w:eastAsiaTheme="minorHAnsi"/>
          <w:szCs w:val="24"/>
          <w:lang w:bidi="ar-SA"/>
        </w:rPr>
        <w:t>Nr. T-642 „Dėl saugaus eismo valdymo ir saugaus eismo įrenginių priežiūros ir įrengimo paslaugų įkainių nustatymo ir pritarimo sudaryti sutartį“ pakeitimo (TR-489)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E620D5" w:rsidRPr="00021644" w:rsidRDefault="00E620D5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E620D5">
        <w:rPr>
          <w:rFonts w:eastAsiaTheme="minorHAnsi"/>
          <w:szCs w:val="24"/>
          <w:lang w:bidi="ar-SA"/>
        </w:rPr>
        <w:t xml:space="preserve">Dėl Kauno miesto savivaldybės tarybos 2015 m. balandžio 2 d. sprendimo </w:t>
      </w:r>
      <w:r>
        <w:rPr>
          <w:rFonts w:eastAsiaTheme="minorHAnsi"/>
          <w:szCs w:val="24"/>
          <w:lang w:bidi="ar-SA"/>
        </w:rPr>
        <w:t xml:space="preserve">                     </w:t>
      </w:r>
      <w:r w:rsidRPr="00E620D5">
        <w:rPr>
          <w:rFonts w:eastAsiaTheme="minorHAnsi"/>
          <w:szCs w:val="24"/>
          <w:lang w:bidi="ar-SA"/>
        </w:rPr>
        <w:t>Nr. T-142 „Dėl keleivinio kelių transporto viešųjų paslaugų teikimo įkainių nustatymo ir pritarimo sudaryti viešųjų paslaugų teikimo sutartį“ pakeitimo</w:t>
      </w:r>
      <w:r>
        <w:rPr>
          <w:rFonts w:eastAsiaTheme="minorHAnsi"/>
          <w:szCs w:val="24"/>
          <w:lang w:bidi="ar-SA"/>
        </w:rPr>
        <w:t xml:space="preserve"> (TR-495)</w:t>
      </w:r>
      <w:r w:rsidR="00CA57CD">
        <w:rPr>
          <w:rFonts w:eastAsiaTheme="minorHAnsi"/>
          <w:szCs w:val="24"/>
          <w:lang w:bidi="ar-SA"/>
        </w:rPr>
        <w:t>.</w:t>
      </w:r>
    </w:p>
    <w:p w:rsidR="00D443E6" w:rsidRPr="00021644" w:rsidRDefault="00CA57CD" w:rsidP="00EA2F39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Pranešėjas–</w:t>
      </w:r>
      <w:r w:rsidR="00D443E6" w:rsidRPr="00CA57CD">
        <w:rPr>
          <w:rFonts w:eastAsiaTheme="minorHAnsi"/>
          <w:b/>
          <w:szCs w:val="24"/>
          <w:lang w:bidi="ar-SA"/>
        </w:rPr>
        <w:t>Martynas Matusevičius</w:t>
      </w:r>
      <w:r w:rsidR="00EA2F39">
        <w:rPr>
          <w:rFonts w:eastAsiaTheme="minorHAnsi"/>
          <w:szCs w:val="24"/>
          <w:lang w:bidi="ar-SA"/>
        </w:rPr>
        <w:t>,</w:t>
      </w:r>
      <w:r w:rsidR="00D443E6" w:rsidRPr="00021644">
        <w:rPr>
          <w:rFonts w:eastAsiaTheme="minorHAnsi"/>
          <w:szCs w:val="24"/>
          <w:lang w:bidi="ar-SA"/>
        </w:rPr>
        <w:t xml:space="preserve"> Transporto ir eismo organizavimo skyri</w:t>
      </w:r>
      <w:r w:rsidR="00EA2F39">
        <w:rPr>
          <w:rFonts w:eastAsiaTheme="minorHAnsi"/>
          <w:szCs w:val="24"/>
          <w:lang w:bidi="ar-SA"/>
        </w:rPr>
        <w:t>a</w:t>
      </w:r>
      <w:r w:rsidR="00D443E6" w:rsidRPr="00021644">
        <w:rPr>
          <w:rFonts w:eastAsiaTheme="minorHAnsi"/>
          <w:szCs w:val="24"/>
          <w:lang w:bidi="ar-SA"/>
        </w:rPr>
        <w:t>us vedėjas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įgaliojimų pasirašyti paraiškas gauti leidimą parodomajam renginiui ir aviacijos sporto varžyboms rengti suteikimo Rimantui Vilimui ir Ramintai </w:t>
      </w:r>
      <w:proofErr w:type="spellStart"/>
      <w:r w:rsidRPr="00021644">
        <w:rPr>
          <w:rFonts w:eastAsiaTheme="minorHAnsi"/>
          <w:szCs w:val="24"/>
          <w:lang w:bidi="ar-SA"/>
        </w:rPr>
        <w:t>Jančauskaitei</w:t>
      </w:r>
      <w:proofErr w:type="spellEnd"/>
      <w:r w:rsidRPr="00021644">
        <w:rPr>
          <w:rFonts w:eastAsiaTheme="minorHAnsi"/>
          <w:szCs w:val="24"/>
          <w:lang w:bidi="ar-SA"/>
        </w:rPr>
        <w:t xml:space="preserve"> (TR-435)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sirenų ir jų valdymui skirtos techninės ir programinės įrangos perėmimo </w:t>
      </w:r>
      <w:r w:rsidR="00EA2F39">
        <w:rPr>
          <w:rFonts w:eastAsiaTheme="minorHAnsi"/>
          <w:szCs w:val="24"/>
          <w:lang w:bidi="ar-SA"/>
        </w:rPr>
        <w:t xml:space="preserve">          </w:t>
      </w:r>
      <w:r w:rsidRPr="00021644">
        <w:rPr>
          <w:rFonts w:eastAsiaTheme="minorHAnsi"/>
          <w:szCs w:val="24"/>
          <w:lang w:bidi="ar-SA"/>
        </w:rPr>
        <w:t>(TR-473)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CA57CD" w:rsidP="00EA2F39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Pranešėjas–</w:t>
      </w:r>
      <w:r w:rsidR="00D443E6" w:rsidRPr="00CA57CD">
        <w:rPr>
          <w:rFonts w:eastAsiaTheme="minorHAnsi"/>
          <w:b/>
          <w:szCs w:val="24"/>
          <w:lang w:bidi="ar-SA"/>
        </w:rPr>
        <w:t>Rimantas Vilimas</w:t>
      </w:r>
      <w:r w:rsidR="00EA2F39">
        <w:rPr>
          <w:rFonts w:eastAsiaTheme="minorHAnsi"/>
          <w:szCs w:val="24"/>
          <w:lang w:bidi="ar-SA"/>
        </w:rPr>
        <w:t xml:space="preserve">, </w:t>
      </w:r>
      <w:r w:rsidR="00D443E6" w:rsidRPr="00021644">
        <w:rPr>
          <w:rFonts w:eastAsiaTheme="minorHAnsi"/>
          <w:szCs w:val="24"/>
          <w:lang w:bidi="ar-SA"/>
        </w:rPr>
        <w:t>Vi</w:t>
      </w:r>
      <w:r w:rsidR="00EA2F39">
        <w:rPr>
          <w:rFonts w:eastAsiaTheme="minorHAnsi"/>
          <w:szCs w:val="24"/>
          <w:lang w:bidi="ar-SA"/>
        </w:rPr>
        <w:t>ešosios tvarkos skyri</w:t>
      </w:r>
      <w:r>
        <w:rPr>
          <w:rFonts w:eastAsiaTheme="minorHAnsi"/>
          <w:szCs w:val="24"/>
          <w:lang w:bidi="ar-SA"/>
        </w:rPr>
        <w:t>a</w:t>
      </w:r>
      <w:r w:rsidR="00EA2F39">
        <w:rPr>
          <w:rFonts w:eastAsiaTheme="minorHAnsi"/>
          <w:szCs w:val="24"/>
          <w:lang w:bidi="ar-SA"/>
        </w:rPr>
        <w:t>us vedėjas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daugiabučių gyvenamųjų namų bendrojo naudojimo objektų maksimalių administravimo mokesčio tarifų apskaičiavimo tvarkos aprašo patvirtinimo (TR-460)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miesto savivaldybės tarybos 2013 m. rugsėjo 12 d. sprendimo </w:t>
      </w:r>
      <w:r w:rsidR="00CA57CD">
        <w:rPr>
          <w:rFonts w:eastAsiaTheme="minorHAnsi"/>
          <w:szCs w:val="24"/>
          <w:lang w:bidi="ar-SA"/>
        </w:rPr>
        <w:t xml:space="preserve">                                        </w:t>
      </w:r>
      <w:r w:rsidRPr="00021644">
        <w:rPr>
          <w:rFonts w:eastAsiaTheme="minorHAnsi"/>
          <w:szCs w:val="24"/>
          <w:lang w:bidi="ar-SA"/>
        </w:rPr>
        <w:t>Nr. T-516 ,,Dėl Kauno miesto savivaldybės energinio efektyvumo didinimo daugiabučiuose namuose programos patvirtinimo“ pakeitimo (TR-486)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UAB „Gilius ir ko“ švietimo ir ugdymo įstaigų vartotojams pagal šilumos pirkimo atviro konkurso II pirkimo dalį tiekiamos bazinės šilumos kainos dedamųjų nustatymo </w:t>
      </w:r>
      <w:r w:rsidR="00CA57CD">
        <w:rPr>
          <w:rFonts w:eastAsiaTheme="minorHAnsi"/>
          <w:szCs w:val="24"/>
          <w:lang w:bidi="ar-SA"/>
        </w:rPr>
        <w:t xml:space="preserve">                 </w:t>
      </w:r>
      <w:r w:rsidRPr="00021644">
        <w:rPr>
          <w:rFonts w:eastAsiaTheme="minorHAnsi"/>
          <w:szCs w:val="24"/>
          <w:lang w:bidi="ar-SA"/>
        </w:rPr>
        <w:t>(TR-483)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UAB „Gilius ir ko“ švietimo ir ugdymo įstaigų vartotojams pagal šilumos pirkimo atviro konkurso I pirkimo dalį tiekiamos bazinės šilumos kainos dedamųjų nustatymo </w:t>
      </w:r>
      <w:r w:rsidR="00CA57CD">
        <w:rPr>
          <w:rFonts w:eastAsiaTheme="minorHAnsi"/>
          <w:szCs w:val="24"/>
          <w:lang w:bidi="ar-SA"/>
        </w:rPr>
        <w:t xml:space="preserve">                     </w:t>
      </w:r>
      <w:r w:rsidRPr="00021644">
        <w:rPr>
          <w:rFonts w:eastAsiaTheme="minorHAnsi"/>
          <w:szCs w:val="24"/>
          <w:lang w:bidi="ar-SA"/>
        </w:rPr>
        <w:t>(TR-434)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UAB „Šilumininkas“ centralizuotai tiekiamos bazinės šilumos kainos dedamųjų nustatymo (TR-448)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lastRenderedPageBreak/>
        <w:t xml:space="preserve">Dėl UAB „Šilumininkas“ Kauno Palemono gimnazijai tiekiamos </w:t>
      </w:r>
      <w:r w:rsidR="00CA57CD">
        <w:rPr>
          <w:rFonts w:eastAsiaTheme="minorHAnsi"/>
          <w:szCs w:val="24"/>
          <w:lang w:bidi="ar-SA"/>
        </w:rPr>
        <w:t>bazinės šilumos kainos</w:t>
      </w:r>
      <w:r w:rsidRPr="00021644">
        <w:rPr>
          <w:rFonts w:eastAsiaTheme="minorHAnsi"/>
          <w:szCs w:val="24"/>
          <w:lang w:bidi="ar-SA"/>
        </w:rPr>
        <w:t xml:space="preserve"> dedamųjų nustatymo (TR-449</w:t>
      </w:r>
      <w:r w:rsidR="00CA57CD">
        <w:rPr>
          <w:rFonts w:eastAsiaTheme="minorHAnsi"/>
          <w:szCs w:val="24"/>
          <w:lang w:bidi="ar-SA"/>
        </w:rPr>
        <w:t>).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UAB „Šilumininkas“ švietimo ir ugdymo įstaigoms tiekiamos bazinės šilumos kainos dedamųjų nustatymo (TR-452)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teisės atlikti centrinės perkančiosios organizacijos funkcijas suteikimo </w:t>
      </w:r>
      <w:r w:rsidR="00CA57CD">
        <w:rPr>
          <w:rFonts w:eastAsiaTheme="minorHAnsi"/>
          <w:szCs w:val="24"/>
          <w:lang w:bidi="ar-SA"/>
        </w:rPr>
        <w:t xml:space="preserve">                        </w:t>
      </w:r>
      <w:r w:rsidRPr="00021644">
        <w:rPr>
          <w:rFonts w:eastAsiaTheme="minorHAnsi"/>
          <w:szCs w:val="24"/>
          <w:lang w:bidi="ar-SA"/>
        </w:rPr>
        <w:t>AB „Kauno energija“ (TR-459)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inžinerinių statinių (kolektorių) – tunelių priežiūros tarifų tvirtinimo (TR-487)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CA57CD" w:rsidP="00EA2F39">
      <w:pPr>
        <w:pStyle w:val="Sraopastraipa"/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Pranešėjas–</w:t>
      </w:r>
      <w:r w:rsidR="00D443E6" w:rsidRPr="00CA57CD">
        <w:rPr>
          <w:rFonts w:eastAsiaTheme="minorHAnsi"/>
          <w:b/>
          <w:szCs w:val="24"/>
          <w:lang w:bidi="ar-SA"/>
        </w:rPr>
        <w:t>Raimundas Endrikis</w:t>
      </w:r>
      <w:r w:rsidR="00EA2F39">
        <w:rPr>
          <w:rFonts w:eastAsiaTheme="minorHAnsi"/>
          <w:szCs w:val="24"/>
          <w:lang w:bidi="ar-SA"/>
        </w:rPr>
        <w:t xml:space="preserve">, </w:t>
      </w:r>
      <w:r w:rsidR="00D443E6" w:rsidRPr="00021644">
        <w:rPr>
          <w:rFonts w:eastAsiaTheme="minorHAnsi"/>
          <w:szCs w:val="24"/>
          <w:lang w:bidi="ar-SA"/>
        </w:rPr>
        <w:t>Būsto modernizavimo, administravimo</w:t>
      </w:r>
      <w:r w:rsidR="00EA2F39">
        <w:rPr>
          <w:rFonts w:eastAsiaTheme="minorHAnsi"/>
          <w:szCs w:val="24"/>
          <w:lang w:bidi="ar-SA"/>
        </w:rPr>
        <w:t xml:space="preserve"> ir energetikos skyriaus vedėjas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sutikimo rekonstruoti vandentiekio tinklus žemės sklype (unikalusis Nr. 4400-2510-0165) Raudonojo Kryžiaus g., Kaune, ir žemės sklype (unikalusis Nr. 4400-3975-9054) Kaune (TR-431)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sutikimo tiesti dujotiekio tinklus žemės sklype Vokiečių g., Kaune (TR-468)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EA2F39" w:rsidRDefault="00D443E6" w:rsidP="00EA2F39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EA2F39">
        <w:rPr>
          <w:rFonts w:eastAsiaTheme="minorHAnsi"/>
          <w:szCs w:val="24"/>
          <w:lang w:bidi="ar-SA"/>
        </w:rPr>
        <w:t>Dėl sutikimo tiesti inžinerinius tinklus žemės sklype (unikalusis  Nr. 4400-3125-5633) Kaune (TR-457)</w:t>
      </w:r>
      <w:r w:rsidR="00CA57CD">
        <w:rPr>
          <w:rFonts w:eastAsiaTheme="minorHAnsi"/>
          <w:szCs w:val="24"/>
          <w:lang w:bidi="ar-SA"/>
        </w:rPr>
        <w:t>.</w:t>
      </w:r>
      <w:r w:rsidRPr="00EA2F39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nekilnojamojo turto Pašilės g. 39A ir Pašilės g. 41, Kaune, perdavimo Kauno krepšinio mokyklai „Žalgiris“ valdyti, naudoti ir disponuoti juo patikėjimo teise (TR-451)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pripažintų nereikalingais, netinkamais (negalimais) naudoti nekilnojamųjų daiktų </w:t>
      </w:r>
      <w:proofErr w:type="spellStart"/>
      <w:r w:rsidRPr="00021644">
        <w:rPr>
          <w:rFonts w:eastAsiaTheme="minorHAnsi"/>
          <w:szCs w:val="24"/>
          <w:lang w:bidi="ar-SA"/>
        </w:rPr>
        <w:t>Kaunakiemio</w:t>
      </w:r>
      <w:proofErr w:type="spellEnd"/>
      <w:r w:rsidRPr="00021644">
        <w:rPr>
          <w:rFonts w:eastAsiaTheme="minorHAnsi"/>
          <w:szCs w:val="24"/>
          <w:lang w:bidi="ar-SA"/>
        </w:rPr>
        <w:t xml:space="preserve"> g. 34, Kaune, nurašymo, išardymo ir likvidavimo (TR-454)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nekilnojamojo ir kito ilgalaikio materialiojo turto perdavimo viešajai įstaigai Kauno miesto greitosios medicinos pagalbos stočiai valdyti, naudoti ir disponuoti juo patikėjimo teise (TR-472)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nekilnojamojo turto Partizanų g. 5, Kaune, panaudos sutarties su Lietuvos samariečių bendrijos Kauno skyriumi atnaujinimo (TR-479)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nekilnojamojo ir kito ilgalaikio materialiojo turto perdavimo viešajai įstaigai K. Griniaus slaugos ir palaikomojo gydymo ligoninei valdyti, naudoti ir disponuoti juo patikėjimo teise (TR-480)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nekilnojamojo ir kito ilgalaikio materialiojo turto perdavimo VšĮ Kauno miesto poliklinikai valdyti, naudoti ir disponuoti juo patikėjimo teise (TR-481)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E620D5" w:rsidRPr="00021644" w:rsidRDefault="00E620D5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E620D5">
        <w:rPr>
          <w:rFonts w:eastAsiaTheme="minorHAnsi"/>
          <w:szCs w:val="24"/>
          <w:lang w:bidi="ar-SA"/>
        </w:rPr>
        <w:t>Dėl negyvenamųjų patalpų M. Daukšos g. 34, Kaune, perdavimo valdyti, naudoti ir disponuoti jomis patikėjimo teise Kauno kino centrui „Romuva“</w:t>
      </w:r>
      <w:r>
        <w:rPr>
          <w:rFonts w:eastAsiaTheme="minorHAnsi"/>
          <w:szCs w:val="24"/>
          <w:lang w:bidi="ar-SA"/>
        </w:rPr>
        <w:t xml:space="preserve"> (TR-496)</w:t>
      </w:r>
      <w:r w:rsidR="00CA57CD">
        <w:rPr>
          <w:rFonts w:eastAsiaTheme="minorHAnsi"/>
          <w:szCs w:val="24"/>
          <w:lang w:bidi="ar-SA"/>
        </w:rPr>
        <w:t>.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miesto savivaldybės tarybos 2020 m. rugsėjo 15 d. sprendimo </w:t>
      </w:r>
      <w:r w:rsidR="00EA2F39">
        <w:rPr>
          <w:rFonts w:eastAsiaTheme="minorHAnsi"/>
          <w:szCs w:val="24"/>
          <w:lang w:bidi="ar-SA"/>
        </w:rPr>
        <w:t xml:space="preserve">                </w:t>
      </w:r>
      <w:r w:rsidRPr="00021644">
        <w:rPr>
          <w:rFonts w:eastAsiaTheme="minorHAnsi"/>
          <w:szCs w:val="24"/>
          <w:lang w:bidi="ar-SA"/>
        </w:rPr>
        <w:t>Nr. T-404 „Dėl nekilnojamojo turto Savanorių pr. 91, Kaune, nuomos ne konkurso būdu viešajai įstaigai „Mes žydim“ pakeitimo (TR-470)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negyvenamųjų patalpų Pramonės pr. 33, Kaune, nuomos (TR-471)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nekilnojamojo turto Gedimino g. 36, Kaune, nuomos (TR-478)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nekilnojamojo turto  Brastos g. 8, Kaune, nuomos (TR-474)</w:t>
      </w:r>
      <w:r w:rsidR="00CA57CD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tarybos 2015 m. kovo 5 d. sprendimo Nr. T-87 „Dėl Viešame aukcione parduodamo Kauno miesto savivaldybės nekilnojamojo turto ir kitų nekilnojamųjų daiktų sąrašo patvirtinimo“ pakeitimo (TR-432)</w:t>
      </w:r>
      <w:r w:rsidR="0008349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miesto savivaldybės tarybos 2014 m. gruodžio 22 d. sprendimo </w:t>
      </w:r>
      <w:r w:rsidR="0008349B">
        <w:rPr>
          <w:rFonts w:eastAsiaTheme="minorHAnsi"/>
          <w:szCs w:val="24"/>
          <w:lang w:bidi="ar-SA"/>
        </w:rPr>
        <w:t xml:space="preserve">                          </w:t>
      </w:r>
      <w:r w:rsidRPr="00021644">
        <w:rPr>
          <w:rFonts w:eastAsiaTheme="minorHAnsi"/>
          <w:szCs w:val="24"/>
          <w:lang w:bidi="ar-SA"/>
        </w:rPr>
        <w:t>Nr. T-714 „Dėl Kauno miesto savivaldybės būsto fondo ir Savivaldybės socialinio būsto fondo, kaip Savivaldybės būsto fondo dalies, sąrašų patvirtinimo“ pakeitimo (TR-461)</w:t>
      </w:r>
      <w:r w:rsidR="0008349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pagalbinio ūkio paskirties pastato Linkuvos g. 48A, Kaune, pardavimo </w:t>
      </w:r>
      <w:r w:rsidR="0008349B">
        <w:rPr>
          <w:rFonts w:eastAsiaTheme="minorHAnsi"/>
          <w:szCs w:val="24"/>
          <w:lang w:bidi="ar-SA"/>
        </w:rPr>
        <w:t xml:space="preserve">                     </w:t>
      </w:r>
      <w:r w:rsidRPr="00021644">
        <w:rPr>
          <w:rFonts w:eastAsiaTheme="minorHAnsi"/>
          <w:szCs w:val="24"/>
          <w:lang w:bidi="ar-SA"/>
        </w:rPr>
        <w:t>(TR-447)</w:t>
      </w:r>
      <w:r w:rsidR="0008349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lastRenderedPageBreak/>
        <w:t xml:space="preserve">Dėl pagalbinio ūkio paskirties pastatų Zanavykų g. 14, Kaune, pardavimo </w:t>
      </w:r>
      <w:r w:rsidR="0008349B">
        <w:rPr>
          <w:rFonts w:eastAsiaTheme="minorHAnsi"/>
          <w:szCs w:val="24"/>
          <w:lang w:bidi="ar-SA"/>
        </w:rPr>
        <w:t xml:space="preserve">                        </w:t>
      </w:r>
      <w:r w:rsidRPr="00021644">
        <w:rPr>
          <w:rFonts w:eastAsiaTheme="minorHAnsi"/>
          <w:szCs w:val="24"/>
          <w:lang w:bidi="ar-SA"/>
        </w:rPr>
        <w:t>(TR-453)</w:t>
      </w:r>
      <w:r w:rsidR="0008349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pagalbinio ūkio paskirties pastatų Lelijų g. 9, Kaune, dalių pardavimo</w:t>
      </w:r>
      <w:r w:rsidR="0008349B">
        <w:rPr>
          <w:rFonts w:eastAsiaTheme="minorHAnsi"/>
          <w:szCs w:val="24"/>
          <w:lang w:bidi="ar-SA"/>
        </w:rPr>
        <w:t xml:space="preserve">                        </w:t>
      </w:r>
      <w:r w:rsidRPr="00021644">
        <w:rPr>
          <w:rFonts w:eastAsiaTheme="minorHAnsi"/>
          <w:szCs w:val="24"/>
          <w:lang w:bidi="ar-SA"/>
        </w:rPr>
        <w:t xml:space="preserve"> (TR-455)</w:t>
      </w:r>
      <w:r w:rsidR="0008349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pagalbinio ūkio paskirties pastato K. </w:t>
      </w:r>
      <w:proofErr w:type="spellStart"/>
      <w:r w:rsidRPr="00021644">
        <w:rPr>
          <w:rFonts w:eastAsiaTheme="minorHAnsi"/>
          <w:szCs w:val="24"/>
          <w:lang w:bidi="ar-SA"/>
        </w:rPr>
        <w:t>Būgos</w:t>
      </w:r>
      <w:proofErr w:type="spellEnd"/>
      <w:r w:rsidRPr="00021644">
        <w:rPr>
          <w:rFonts w:eastAsiaTheme="minorHAnsi"/>
          <w:szCs w:val="24"/>
          <w:lang w:bidi="ar-SA"/>
        </w:rPr>
        <w:t xml:space="preserve"> g. 43, Kaune, pardavimo (TR-456)</w:t>
      </w:r>
      <w:r w:rsidR="0008349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būsto Kranto 16-ojoje g. 13-2, Kaune, pardavimo (TR-429)</w:t>
      </w:r>
      <w:r w:rsidR="0008349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būsto Skirsnemunės g. 14-4, Kaune, pardavimo (TR-430)</w:t>
      </w:r>
      <w:r w:rsidR="0008349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 xml:space="preserve">Dėl Kauno miesto savivaldybės būsto M. Jankaus g. 28-4, Kaune, pardavimo </w:t>
      </w:r>
      <w:r w:rsidR="0008349B">
        <w:rPr>
          <w:rFonts w:eastAsiaTheme="minorHAnsi"/>
          <w:szCs w:val="24"/>
          <w:lang w:bidi="ar-SA"/>
        </w:rPr>
        <w:t xml:space="preserve">                    </w:t>
      </w:r>
      <w:r w:rsidRPr="00021644">
        <w:rPr>
          <w:rFonts w:eastAsiaTheme="minorHAnsi"/>
          <w:szCs w:val="24"/>
          <w:lang w:bidi="ar-SA"/>
        </w:rPr>
        <w:t>(TR-469)</w:t>
      </w:r>
      <w:r w:rsidR="0008349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būsto A. Juozapavičiaus pr. 44D-14, Kaune, pardavimo (TR-465)</w:t>
      </w:r>
      <w:r w:rsidR="0008349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Kauno miesto savivaldybės būsto Aušros g. 4-6, Kaune, pardavimo (TR-467)</w:t>
      </w:r>
      <w:r w:rsidR="0008349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rFonts w:eastAsiaTheme="minorHAnsi"/>
          <w:szCs w:val="24"/>
          <w:lang w:bidi="ar-SA"/>
        </w:rPr>
        <w:t>Dėl negyvenamosios patalpos – neįrengtos palėpės V. Putvinskio g. 60, Kaune, dalies pardavimo (TR-464)</w:t>
      </w:r>
      <w:r w:rsidR="0008349B">
        <w:rPr>
          <w:rFonts w:eastAsiaTheme="minorHAnsi"/>
          <w:szCs w:val="24"/>
          <w:lang w:bidi="ar-SA"/>
        </w:rPr>
        <w:t>.</w:t>
      </w:r>
      <w:r w:rsidRPr="00021644">
        <w:rPr>
          <w:rFonts w:eastAsiaTheme="minorHAnsi"/>
          <w:szCs w:val="24"/>
          <w:lang w:bidi="ar-SA"/>
        </w:rPr>
        <w:t xml:space="preserve"> </w:t>
      </w:r>
    </w:p>
    <w:p w:rsidR="00D443E6" w:rsidRPr="00021644" w:rsidRDefault="0008349B" w:rsidP="00EA2F39">
      <w:pPr>
        <w:pStyle w:val="Sraopastraipa"/>
        <w:tabs>
          <w:tab w:val="left" w:pos="1418"/>
          <w:tab w:val="left" w:pos="1701"/>
        </w:tabs>
        <w:spacing w:after="160" w:line="259" w:lineRule="auto"/>
        <w:ind w:left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Pranešėjas–</w:t>
      </w:r>
      <w:r w:rsidR="00D443E6" w:rsidRPr="0008349B">
        <w:rPr>
          <w:rFonts w:eastAsiaTheme="minorHAnsi"/>
          <w:b/>
          <w:szCs w:val="24"/>
          <w:lang w:bidi="ar-SA"/>
        </w:rPr>
        <w:t>Donatas Valiukas</w:t>
      </w:r>
      <w:r w:rsidR="00EA2F39">
        <w:rPr>
          <w:rFonts w:eastAsiaTheme="minorHAnsi"/>
          <w:szCs w:val="24"/>
          <w:lang w:bidi="ar-SA"/>
        </w:rPr>
        <w:t xml:space="preserve">, </w:t>
      </w:r>
      <w:r w:rsidR="00D443E6" w:rsidRPr="00021644">
        <w:rPr>
          <w:rFonts w:eastAsiaTheme="minorHAnsi"/>
          <w:szCs w:val="24"/>
          <w:lang w:bidi="ar-SA"/>
        </w:rPr>
        <w:t>Nekilnojamojo turto skyri</w:t>
      </w:r>
      <w:r w:rsidR="005C3A8F">
        <w:rPr>
          <w:rFonts w:eastAsiaTheme="minorHAnsi"/>
          <w:szCs w:val="24"/>
          <w:lang w:bidi="ar-SA"/>
        </w:rPr>
        <w:t>a</w:t>
      </w:r>
      <w:r w:rsidR="00D443E6" w:rsidRPr="00021644">
        <w:rPr>
          <w:rFonts w:eastAsiaTheme="minorHAnsi"/>
          <w:szCs w:val="24"/>
          <w:lang w:bidi="ar-SA"/>
        </w:rPr>
        <w:t>us vedėjas</w:t>
      </w:r>
    </w:p>
    <w:p w:rsidR="00CD7A37" w:rsidRPr="00021644" w:rsidRDefault="00D443E6" w:rsidP="00021644">
      <w:pPr>
        <w:pStyle w:val="Sraopastraipa"/>
        <w:numPr>
          <w:ilvl w:val="0"/>
          <w:numId w:val="5"/>
        </w:numPr>
        <w:tabs>
          <w:tab w:val="left" w:pos="1418"/>
          <w:tab w:val="left" w:pos="1701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021644">
        <w:rPr>
          <w:color w:val="000000"/>
          <w:lang w:eastAsia="lt-LT" w:bidi="ar-SA"/>
        </w:rPr>
        <w:t>Tarybos narių pareiškimai ir paklausimai (po pirmosios posėdžio pertraukos arba posėdžio pabaigoje, jeigu posėdis baigiasi iki pietų)</w:t>
      </w:r>
    </w:p>
    <w:p w:rsidR="00CD7A37" w:rsidRDefault="00CD7A37" w:rsidP="0031371E">
      <w:pPr>
        <w:pStyle w:val="Pagrindinistekstas"/>
      </w:pPr>
    </w:p>
    <w:bookmarkEnd w:id="13"/>
    <w:p w:rsidR="0066391B" w:rsidRDefault="0066391B">
      <w:pPr>
        <w:ind w:firstLine="1298"/>
        <w:sectPr w:rsidR="0066391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66391B" w:rsidRDefault="0066391B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66391B" w:rsidTr="00C235FC">
        <w:trPr>
          <w:cantSplit/>
        </w:trPr>
        <w:tc>
          <w:tcPr>
            <w:tcW w:w="4321" w:type="dxa"/>
            <w:vAlign w:val="bottom"/>
          </w:tcPr>
          <w:p w:rsidR="0066391B" w:rsidRDefault="001B3386" w:rsidP="00EA2F3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212204" w:rsidRPr="00212204">
              <w:rPr>
                <w:noProof/>
              </w:rPr>
              <w:t>Savivaldybės mer</w:t>
            </w:r>
            <w:r w:rsidR="00EA2F39">
              <w:rPr>
                <w:noProof/>
              </w:rPr>
              <w:t>as</w:t>
            </w:r>
            <w:r>
              <w:fldChar w:fldCharType="end"/>
            </w:r>
            <w:bookmarkEnd w:id="15"/>
          </w:p>
        </w:tc>
        <w:tc>
          <w:tcPr>
            <w:tcW w:w="1916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tc>
          <w:tcPr>
            <w:tcW w:w="3402" w:type="dxa"/>
            <w:vAlign w:val="bottom"/>
          </w:tcPr>
          <w:p w:rsidR="0066391B" w:rsidRDefault="001B3386" w:rsidP="00EA2F3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A2F39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A2F39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1E" w:rsidRDefault="0031371E" w:rsidP="0066391B">
      <w:pPr>
        <w:pStyle w:val="Antrats"/>
      </w:pPr>
      <w:r>
        <w:separator/>
      </w:r>
    </w:p>
  </w:endnote>
  <w:endnote w:type="continuationSeparator" w:id="0">
    <w:p w:rsidR="0031371E" w:rsidRDefault="0031371E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1E" w:rsidRDefault="0031371E">
      <w:pPr>
        <w:pStyle w:val="Porat"/>
        <w:spacing w:before="240"/>
      </w:pPr>
    </w:p>
  </w:footnote>
  <w:footnote w:type="continuationSeparator" w:id="0">
    <w:p w:rsidR="0031371E" w:rsidRDefault="0031371E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B6204">
      <w:rPr>
        <w:rStyle w:val="Puslapionumeris"/>
        <w:noProof/>
      </w:rPr>
      <w:t>5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A07"/>
    <w:multiLevelType w:val="hybridMultilevel"/>
    <w:tmpl w:val="72688C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F39"/>
    <w:multiLevelType w:val="hybridMultilevel"/>
    <w:tmpl w:val="5FC8E924"/>
    <w:lvl w:ilvl="0" w:tplc="18ACFB5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34" w:hanging="360"/>
      </w:pPr>
    </w:lvl>
    <w:lvl w:ilvl="2" w:tplc="0427001B" w:tentative="1">
      <w:start w:val="1"/>
      <w:numFmt w:val="lowerRoman"/>
      <w:lvlText w:val="%3."/>
      <w:lvlJc w:val="right"/>
      <w:pPr>
        <w:ind w:left="3654" w:hanging="180"/>
      </w:pPr>
    </w:lvl>
    <w:lvl w:ilvl="3" w:tplc="0427000F" w:tentative="1">
      <w:start w:val="1"/>
      <w:numFmt w:val="decimal"/>
      <w:lvlText w:val="%4."/>
      <w:lvlJc w:val="left"/>
      <w:pPr>
        <w:ind w:left="4374" w:hanging="360"/>
      </w:pPr>
    </w:lvl>
    <w:lvl w:ilvl="4" w:tplc="04270019" w:tentative="1">
      <w:start w:val="1"/>
      <w:numFmt w:val="lowerLetter"/>
      <w:lvlText w:val="%5."/>
      <w:lvlJc w:val="left"/>
      <w:pPr>
        <w:ind w:left="5094" w:hanging="360"/>
      </w:pPr>
    </w:lvl>
    <w:lvl w:ilvl="5" w:tplc="0427001B" w:tentative="1">
      <w:start w:val="1"/>
      <w:numFmt w:val="lowerRoman"/>
      <w:lvlText w:val="%6."/>
      <w:lvlJc w:val="right"/>
      <w:pPr>
        <w:ind w:left="5814" w:hanging="180"/>
      </w:pPr>
    </w:lvl>
    <w:lvl w:ilvl="6" w:tplc="0427000F" w:tentative="1">
      <w:start w:val="1"/>
      <w:numFmt w:val="decimal"/>
      <w:lvlText w:val="%7."/>
      <w:lvlJc w:val="left"/>
      <w:pPr>
        <w:ind w:left="6534" w:hanging="360"/>
      </w:pPr>
    </w:lvl>
    <w:lvl w:ilvl="7" w:tplc="04270019" w:tentative="1">
      <w:start w:val="1"/>
      <w:numFmt w:val="lowerLetter"/>
      <w:lvlText w:val="%8."/>
      <w:lvlJc w:val="left"/>
      <w:pPr>
        <w:ind w:left="7254" w:hanging="360"/>
      </w:pPr>
    </w:lvl>
    <w:lvl w:ilvl="8" w:tplc="0427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34EC0734"/>
    <w:multiLevelType w:val="hybridMultilevel"/>
    <w:tmpl w:val="235E582C"/>
    <w:lvl w:ilvl="0" w:tplc="1332C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B2919"/>
    <w:multiLevelType w:val="hybridMultilevel"/>
    <w:tmpl w:val="CA48B924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83D2EA8"/>
    <w:multiLevelType w:val="hybridMultilevel"/>
    <w:tmpl w:val="3C887B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5515"/>
    <w:multiLevelType w:val="hybridMultilevel"/>
    <w:tmpl w:val="C27808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1371E"/>
    <w:rsid w:val="0000285A"/>
    <w:rsid w:val="00006627"/>
    <w:rsid w:val="00021644"/>
    <w:rsid w:val="0008349B"/>
    <w:rsid w:val="000D421D"/>
    <w:rsid w:val="00194269"/>
    <w:rsid w:val="001B31F0"/>
    <w:rsid w:val="001B3386"/>
    <w:rsid w:val="001D749F"/>
    <w:rsid w:val="00212204"/>
    <w:rsid w:val="00213F27"/>
    <w:rsid w:val="00244731"/>
    <w:rsid w:val="00261E9B"/>
    <w:rsid w:val="00275018"/>
    <w:rsid w:val="002931EC"/>
    <w:rsid w:val="0031371E"/>
    <w:rsid w:val="00377F6D"/>
    <w:rsid w:val="003D56D3"/>
    <w:rsid w:val="00436C99"/>
    <w:rsid w:val="00466FC9"/>
    <w:rsid w:val="004C79DB"/>
    <w:rsid w:val="00556FCC"/>
    <w:rsid w:val="00570FEA"/>
    <w:rsid w:val="005C3A8F"/>
    <w:rsid w:val="005D2E0C"/>
    <w:rsid w:val="00621499"/>
    <w:rsid w:val="00634E6C"/>
    <w:rsid w:val="006433FA"/>
    <w:rsid w:val="00646CBF"/>
    <w:rsid w:val="0065240A"/>
    <w:rsid w:val="0066391B"/>
    <w:rsid w:val="00670B3E"/>
    <w:rsid w:val="00683910"/>
    <w:rsid w:val="006A361B"/>
    <w:rsid w:val="00735010"/>
    <w:rsid w:val="00773C2A"/>
    <w:rsid w:val="007E7D9A"/>
    <w:rsid w:val="00810EF5"/>
    <w:rsid w:val="0082047B"/>
    <w:rsid w:val="0083744C"/>
    <w:rsid w:val="0085103E"/>
    <w:rsid w:val="00854932"/>
    <w:rsid w:val="008B6204"/>
    <w:rsid w:val="008E682A"/>
    <w:rsid w:val="00951597"/>
    <w:rsid w:val="009B3F2B"/>
    <w:rsid w:val="00A00AFC"/>
    <w:rsid w:val="00A06C38"/>
    <w:rsid w:val="00AE6892"/>
    <w:rsid w:val="00AF7AAB"/>
    <w:rsid w:val="00B645C0"/>
    <w:rsid w:val="00BF345B"/>
    <w:rsid w:val="00C1469B"/>
    <w:rsid w:val="00C235FC"/>
    <w:rsid w:val="00CA57CD"/>
    <w:rsid w:val="00CD7A37"/>
    <w:rsid w:val="00CE1AF5"/>
    <w:rsid w:val="00D04AA3"/>
    <w:rsid w:val="00D443E6"/>
    <w:rsid w:val="00DB2EC2"/>
    <w:rsid w:val="00DC2313"/>
    <w:rsid w:val="00DC7547"/>
    <w:rsid w:val="00E24FBB"/>
    <w:rsid w:val="00E553AF"/>
    <w:rsid w:val="00E620D5"/>
    <w:rsid w:val="00E96E63"/>
    <w:rsid w:val="00EA2F39"/>
    <w:rsid w:val="00F572E0"/>
    <w:rsid w:val="00F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678795"/>
  <w15:chartTrackingRefBased/>
  <w15:docId w15:val="{DDAC689F-F1CD-4BF7-9962-B26D52F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3137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36C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36C99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_Meras\t_M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450F-98CE-4047-BBA2-CDC56177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41</TotalTime>
  <Pages>5</Pages>
  <Words>1632</Words>
  <Characters>11193</Characters>
  <Application>Microsoft Office Word</Application>
  <DocSecurity>0</DocSecurity>
  <Lines>93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2020-07-15   POTVARKIS   Nr. M-</vt:lpstr>
    </vt:vector>
  </TitlesOfParts>
  <Manager>Savivaldybės meras Visvaldas Matijošaitis</Manager>
  <Company>KAUNO MIESTO SAVIVALDYBĖ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2020-07-15   POTVARKIS   Nr. M-</dc:title>
  <dc:subject>DĖL KAUNO MIESTO SAVIVALDYBĖS TARYBOS 2020 METŲ 7 POSĖDŽIO SUŠAUKIMO IR DARBOTVARKĖS SUDARYMO</dc:subject>
  <dc:creator>Windows User</dc:creator>
  <cp:keywords/>
  <cp:lastModifiedBy>Audronė Petkienė</cp:lastModifiedBy>
  <cp:revision>4</cp:revision>
  <cp:lastPrinted>2020-10-14T09:26:00Z</cp:lastPrinted>
  <dcterms:created xsi:type="dcterms:W3CDTF">2020-10-14T09:22:00Z</dcterms:created>
  <dcterms:modified xsi:type="dcterms:W3CDTF">2020-10-14T13:24:00Z</dcterms:modified>
</cp:coreProperties>
</file>