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873459" w:rsidTr="0048253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66A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873459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266A4E" w:rsidRDefault="00266A4E">
            <w:pPr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873459" w:rsidTr="0048253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66A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873459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266A4E" w:rsidRDefault="00266A4E">
            <w:pPr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873459" w:rsidTr="0048253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66A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66A4E" w:rsidRDefault="00266A4E">
            <w:pPr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266A4E">
        <w:trPr>
          <w:trHeight w:val="19"/>
        </w:trPr>
        <w:tc>
          <w:tcPr>
            <w:tcW w:w="5272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873459" w:rsidTr="0048253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66A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8734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2020-10-13  Nr. K16-D-12</w:t>
                  </w:r>
                </w:p>
              </w:tc>
            </w:tr>
          </w:tbl>
          <w:p w:rsidR="00266A4E" w:rsidRDefault="00266A4E">
            <w:pPr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266A4E">
        <w:trPr>
          <w:trHeight w:val="20"/>
        </w:trPr>
        <w:tc>
          <w:tcPr>
            <w:tcW w:w="5272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873459" w:rsidTr="0048253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66A4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8734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66A4E" w:rsidRDefault="00266A4E">
            <w:pPr>
              <w:spacing w:after="0" w:line="240" w:lineRule="auto"/>
            </w:pPr>
          </w:p>
        </w:tc>
        <w:tc>
          <w:tcPr>
            <w:tcW w:w="1133" w:type="dxa"/>
          </w:tcPr>
          <w:p w:rsidR="00266A4E" w:rsidRDefault="00266A4E">
            <w:pPr>
              <w:pStyle w:val="EmptyCellLayoutStyle"/>
              <w:spacing w:after="0" w:line="240" w:lineRule="auto"/>
            </w:pPr>
          </w:p>
        </w:tc>
      </w:tr>
      <w:tr w:rsidR="00873459" w:rsidTr="00482538">
        <w:tc>
          <w:tcPr>
            <w:tcW w:w="9635" w:type="dxa"/>
            <w:gridSpan w:val="4"/>
          </w:tcPr>
          <w:p w:rsidR="00482538" w:rsidRDefault="00482538"/>
          <w:p w:rsidR="00482538" w:rsidRPr="00482538" w:rsidRDefault="00482538" w:rsidP="0048253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teikti projekto „Kauno miesto moksleivių emocinės sveikatos labirintas“ paraišką (TR-436)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8253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8253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82538">
                    <w:rPr>
                      <w:color w:val="000000"/>
                      <w:sz w:val="24"/>
                    </w:rPr>
                    <w:t xml:space="preserve">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13:00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8253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sausio 22 d. sprendimo Nr. T-14 „Dėl Piniginės socialinės paramos Kauno miesto savivaldybės nepasiturintiems gyventojams teikimo tvarkos aprašo patvirtinimo“ pakeitimo (TR-485)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8253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Erika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Kačiulienė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(Socialinės paramos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 vedėja)</w:t>
                  </w:r>
                  <w:r w:rsidR="00482538">
                    <w:rPr>
                      <w:color w:val="000000"/>
                      <w:sz w:val="24"/>
                    </w:rPr>
                    <w:t xml:space="preserve">                 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13:05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2019 m. gegužės 14 d. sprendimo Nr. T-205 „Dėl Kauno miesto savivaldybės bendruomeninių organizacijų tarybos sudarymo“ pakeitimo (TR-</w:t>
                  </w:r>
                  <w:r>
                    <w:rPr>
                      <w:color w:val="000000"/>
                      <w:sz w:val="24"/>
                    </w:rPr>
                    <w:t xml:space="preserve">425)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2020 m. vasario 4 d. sprendimo Nr. T-2 „Dėl Kauno miesto savivaldybės 2020–2022 metų strateginio veiklos plano patvirtinimo“ pakeitimo</w:t>
                  </w:r>
                  <w:r w:rsidR="00482538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(TR-450)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8253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</w:t>
                  </w:r>
                  <w:r>
                    <w:rPr>
                      <w:b/>
                      <w:color w:val="000000"/>
                      <w:sz w:val="24"/>
                    </w:rPr>
                    <w:t>(Strateginio planavimo, analizės ir programų valdymo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8253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</w:t>
                  </w:r>
                  <w:r w:rsidR="00482538">
                    <w:rPr>
                      <w:color w:val="000000"/>
                      <w:sz w:val="24"/>
                    </w:rPr>
                    <w:t xml:space="preserve">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13:10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2019 m. birželio 18 d. sprendimo Nr. T-294 „Dėl Kauno miesto savivaldybės neįgaliųjų reikalų tarybos sudarymo ir jos nuostatų patvirt</w:t>
                  </w:r>
                  <w:r>
                    <w:rPr>
                      <w:color w:val="000000"/>
                      <w:sz w:val="24"/>
                    </w:rPr>
                    <w:t xml:space="preserve">inimo“ pakeitimo (TR-427)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2019 m. birželio 18 d. sprendimo Nr. T-295 „Dėl Kauno miesto savivaldybės šeimos tarybos sudarymo ir jos nuostatų patvirtinimo“ pakeitimo</w:t>
                  </w:r>
                  <w:r w:rsidR="00482538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(TR-428)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8253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82538">
                    <w:rPr>
                      <w:color w:val="000000"/>
                      <w:sz w:val="24"/>
                    </w:rPr>
                    <w:t xml:space="preserve">          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13:20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 2010 m. spalio 14 d. sprendimo Nr. T-597 „Dėl įgaliojimų organizuoti mokinių maitinimą suteikimo mokyklų vadovams“ pr</w:t>
                  </w:r>
                  <w:r>
                    <w:rPr>
                      <w:color w:val="000000"/>
                      <w:sz w:val="24"/>
                    </w:rPr>
                    <w:t xml:space="preserve">ipažinimo netekusiu galios (TR-426)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vykdyti programą „Jaunimo planeta“ 2020–2021 mokslo metais Kauno miesto savivaldybės bendrojo ugdymo mokyklose (TR-439)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8253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</w:t>
                  </w:r>
                  <w:r>
                    <w:rPr>
                      <w:b/>
                      <w:color w:val="000000"/>
                      <w:sz w:val="24"/>
                    </w:rPr>
                    <w:t>dėja)</w:t>
                  </w:r>
                  <w:r w:rsidR="00482538"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13:25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2014 m. gruodžio 22 d. sprendimo Nr. T-714 „Dėl Kauno miesto savivaldybės būsto fondo ir Savivaldybės socialinio būsto fondo, kaip Savivaldybės būsto fondo dalies, sąrašų patvirtinimo“ pakeitimo (TR-461)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negyvenamųjų patalpų Pramonės pr. 33, Kaune, nuomos (TR-471)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Gedimino g. 36, Kaune, nuomos (TR-478)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Partizanų g. 5, Kaune, panaudos sutarties su</w:t>
                  </w:r>
                  <w:r>
                    <w:rPr>
                      <w:color w:val="000000"/>
                      <w:sz w:val="24"/>
                    </w:rPr>
                    <w:t xml:space="preserve"> Lietuvos samariečių bendrijos Kauno skyriumi atnaujinimo (TR-479)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ir kito ilgalaikio materialiojo turto perdavimo viešajai įstaigai Kauno miesto greitosios medicinos pagalbos stočiai valdyti, naudoti ir disponuoti juo p</w:t>
                  </w:r>
                  <w:r>
                    <w:rPr>
                      <w:color w:val="000000"/>
                      <w:sz w:val="24"/>
                    </w:rPr>
                    <w:t xml:space="preserve">atikėjimo teise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(TR-472)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nekilnojamojo ir kito ilgalaikio materialiojo turto perdavimo viešajai įstaigai K. Griniaus slaugos ir palaikomojo gydymo ligoninei valdyti, naudoti ir disponuoti juo patikėjimo teise (TR-480) </w:t>
                  </w:r>
                </w:p>
              </w:tc>
            </w:tr>
            <w:tr w:rsidR="00266A4E" w:rsidTr="0048253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</w:t>
                  </w:r>
                  <w:r>
                    <w:rPr>
                      <w:color w:val="000000"/>
                      <w:sz w:val="24"/>
                    </w:rPr>
                    <w:t xml:space="preserve">. Dėl nekilnojamojo ir kito ilgalaikio materialiojo turto perdavimo VšĮ Kauno miesto poliklinikai valdyti, naudoti ir disponuoti juo patikėjimo teise (TR-481) </w:t>
                  </w:r>
                </w:p>
              </w:tc>
            </w:tr>
            <w:tr w:rsidR="00266A4E" w:rsidTr="0048253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2B31F6" w:rsidP="0048253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48253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82538">
                    <w:rPr>
                      <w:color w:val="000000"/>
                      <w:sz w:val="24"/>
                    </w:rPr>
                    <w:t xml:space="preserve">            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>13:35</w:t>
                  </w:r>
                  <w:r w:rsidR="00482538" w:rsidRPr="0048253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266A4E" w:rsidRDefault="00266A4E" w:rsidP="00482538">
            <w:pPr>
              <w:spacing w:after="0" w:line="240" w:lineRule="auto"/>
              <w:jc w:val="both"/>
            </w:pPr>
          </w:p>
        </w:tc>
      </w:tr>
      <w:tr w:rsidR="00266A4E">
        <w:trPr>
          <w:trHeight w:val="660"/>
        </w:trPr>
        <w:tc>
          <w:tcPr>
            <w:tcW w:w="5272" w:type="dxa"/>
          </w:tcPr>
          <w:p w:rsidR="00266A4E" w:rsidRDefault="00266A4E" w:rsidP="0048253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66A4E" w:rsidRDefault="00266A4E" w:rsidP="0048253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266A4E" w:rsidRDefault="00266A4E" w:rsidP="0048253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266A4E" w:rsidRDefault="00266A4E" w:rsidP="00482538">
            <w:pPr>
              <w:pStyle w:val="EmptyCellLayoutStyle"/>
              <w:spacing w:after="0" w:line="240" w:lineRule="auto"/>
              <w:jc w:val="both"/>
            </w:pPr>
          </w:p>
        </w:tc>
      </w:tr>
      <w:tr w:rsidR="00873459" w:rsidTr="0048253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266A4E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482538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266A4E" w:rsidRDefault="00266A4E" w:rsidP="0048253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66A4E" w:rsidRDefault="00266A4E" w:rsidP="0048253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266A4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6A4E" w:rsidRDefault="00482538" w:rsidP="0048253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</w:t>
                  </w:r>
                  <w:r w:rsidR="002B31F6">
                    <w:rPr>
                      <w:color w:val="000000"/>
                      <w:sz w:val="24"/>
                    </w:rPr>
                    <w:t>Ligita Valalytė</w:t>
                  </w:r>
                </w:p>
              </w:tc>
            </w:tr>
          </w:tbl>
          <w:p w:rsidR="00266A4E" w:rsidRDefault="00266A4E" w:rsidP="00482538">
            <w:pPr>
              <w:spacing w:after="0" w:line="240" w:lineRule="auto"/>
              <w:jc w:val="both"/>
            </w:pPr>
          </w:p>
        </w:tc>
      </w:tr>
    </w:tbl>
    <w:p w:rsidR="00266A4E" w:rsidRDefault="00266A4E" w:rsidP="00482538">
      <w:pPr>
        <w:spacing w:after="0" w:line="240" w:lineRule="auto"/>
        <w:jc w:val="both"/>
      </w:pPr>
    </w:p>
    <w:sectPr w:rsidR="00266A4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1F6">
      <w:pPr>
        <w:spacing w:after="0" w:line="240" w:lineRule="auto"/>
      </w:pPr>
      <w:r>
        <w:separator/>
      </w:r>
    </w:p>
  </w:endnote>
  <w:endnote w:type="continuationSeparator" w:id="0">
    <w:p w:rsidR="00000000" w:rsidRDefault="002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1F6">
      <w:pPr>
        <w:spacing w:after="0" w:line="240" w:lineRule="auto"/>
      </w:pPr>
      <w:r>
        <w:separator/>
      </w:r>
    </w:p>
  </w:footnote>
  <w:footnote w:type="continuationSeparator" w:id="0">
    <w:p w:rsidR="00000000" w:rsidRDefault="002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266A4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266A4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6A4E" w:rsidRDefault="002B31F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8253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66A4E" w:rsidRDefault="00266A4E">
          <w:pPr>
            <w:spacing w:after="0" w:line="240" w:lineRule="auto"/>
          </w:pPr>
        </w:p>
      </w:tc>
      <w:tc>
        <w:tcPr>
          <w:tcW w:w="1133" w:type="dxa"/>
        </w:tcPr>
        <w:p w:rsidR="00266A4E" w:rsidRDefault="00266A4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4E" w:rsidRDefault="00266A4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E"/>
    <w:rsid w:val="00266A4E"/>
    <w:rsid w:val="002B31F6"/>
    <w:rsid w:val="00482538"/>
    <w:rsid w:val="008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2D67"/>
  <w15:docId w15:val="{0769A751-23F7-4D84-BBC6-CB697DE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2020-10-09T09:40:00Z</dcterms:created>
  <dcterms:modified xsi:type="dcterms:W3CDTF">2020-10-09T09:46:00Z</dcterms:modified>
</cp:coreProperties>
</file>