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242B15">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615C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615CF" w:rsidRPr="00034564">
              <w:rPr>
                <w:b/>
              </w:rPr>
              <w:t xml:space="preserve">DĖL DAUGIABUČIO NAMO </w:t>
            </w:r>
            <w:r w:rsidR="00B615CF">
              <w:rPr>
                <w:b/>
              </w:rPr>
              <w:t>R. KALANTOS G. 104</w:t>
            </w:r>
            <w:r w:rsidR="00B615CF"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242B15">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242B15">
              <w:t>A-3040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B615CF" w:rsidRDefault="00034564" w:rsidP="00D974D0">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A463F5">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A81571" w:rsidRPr="00DA773D">
        <w:t xml:space="preserve">atsižvelgdamas </w:t>
      </w:r>
      <w:r w:rsidR="00EC4B8A">
        <w:t>į Kauno miesto savivaldybės administracijos direktoriaus</w:t>
      </w:r>
      <w:r w:rsidR="00EC4B8A">
        <w:rPr>
          <w:szCs w:val="24"/>
        </w:rPr>
        <w:t xml:space="preserve"> 2016 m. lapkričio 8 d. įsakymą Nr. A-3200 „Dėl UAB ,,Senamiesčio ūkis“</w:t>
      </w:r>
      <w:r w:rsidR="00EC4B8A" w:rsidRPr="00EC4B8A">
        <w:rPr>
          <w:szCs w:val="24"/>
        </w:rPr>
        <w:t xml:space="preserve"> </w:t>
      </w:r>
      <w:r w:rsidR="00EC4B8A">
        <w:rPr>
          <w:szCs w:val="24"/>
        </w:rPr>
        <w:t>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w:t>
      </w:r>
      <w:r w:rsidR="00EC4B8A">
        <w:t xml:space="preserve">s 2020 m. sausio 16 d. įsakymą </w:t>
      </w:r>
      <w:r w:rsidR="00A81571">
        <w:t xml:space="preserve">Nr. A-220 ,,Dėl įgaliojimų suteikimo Kauno miesto savivaldybės administracijos direktoriaus pavaduotojui Tadui </w:t>
      </w:r>
      <w:proofErr w:type="spellStart"/>
      <w:r w:rsidR="00A81571">
        <w:t>Metelioniui</w:t>
      </w:r>
      <w:proofErr w:type="spellEnd"/>
      <w:r w:rsidR="00A81571">
        <w:t xml:space="preserve">“, </w:t>
      </w:r>
      <w:r w:rsidR="00DC73A0">
        <w:t>b</w:t>
      </w:r>
      <w:r w:rsidR="00C9461A" w:rsidRPr="00DC73A0">
        <w:t>u</w:t>
      </w:r>
      <w:r w:rsidR="00A463F5" w:rsidRPr="00DC73A0">
        <w:t>tų ir kitų patalpų R. </w:t>
      </w:r>
      <w:r w:rsidR="00C9461A" w:rsidRPr="00DC73A0">
        <w:t xml:space="preserve">Kalantos g. 104 </w:t>
      </w:r>
      <w:r w:rsidR="00DC73A0" w:rsidRPr="00DC73A0">
        <w:t xml:space="preserve">savininkų </w:t>
      </w:r>
      <w:r w:rsidR="00C9461A" w:rsidRPr="00DC73A0">
        <w:t>2020 m. kovo 12 d. prašymą</w:t>
      </w:r>
      <w:r w:rsidR="00C9461A">
        <w:t xml:space="preserve">, </w:t>
      </w:r>
      <w:r w:rsidR="00A81571" w:rsidRPr="003727F0">
        <w:t xml:space="preserve">Butų ir kitų patalpų savininkų </w:t>
      </w:r>
      <w:r w:rsidR="00C9461A">
        <w:t>R. Kalantos g. 104</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B615CF">
        <w:t>53-4-</w:t>
      </w:r>
      <w:r w:rsidR="00C9461A">
        <w:t>519</w:t>
      </w:r>
      <w:r w:rsidR="00A81571" w:rsidRPr="00B615CF">
        <w:t>:</w:t>
      </w:r>
    </w:p>
    <w:p w:rsidR="00034564" w:rsidRPr="000009FC" w:rsidRDefault="00034564" w:rsidP="00D974D0">
      <w:pPr>
        <w:pStyle w:val="Pagrindinistekstas"/>
        <w:spacing w:line="240" w:lineRule="auto"/>
        <w:jc w:val="both"/>
        <w:rPr>
          <w:szCs w:val="24"/>
        </w:rPr>
      </w:pPr>
      <w:r>
        <w:rPr>
          <w:szCs w:val="24"/>
        </w:rPr>
        <w:lastRenderedPageBreak/>
        <w:t>1.</w:t>
      </w:r>
      <w:r w:rsidR="00A463F5">
        <w:rPr>
          <w:szCs w:val="24"/>
        </w:rPr>
        <w:t xml:space="preserve"> </w:t>
      </w:r>
      <w:r w:rsidRPr="0098757F">
        <w:rPr>
          <w:szCs w:val="24"/>
        </w:rPr>
        <w:t xml:space="preserve">S k i r i u </w:t>
      </w:r>
      <w:r>
        <w:rPr>
          <w:szCs w:val="24"/>
        </w:rPr>
        <w:t xml:space="preserve"> </w:t>
      </w:r>
      <w:r w:rsidRPr="0098757F">
        <w:rPr>
          <w:szCs w:val="24"/>
        </w:rPr>
        <w:t>penk</w:t>
      </w:r>
      <w:r w:rsidR="00C9461A">
        <w:rPr>
          <w:szCs w:val="24"/>
        </w:rPr>
        <w:t>eriems metams UAB ,,Senamiesčio ūkis“</w:t>
      </w:r>
      <w:r w:rsidRPr="008939A7">
        <w:rPr>
          <w:szCs w:val="24"/>
        </w:rPr>
        <w:t xml:space="preserve"> </w:t>
      </w:r>
      <w:r w:rsidR="00A463F5">
        <w:rPr>
          <w:szCs w:val="24"/>
        </w:rPr>
        <w:t>(buveinė Islandijos g</w:t>
      </w:r>
      <w:r w:rsidR="004E684A">
        <w:rPr>
          <w:szCs w:val="24"/>
        </w:rPr>
        <w:t>. 6, 01402</w:t>
      </w:r>
      <w:r w:rsidR="00C9461A">
        <w:rPr>
          <w:szCs w:val="24"/>
        </w:rPr>
        <w:t xml:space="preserve"> Vilnius, įmonės kodas 121452134, duomenys kaupiami ir saugomi Juridinių asmenų registre, PVM mokėtojo kodas LT214521314)</w:t>
      </w:r>
      <w:r>
        <w:t xml:space="preserve"> </w:t>
      </w:r>
      <w:r w:rsidRPr="000009FC">
        <w:rPr>
          <w:szCs w:val="24"/>
        </w:rPr>
        <w:t>daugiabuč</w:t>
      </w:r>
      <w:r w:rsidR="00C9461A">
        <w:rPr>
          <w:szCs w:val="24"/>
        </w:rPr>
        <w:t>io namo R. Kalantos g. 104</w:t>
      </w:r>
      <w:r w:rsidRPr="000009FC">
        <w:rPr>
          <w:szCs w:val="24"/>
        </w:rPr>
        <w:t xml:space="preserve"> </w:t>
      </w:r>
      <w:r w:rsidRPr="0098757F">
        <w:t xml:space="preserve">(namo naudingasis </w:t>
      </w:r>
      <w:r w:rsidRPr="00786D68">
        <w:t>plotas</w:t>
      </w:r>
      <w:r w:rsidR="00A463F5">
        <w:t> </w:t>
      </w:r>
      <w:r w:rsidRPr="00786D68">
        <w:t xml:space="preserve">– </w:t>
      </w:r>
      <w:r w:rsidR="00C9461A">
        <w:t>2211,48</w:t>
      </w:r>
      <w:r>
        <w:t xml:space="preserve"> </w:t>
      </w:r>
      <w:r w:rsidRPr="00786D68">
        <w:t>kv. m, gyvenamosios paskirties patalp</w:t>
      </w:r>
      <w:r w:rsidR="00C9461A">
        <w:t>ų skaičius – 30</w:t>
      </w:r>
      <w:r w:rsidRPr="000009FC">
        <w:rPr>
          <w:szCs w:val="24"/>
        </w:rPr>
        <w:t xml:space="preserve">) </w:t>
      </w:r>
      <w:r w:rsidRPr="00786D68">
        <w:t>bendrojo naudojimo objektų administratore (toliau – administratorius).</w:t>
      </w:r>
    </w:p>
    <w:p w:rsidR="00034564" w:rsidRPr="00786D68" w:rsidRDefault="00034564" w:rsidP="00D974D0">
      <w:pPr>
        <w:pStyle w:val="Pagrindinistekstas"/>
        <w:spacing w:line="240" w:lineRule="auto"/>
        <w:jc w:val="both"/>
      </w:pPr>
      <w:r w:rsidRPr="00786D68">
        <w:t>2. N u s t a t a u,  kad:</w:t>
      </w:r>
    </w:p>
    <w:p w:rsidR="00034564" w:rsidRPr="0098757F" w:rsidRDefault="00034564" w:rsidP="00D974D0">
      <w:pPr>
        <w:pStyle w:val="Pagrindinistekstas"/>
        <w:spacing w:line="240" w:lineRule="auto"/>
        <w:jc w:val="both"/>
      </w:pPr>
      <w:r w:rsidRPr="00786D68">
        <w:t>2.1. daugiabučio</w:t>
      </w:r>
      <w:r w:rsidR="000B12AA">
        <w:t xml:space="preserve"> namo R. Kalantos g. 104</w:t>
      </w:r>
      <w:r w:rsidRPr="0098757F">
        <w:t xml:space="preserve"> bendrojo naudojimo objektų administravimo tarifas</w:t>
      </w:r>
      <w:r>
        <w:t xml:space="preserve"> </w:t>
      </w:r>
      <w:r w:rsidRPr="0098757F">
        <w:t xml:space="preserve">– </w:t>
      </w:r>
      <w:r w:rsidR="00C9461A">
        <w:t>0,0169</w:t>
      </w:r>
      <w:r w:rsidR="00A81571">
        <w:t xml:space="preserve"> </w:t>
      </w:r>
      <w:proofErr w:type="spellStart"/>
      <w:r>
        <w:t>Eur</w:t>
      </w:r>
      <w:proofErr w:type="spellEnd"/>
      <w:r>
        <w:t xml:space="preserve"> už 1 kv. m (su</w:t>
      </w:r>
      <w:r w:rsidRPr="0098757F">
        <w:t xml:space="preserve"> PVM);</w:t>
      </w:r>
    </w:p>
    <w:p w:rsidR="00034564" w:rsidRDefault="00034564" w:rsidP="00D974D0">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C9461A" w:rsidRDefault="00C9461A" w:rsidP="00D974D0">
      <w:pPr>
        <w:pStyle w:val="Pagrindinistekstas"/>
        <w:spacing w:line="240" w:lineRule="auto"/>
        <w:jc w:val="both"/>
      </w:pPr>
      <w:r>
        <w:t>3. P r i p a ž į s t u netekusiu galios Kauno miesto savivaldybės administracijos direktoriaus 2019 m.</w:t>
      </w:r>
      <w:r w:rsidR="00462BF2">
        <w:t xml:space="preserve"> balandžio 16 d. įsakymą N</w:t>
      </w:r>
      <w:r>
        <w:t>r. A-1359 ,,Dėl daugiabučio namo R. Kalantos g. 104 bendrojo naudojimo objektų administratoriaus</w:t>
      </w:r>
      <w:r w:rsidR="00462BF2">
        <w:t xml:space="preserve"> skyrimo</w:t>
      </w:r>
      <w:r>
        <w:t>“.</w:t>
      </w:r>
    </w:p>
    <w:p w:rsidR="008A22C3" w:rsidRPr="00A81571" w:rsidRDefault="00462BF2" w:rsidP="00D974D0">
      <w:pPr>
        <w:pStyle w:val="Pagrindinistekstas"/>
        <w:spacing w:line="240" w:lineRule="auto"/>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D1" w:rsidRDefault="005B2BD1">
      <w:r>
        <w:separator/>
      </w:r>
    </w:p>
  </w:endnote>
  <w:endnote w:type="continuationSeparator" w:id="0">
    <w:p w:rsidR="005B2BD1" w:rsidRDefault="005B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D1" w:rsidRDefault="005B2BD1">
      <w:pPr>
        <w:pStyle w:val="Porat"/>
        <w:spacing w:before="240"/>
      </w:pPr>
    </w:p>
  </w:footnote>
  <w:footnote w:type="continuationSeparator" w:id="0">
    <w:p w:rsidR="005B2BD1" w:rsidRDefault="005B2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42B15">
      <w:rPr>
        <w:rStyle w:val="Puslapionumeris"/>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B12AA"/>
    <w:rsid w:val="000E4C96"/>
    <w:rsid w:val="000F5BD4"/>
    <w:rsid w:val="001276ED"/>
    <w:rsid w:val="001455F7"/>
    <w:rsid w:val="00207F41"/>
    <w:rsid w:val="00242B15"/>
    <w:rsid w:val="002F7319"/>
    <w:rsid w:val="0031058C"/>
    <w:rsid w:val="00363F96"/>
    <w:rsid w:val="003820E4"/>
    <w:rsid w:val="00403F09"/>
    <w:rsid w:val="004116A3"/>
    <w:rsid w:val="00462BF2"/>
    <w:rsid w:val="00495FB8"/>
    <w:rsid w:val="004A0872"/>
    <w:rsid w:val="004A2345"/>
    <w:rsid w:val="004B29EB"/>
    <w:rsid w:val="004C2536"/>
    <w:rsid w:val="004C56FD"/>
    <w:rsid w:val="004E684A"/>
    <w:rsid w:val="00513A0C"/>
    <w:rsid w:val="00555321"/>
    <w:rsid w:val="005B2BD1"/>
    <w:rsid w:val="005B3A76"/>
    <w:rsid w:val="005C37B2"/>
    <w:rsid w:val="005E0B5E"/>
    <w:rsid w:val="005F7D81"/>
    <w:rsid w:val="00606F0C"/>
    <w:rsid w:val="00657764"/>
    <w:rsid w:val="00663C4E"/>
    <w:rsid w:val="006A169F"/>
    <w:rsid w:val="006B0B13"/>
    <w:rsid w:val="007131E0"/>
    <w:rsid w:val="007641B0"/>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463F5"/>
    <w:rsid w:val="00A81571"/>
    <w:rsid w:val="00AB470F"/>
    <w:rsid w:val="00AB6A55"/>
    <w:rsid w:val="00AF778B"/>
    <w:rsid w:val="00B615CF"/>
    <w:rsid w:val="00C944F9"/>
    <w:rsid w:val="00C9461A"/>
    <w:rsid w:val="00CA5586"/>
    <w:rsid w:val="00CC76CF"/>
    <w:rsid w:val="00CE3DCB"/>
    <w:rsid w:val="00D06F30"/>
    <w:rsid w:val="00D870A3"/>
    <w:rsid w:val="00D974D0"/>
    <w:rsid w:val="00DC73A0"/>
    <w:rsid w:val="00E94004"/>
    <w:rsid w:val="00EC4B8A"/>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8EE0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5538-23E4-4A8D-B8C0-7CA05442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392</Words>
  <Characters>2498</Characters>
  <Application>Microsoft Office Word</Application>
  <DocSecurity>0</DocSecurity>
  <Lines>53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A-3040</dc:title>
  <dc:subject>DĖL DAUGIABUČIO NAMO R. KALANTOS G. 104 BENDROJO NAUDOJIMO OBJEKTŲ ADMINISTRATORIAUS SKYRIMO</dc:subject>
  <dc:creator>Nijolė Ivaškevičienė</dc:creator>
  <cp:keywords/>
  <cp:lastModifiedBy>Nijolė Ivaškevičienė</cp:lastModifiedBy>
  <cp:revision>3</cp:revision>
  <cp:lastPrinted>2020-09-22T10:52:00Z</cp:lastPrinted>
  <dcterms:created xsi:type="dcterms:W3CDTF">2020-09-28T10:49:00Z</dcterms:created>
  <dcterms:modified xsi:type="dcterms:W3CDTF">2020-09-28T10:49:00Z</dcterms:modified>
</cp:coreProperties>
</file>