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24590B" w:rsidRPr="0024590B">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912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B2ED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8678B" w:rsidRPr="000E4A5F">
              <w:rPr>
                <w:b/>
              </w:rPr>
              <w:t xml:space="preserve">DĖL DAUGIABUČIO NAMO </w:t>
            </w:r>
            <w:r w:rsidR="00D8678B">
              <w:rPr>
                <w:b/>
              </w:rPr>
              <w:t>SKUODO G. 48</w:t>
            </w:r>
            <w:r w:rsidR="00D8678B"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4590B" w:rsidRPr="0024590B">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24590B">
              <w:rPr>
                <w:noProof/>
              </w:rPr>
              <w:t>A-2352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283C20" w:rsidRDefault="000E4A5F" w:rsidP="00584B5D">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4.85</w:t>
      </w:r>
      <w:r w:rsidR="00AD26BB">
        <w:t xml:space="preserve"> </w:t>
      </w:r>
      <w:r w:rsidR="00584B5D">
        <w:t xml:space="preserve">straipsniais </w:t>
      </w:r>
      <w:r w:rsidR="00AD26BB">
        <w:t xml:space="preserve">ir </w:t>
      </w:r>
      <w:r w:rsidR="00D8678B">
        <w:t xml:space="preserve">4.251 straipsnio </w:t>
      </w:r>
      <w:r w:rsidR="00283C20">
        <w:t>1 dalies 2 punktu</w:t>
      </w:r>
      <w:r w:rsidR="00D8678B" w:rsidRPr="00E766D7">
        <w:t xml:space="preserve">, </w:t>
      </w:r>
      <w:r w:rsidR="00D8678B">
        <w:t>Daugiabučio namo bendrojo naudojimo objektų administravimo nuostatų, patvirtintų Lietuvos Respublikos Vyriausybės 2001 m. gegužės 23 d</w:t>
      </w:r>
      <w:r w:rsidR="00584B5D">
        <w:t>. nutarimu</w:t>
      </w:r>
      <w:r w:rsidR="00D8678B">
        <w:t xml:space="preserve"> Nr. 603 „Dėl Daugiabučio namo bendrojo naudojimo objektų administravimo nuos</w:t>
      </w:r>
      <w:r w:rsidR="00EF2EC8">
        <w:t>tatų patvirtinimo“, 6.4 papunkčiu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w:t>
      </w:r>
      <w:r w:rsidR="008939A7">
        <w:rPr>
          <w:szCs w:val="24"/>
        </w:rPr>
        <w:lastRenderedPageBreak/>
        <w:t>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005019E9">
        <w:t>UAB ,,Santermita“ 2020 m.</w:t>
      </w:r>
      <w:r w:rsidR="00D8678B">
        <w:t xml:space="preserve"> gegužės </w:t>
      </w:r>
      <w:r w:rsidR="00283C20">
        <w:t>1</w:t>
      </w:r>
      <w:r w:rsidR="00D8678B">
        <w:t>5 d. raštą Nr. 126</w:t>
      </w:r>
      <w:r w:rsidR="005019E9">
        <w:t>,</w:t>
      </w:r>
      <w:r w:rsidR="0022097A">
        <w:t xml:space="preserve"> Butų i</w:t>
      </w:r>
      <w:r w:rsidR="00251DC3">
        <w:t>r kit</w:t>
      </w:r>
      <w:r w:rsidR="005019E9">
        <w:t>ų</w:t>
      </w:r>
      <w:r w:rsidR="005D566E">
        <w:t xml:space="preserve"> patalpų</w:t>
      </w:r>
      <w:r w:rsidR="00D8678B">
        <w:t xml:space="preserve"> savininkų Skuodo g. 48</w:t>
      </w:r>
      <w:r w:rsidR="0022097A">
        <w:t xml:space="preserve"> balsavimo raštu bal</w:t>
      </w:r>
      <w:r w:rsidR="005019E9">
        <w:t>sų skaičiavimo komisijos</w:t>
      </w:r>
      <w:r w:rsidR="00503C0D">
        <w:t xml:space="preserve"> 2020</w:t>
      </w:r>
      <w:r w:rsidRPr="005E6850">
        <w:t xml:space="preserve"> m</w:t>
      </w:r>
      <w:r w:rsidRPr="00A826EB">
        <w:t xml:space="preserve">. </w:t>
      </w:r>
      <w:r w:rsidR="00D47FA6">
        <w:t>birželio 29</w:t>
      </w:r>
      <w:r w:rsidRPr="00A826EB">
        <w:t xml:space="preserve"> d.</w:t>
      </w:r>
      <w:r w:rsidRPr="00C84E4C">
        <w:t xml:space="preserve"> posėdžio protokolą Nr</w:t>
      </w:r>
      <w:r w:rsidRPr="00584B5D">
        <w:t xml:space="preserve">. </w:t>
      </w:r>
      <w:r w:rsidR="00503C0D" w:rsidRPr="00283C20">
        <w:t>53-4-</w:t>
      </w:r>
      <w:r w:rsidR="00283C20" w:rsidRPr="00283C20">
        <w:t>414</w:t>
      </w:r>
      <w:r w:rsidRPr="00283C20">
        <w:t>:</w:t>
      </w:r>
    </w:p>
    <w:p w:rsidR="000E4A5F" w:rsidRPr="000009FC" w:rsidRDefault="000009FC" w:rsidP="00584B5D">
      <w:pPr>
        <w:pStyle w:val="Pagrindinistekstas"/>
        <w:jc w:val="both"/>
        <w:rPr>
          <w:szCs w:val="24"/>
        </w:rPr>
      </w:pPr>
      <w:r>
        <w:rPr>
          <w:szCs w:val="24"/>
        </w:rPr>
        <w:t>1.</w:t>
      </w:r>
      <w:r w:rsidR="00584B5D">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D8678B">
        <w:rPr>
          <w:szCs w:val="24"/>
        </w:rPr>
        <w:t>io namo Skuodo g. 48</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D8678B">
        <w:t>172,06</w:t>
      </w:r>
      <w:r w:rsidR="00584B5D">
        <w:t> </w:t>
      </w:r>
      <w:r w:rsidR="000E4A5F" w:rsidRPr="00786D68">
        <w:t>kv.</w:t>
      </w:r>
      <w:r w:rsidR="00584B5D">
        <w:t> </w:t>
      </w:r>
      <w:r w:rsidR="000E4A5F" w:rsidRPr="00786D68">
        <w:t>m, gyvenamosios paskirties patalp</w:t>
      </w:r>
      <w:r w:rsidR="00FE2F3F">
        <w:t xml:space="preserve">ų skaičius – </w:t>
      </w:r>
      <w:r w:rsidR="0050636A">
        <w:t>4</w:t>
      </w:r>
      <w:r w:rsidR="000E4A5F" w:rsidRPr="000009FC">
        <w:rPr>
          <w:szCs w:val="24"/>
        </w:rPr>
        <w:t xml:space="preserve">) </w:t>
      </w:r>
      <w:r w:rsidR="000E4A5F" w:rsidRPr="00786D68">
        <w:t>bendrojo naudojimo objektų administratore (toliau – administratorius).</w:t>
      </w:r>
    </w:p>
    <w:p w:rsidR="000E4A5F" w:rsidRPr="00786D68" w:rsidRDefault="000E4A5F" w:rsidP="00584B5D">
      <w:pPr>
        <w:pStyle w:val="Pagrindinistekstas"/>
        <w:jc w:val="both"/>
      </w:pPr>
      <w:r w:rsidRPr="00786D68">
        <w:t>2. N u s t a t a u,  kad:</w:t>
      </w:r>
    </w:p>
    <w:p w:rsidR="000E4A5F" w:rsidRPr="0098757F" w:rsidRDefault="000E4A5F" w:rsidP="00584B5D">
      <w:pPr>
        <w:pStyle w:val="Pagrindinistekstas"/>
        <w:jc w:val="both"/>
      </w:pPr>
      <w:r w:rsidRPr="00786D68">
        <w:t>2.1. daugiabučio</w:t>
      </w:r>
      <w:r w:rsidR="00D8678B">
        <w:t xml:space="preserve"> namo Skuodo g. 48</w:t>
      </w:r>
      <w:r w:rsidRPr="0098757F">
        <w:t xml:space="preserve"> bendrojo naudojimo objektų administravimo tarifas</w:t>
      </w:r>
      <w:r w:rsidR="001C7CC6">
        <w:t xml:space="preserve"> </w:t>
      </w:r>
      <w:r w:rsidRPr="0098757F">
        <w:t xml:space="preserve">– </w:t>
      </w:r>
      <w:r w:rsidR="005D566E">
        <w:t>0,0200 Eur už 1 kv. m (su</w:t>
      </w:r>
      <w:r w:rsidRPr="0098757F">
        <w:t xml:space="preserve"> PVM);</w:t>
      </w:r>
    </w:p>
    <w:p w:rsidR="000E4A5F" w:rsidRDefault="000E4A5F" w:rsidP="00584B5D">
      <w:pPr>
        <w:pStyle w:val="Pagrindinistekstas"/>
        <w:jc w:val="both"/>
      </w:pPr>
      <w:r w:rsidRPr="0098757F">
        <w:t>2.2. administratoriaus įgaliojimai pasibaigia suėjus 1 punkte nurodytam terminui arba Lietuvos Respublikos civilinio kodekso 4.84 straipsnio 10 dalyje nustatytais atvejais.</w:t>
      </w:r>
    </w:p>
    <w:p w:rsidR="0022097A" w:rsidRDefault="0022097A" w:rsidP="00584B5D">
      <w:pPr>
        <w:pStyle w:val="Pagrindinistekstas"/>
        <w:jc w:val="both"/>
      </w:pPr>
      <w:r>
        <w:lastRenderedPageBreak/>
        <w:t>3. P r i p a ž į s t u netekusiu galios Kauno miesto savivaldybės administrac</w:t>
      </w:r>
      <w:r w:rsidR="00C26294">
        <w:t>ij</w:t>
      </w:r>
      <w:r w:rsidR="00D8678B">
        <w:t>os direktoriaus 2019 m. balandžio 26 d. įsakymą Nr. A-</w:t>
      </w:r>
      <w:hyperlink r:id="rId12" w:history="1">
        <w:r w:rsidR="00D8678B" w:rsidRPr="009B13AD">
          <w:rPr>
            <w:rStyle w:val="Hipersaitas"/>
          </w:rPr>
          <w:t>1463</w:t>
        </w:r>
      </w:hyperlink>
      <w:r w:rsidR="00C26294">
        <w:t xml:space="preserve"> ,,D</w:t>
      </w:r>
      <w:r w:rsidR="0050636A">
        <w:t>ė</w:t>
      </w:r>
      <w:r w:rsidR="008939A7">
        <w:t>l daugia</w:t>
      </w:r>
      <w:r w:rsidR="00D8678B">
        <w:t>bučio namo Skuodo g. 48</w:t>
      </w:r>
      <w:r>
        <w:t xml:space="preserve"> bendrojo naudojimo objektų administratoriaus skyrimo“.</w:t>
      </w:r>
    </w:p>
    <w:p w:rsidR="001C7C9B" w:rsidRPr="007F3F17" w:rsidRDefault="0061133A" w:rsidP="00584B5D">
      <w:pPr>
        <w:pStyle w:val="Pagrindinistekstas"/>
        <w:jc w:val="both"/>
        <w:rPr>
          <w:szCs w:val="24"/>
        </w:rPr>
      </w:pPr>
      <w:r>
        <w:t>4</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90" w:rsidRDefault="00562B90">
      <w:r>
        <w:separator/>
      </w:r>
    </w:p>
  </w:endnote>
  <w:endnote w:type="continuationSeparator" w:id="0">
    <w:p w:rsidR="00562B90" w:rsidRDefault="005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90" w:rsidRDefault="00562B90">
      <w:pPr>
        <w:pStyle w:val="Porat"/>
        <w:spacing w:before="240"/>
      </w:pPr>
    </w:p>
  </w:footnote>
  <w:footnote w:type="continuationSeparator" w:id="0">
    <w:p w:rsidR="00562B90" w:rsidRDefault="0056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51C03">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22097A"/>
    <w:rsid w:val="00225BFA"/>
    <w:rsid w:val="0024590B"/>
    <w:rsid w:val="00251DC3"/>
    <w:rsid w:val="00283C20"/>
    <w:rsid w:val="002F7319"/>
    <w:rsid w:val="0031058C"/>
    <w:rsid w:val="00333C92"/>
    <w:rsid w:val="00360F08"/>
    <w:rsid w:val="00363F96"/>
    <w:rsid w:val="003820E4"/>
    <w:rsid w:val="004116A3"/>
    <w:rsid w:val="0043266E"/>
    <w:rsid w:val="004A0872"/>
    <w:rsid w:val="004A2345"/>
    <w:rsid w:val="004B29EB"/>
    <w:rsid w:val="004C2536"/>
    <w:rsid w:val="004C56FD"/>
    <w:rsid w:val="005019E9"/>
    <w:rsid w:val="00503C0D"/>
    <w:rsid w:val="0050636A"/>
    <w:rsid w:val="00513A0C"/>
    <w:rsid w:val="00555BB8"/>
    <w:rsid w:val="00562B90"/>
    <w:rsid w:val="00584B5D"/>
    <w:rsid w:val="005C37B2"/>
    <w:rsid w:val="005D46F6"/>
    <w:rsid w:val="005D566E"/>
    <w:rsid w:val="005E0B5E"/>
    <w:rsid w:val="005F7D81"/>
    <w:rsid w:val="00606F0C"/>
    <w:rsid w:val="0061133A"/>
    <w:rsid w:val="00626543"/>
    <w:rsid w:val="00657764"/>
    <w:rsid w:val="00684DBB"/>
    <w:rsid w:val="006B15F7"/>
    <w:rsid w:val="007131E0"/>
    <w:rsid w:val="007641B0"/>
    <w:rsid w:val="007747D9"/>
    <w:rsid w:val="00786D68"/>
    <w:rsid w:val="007B09CA"/>
    <w:rsid w:val="007B3656"/>
    <w:rsid w:val="008019AF"/>
    <w:rsid w:val="008119E3"/>
    <w:rsid w:val="008441AE"/>
    <w:rsid w:val="00844EB4"/>
    <w:rsid w:val="008939A7"/>
    <w:rsid w:val="008A0594"/>
    <w:rsid w:val="008A22C3"/>
    <w:rsid w:val="008B2EDD"/>
    <w:rsid w:val="008B6BD4"/>
    <w:rsid w:val="008D0198"/>
    <w:rsid w:val="0090609D"/>
    <w:rsid w:val="00907969"/>
    <w:rsid w:val="00951C03"/>
    <w:rsid w:val="0095510D"/>
    <w:rsid w:val="009973C6"/>
    <w:rsid w:val="009B13AD"/>
    <w:rsid w:val="009B25D9"/>
    <w:rsid w:val="009B3CF1"/>
    <w:rsid w:val="009B6960"/>
    <w:rsid w:val="009F4E26"/>
    <w:rsid w:val="00A006F5"/>
    <w:rsid w:val="00A06A95"/>
    <w:rsid w:val="00A12819"/>
    <w:rsid w:val="00A15678"/>
    <w:rsid w:val="00A15B24"/>
    <w:rsid w:val="00A276C6"/>
    <w:rsid w:val="00AB6A55"/>
    <w:rsid w:val="00AD26BB"/>
    <w:rsid w:val="00AE62AA"/>
    <w:rsid w:val="00AF5EBD"/>
    <w:rsid w:val="00AF778B"/>
    <w:rsid w:val="00B47C9C"/>
    <w:rsid w:val="00C259A1"/>
    <w:rsid w:val="00C26294"/>
    <w:rsid w:val="00C57729"/>
    <w:rsid w:val="00CC76CF"/>
    <w:rsid w:val="00CE3DCB"/>
    <w:rsid w:val="00CE6035"/>
    <w:rsid w:val="00D06F30"/>
    <w:rsid w:val="00D103F5"/>
    <w:rsid w:val="00D218CF"/>
    <w:rsid w:val="00D47FA6"/>
    <w:rsid w:val="00D8678B"/>
    <w:rsid w:val="00E3160B"/>
    <w:rsid w:val="00E31EBD"/>
    <w:rsid w:val="00EF2EC8"/>
    <w:rsid w:val="00F406E1"/>
    <w:rsid w:val="00F5541C"/>
    <w:rsid w:val="00F660BA"/>
    <w:rsid w:val="00F940F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BDB25E-B15F-4F1B-9DEF-EEAC37BA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 w:type="character" w:styleId="Hipersaitas">
    <w:name w:val="Hyperlink"/>
    <w:basedOn w:val="Numatytasispastraiposriftas"/>
    <w:uiPriority w:val="99"/>
    <w:unhideWhenUsed/>
    <w:rsid w:val="009B13AD"/>
    <w:rPr>
      <w:color w:val="0563C1" w:themeColor="hyperlink"/>
      <w:u w:val="single"/>
    </w:rPr>
  </w:style>
  <w:style w:type="character" w:styleId="Perirtashipersaitas">
    <w:name w:val="FollowedHyperlink"/>
    <w:basedOn w:val="Numatytasispastraiposriftas"/>
    <w:uiPriority w:val="99"/>
    <w:semiHidden/>
    <w:unhideWhenUsed/>
    <w:rsid w:val="009B1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2019\Bendri\a19146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2</Pages>
  <Words>2035</Words>
  <Characters>1160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A-2352</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A-2352</dc:title>
  <dc:subject>DĖL DAUGIABUČIO NAMO SKUODO G. 48 BENDROJO NAUDOJIMO OBJEKTŲ ADMINISTRATORIAUS SKYRIMO</dc:subject>
  <dc:creator>Būsto modernizavimo, administravimo ir energetikos skyrius</dc:creator>
  <cp:lastModifiedBy>Nijolė Ivaškevičienė</cp:lastModifiedBy>
  <cp:revision>2</cp:revision>
  <cp:lastPrinted>2020-06-22T07:00:00Z</cp:lastPrinted>
  <dcterms:created xsi:type="dcterms:W3CDTF">2020-07-20T13:52:00Z</dcterms:created>
  <dcterms:modified xsi:type="dcterms:W3CDTF">2020-07-20T13:52:00Z</dcterms:modified>
</cp:coreProperties>
</file>