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1"/>
            </w:tblGrid>
            <w:tr w:rsidR="00354104" w:rsidRPr="00B37EA6" w:rsidTr="004275FD">
              <w:trPr>
                <w:trHeight w:val="118"/>
              </w:trPr>
              <w:tc>
                <w:tcPr>
                  <w:tcW w:w="84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5FD" w:rsidRDefault="003169BF" w:rsidP="006F2BF3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400E22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400E22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Nr. KO-D-</w:t>
                  </w:r>
                  <w:r w:rsidR="00400E22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354104" w:rsidRPr="00B37EA6" w:rsidRDefault="002B29D3" w:rsidP="006F2B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275FD" w:rsidRPr="00B37EA6">
                    <w:rPr>
                      <w:color w:val="000000"/>
                      <w:sz w:val="24"/>
                      <w:szCs w:val="24"/>
                    </w:rPr>
                    <w:t>Kaunas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E15" w:rsidRPr="00CE76A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671E15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Posėdis vyks </w:t>
                  </w:r>
                  <w:r w:rsidR="004E0B0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nuotoliniu būdu</w:t>
                  </w:r>
                  <w:r w:rsidR="002B29D3" w:rsidRP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00E22" w:rsidRPr="00400E22" w:rsidRDefault="000E2344" w:rsidP="00400E22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400E22" w:rsidRPr="00400E22">
                    <w:rPr>
                      <w:color w:val="000000"/>
                      <w:sz w:val="24"/>
                      <w:szCs w:val="24"/>
                    </w:rPr>
                    <w:t xml:space="preserve">1. Dėl pritarimo Kauno miesto savivaldybės kontrolės ir audito tarnybos 2019 metų veiklos ataskaitai (TR-254) </w:t>
                  </w:r>
                </w:p>
                <w:p w:rsidR="00400E22" w:rsidRPr="00400E22" w:rsidRDefault="00400E22" w:rsidP="00400E22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400E22">
                    <w:rPr>
                      <w:color w:val="000000"/>
                      <w:sz w:val="24"/>
                      <w:szCs w:val="24"/>
                    </w:rPr>
                    <w:t xml:space="preserve">            2. Informacija (pakartotinai) dėl Kauno miesto savivaldybės Kontrolės ir audito tarnybos audito ,,Dėl suteikto naudotis neatlygintinai (panaudos pagrindais) Kauno miesto savivaldybės nekilnojamojo turto valdymo“ (2020 m. sausio 10 d. Nr. AP-1) </w:t>
                  </w:r>
                </w:p>
                <w:p w:rsidR="005D7195" w:rsidRPr="00CE76A5" w:rsidRDefault="005D7195" w:rsidP="005D7195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             Pranešėja –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>Žana Gasparavičienė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E76A5">
                    <w:rPr>
                      <w:sz w:val="24"/>
                      <w:szCs w:val="24"/>
                    </w:rPr>
                    <w:t xml:space="preserve">Savivaldybės kontrolierė </w:t>
                  </w:r>
                  <w:r w:rsidR="004E0B08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4E0B08" w:rsidRPr="00400E22"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="004E0B08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4E0B08" w:rsidRPr="00400E22">
                    <w:rPr>
                      <w:color w:val="000000"/>
                      <w:sz w:val="24"/>
                      <w:szCs w:val="24"/>
                    </w:rPr>
                    <w:t>30</w:t>
                  </w:r>
                  <w:r w:rsidR="004E0B08">
                    <w:rPr>
                      <w:color w:val="000000"/>
                      <w:sz w:val="24"/>
                      <w:szCs w:val="24"/>
                    </w:rPr>
                    <w:t xml:space="preserve"> val.</w:t>
                  </w:r>
                  <w:bookmarkStart w:id="0" w:name="_GoBack"/>
                  <w:bookmarkEnd w:id="0"/>
                </w:p>
                <w:p w:rsidR="00354104" w:rsidRPr="005D7195" w:rsidRDefault="00354104" w:rsidP="00264C42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Kontrolės komiteto pirmininkas                                                                           Vygantas Gudėnas</w:t>
                  </w:r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CDB3E1A"/>
    <w:multiLevelType w:val="hybridMultilevel"/>
    <w:tmpl w:val="A63E319A"/>
    <w:lvl w:ilvl="0" w:tplc="0B8C7FF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F61F8"/>
    <w:multiLevelType w:val="hybridMultilevel"/>
    <w:tmpl w:val="B4B626F8"/>
    <w:lvl w:ilvl="0" w:tplc="017C5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DEE"/>
    <w:multiLevelType w:val="hybridMultilevel"/>
    <w:tmpl w:val="2DEC3D8E"/>
    <w:lvl w:ilvl="0" w:tplc="EF8A1E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0E2344"/>
    <w:rsid w:val="001B5EA6"/>
    <w:rsid w:val="001C3464"/>
    <w:rsid w:val="00250ECE"/>
    <w:rsid w:val="00264C42"/>
    <w:rsid w:val="0028686E"/>
    <w:rsid w:val="002B29D3"/>
    <w:rsid w:val="002B64DF"/>
    <w:rsid w:val="003169BF"/>
    <w:rsid w:val="00354104"/>
    <w:rsid w:val="0037773C"/>
    <w:rsid w:val="00400E22"/>
    <w:rsid w:val="004275FD"/>
    <w:rsid w:val="004D77D4"/>
    <w:rsid w:val="004E0B08"/>
    <w:rsid w:val="00566732"/>
    <w:rsid w:val="005D7195"/>
    <w:rsid w:val="00671E15"/>
    <w:rsid w:val="006F2BF3"/>
    <w:rsid w:val="00741E4B"/>
    <w:rsid w:val="00787AF0"/>
    <w:rsid w:val="007F369B"/>
    <w:rsid w:val="008402C1"/>
    <w:rsid w:val="008B0CB8"/>
    <w:rsid w:val="009223B7"/>
    <w:rsid w:val="00B37EA6"/>
    <w:rsid w:val="00BE4737"/>
    <w:rsid w:val="00CE76A5"/>
    <w:rsid w:val="00F0543D"/>
    <w:rsid w:val="00F33405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574A"/>
  <w15:docId w15:val="{8B7E4FA6-EBD2-48E0-ACEB-F9615B3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Pokštienė</dc:creator>
  <cp:lastModifiedBy>Birutė Pokštienė</cp:lastModifiedBy>
  <cp:revision>3</cp:revision>
  <cp:lastPrinted>2020-05-18T06:08:00Z</cp:lastPrinted>
  <dcterms:created xsi:type="dcterms:W3CDTF">2020-05-18T06:07:00Z</dcterms:created>
  <dcterms:modified xsi:type="dcterms:W3CDTF">2020-05-18T06:20:00Z</dcterms:modified>
</cp:coreProperties>
</file>