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8638502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49C0">
              <w:rPr>
                <w:b/>
              </w:rPr>
              <w:t xml:space="preserve">ŠVIETIMO IR KULTŪROS </w:t>
            </w:r>
            <w:r w:rsidR="00E749C0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2414D9">
              <w:t>20</w:t>
            </w:r>
            <w:r w:rsidR="00540789">
              <w:t>-</w:t>
            </w:r>
            <w:r w:rsidR="002414D9">
              <w:t>0</w:t>
            </w:r>
            <w:r w:rsidR="00903C45">
              <w:t>3</w:t>
            </w:r>
            <w:r w:rsidR="00540789">
              <w:t>-</w:t>
            </w:r>
            <w:r w:rsidR="00903C45">
              <w:t>17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</w:t>
            </w:r>
            <w:r w:rsidR="00903C45">
              <w:t>7</w:t>
            </w:r>
            <w:r w:rsidR="00540789">
              <w:t>-D-</w:t>
            </w:r>
            <w:r w:rsidR="00903C45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40EC9" w:rsidRDefault="00140EC9" w:rsidP="00140EC9">
      <w:pPr>
        <w:pStyle w:val="Pagrindinistekstas"/>
      </w:pPr>
      <w:bookmarkStart w:id="13" w:name="r18"/>
      <w:r>
        <w:t xml:space="preserve">1. Dėl Kauno miesto savivaldybės tarybos 2020 m. vasario 25 d. sprendimo Nr. T-45 „Dėl Kauno miesto savivaldybės 2020 metų biudžeto patvirtinimo“ pakeitimo (TR-166) </w:t>
      </w:r>
    </w:p>
    <w:p w:rsidR="00140EC9" w:rsidRDefault="00140EC9" w:rsidP="00140EC9">
      <w:pPr>
        <w:pStyle w:val="Pagrindinistekstas"/>
        <w:ind w:firstLine="1134"/>
      </w:pPr>
      <w:r>
        <w:t xml:space="preserve">    2. Dėl trumpalaikės paskolos ėmimo iš Lietuvos Respublikos valstybės biudžeto </w:t>
      </w:r>
      <w:r w:rsidR="006D5D7C">
        <w:t xml:space="preserve">  </w:t>
      </w:r>
      <w:r>
        <w:t xml:space="preserve">(TR-167) </w:t>
      </w:r>
    </w:p>
    <w:p w:rsidR="00140EC9" w:rsidRPr="006D5D7C" w:rsidRDefault="00140EC9" w:rsidP="00140EC9">
      <w:pPr>
        <w:pStyle w:val="Pagrindinistekstas"/>
        <w:rPr>
          <w:b/>
        </w:rPr>
      </w:pPr>
      <w:r>
        <w:t xml:space="preserve"> </w:t>
      </w:r>
      <w:r w:rsidRPr="006D5D7C">
        <w:rPr>
          <w:b/>
        </w:rPr>
        <w:t>Pranešėja -  Roma Vosylienė (Finansų ir ekonomikos skyrius vedėja)</w:t>
      </w:r>
      <w:r w:rsidR="006D5D7C" w:rsidRPr="006D5D7C">
        <w:t xml:space="preserve"> </w:t>
      </w:r>
      <w:r w:rsidR="006D5D7C">
        <w:t xml:space="preserve"> </w:t>
      </w:r>
      <w:r w:rsidR="006D5D7C">
        <w:t>14</w:t>
      </w:r>
      <w:r w:rsidR="006D5D7C">
        <w:t>.</w:t>
      </w:r>
      <w:r w:rsidR="006D5D7C">
        <w:t>30</w:t>
      </w:r>
      <w:r w:rsidR="006D5D7C">
        <w:t xml:space="preserve"> val.</w:t>
      </w:r>
    </w:p>
    <w:p w:rsidR="00140EC9" w:rsidRDefault="00140EC9" w:rsidP="00140EC9">
      <w:pPr>
        <w:pStyle w:val="Pagrindinistekstas"/>
      </w:pPr>
      <w:r>
        <w:t xml:space="preserve"> 3. Dėl VšĮ „Mano teatras“ dalininko teisių pardavimo (TR-187) </w:t>
      </w:r>
    </w:p>
    <w:p w:rsidR="00140EC9" w:rsidRPr="006D5D7C" w:rsidRDefault="00140EC9" w:rsidP="00140EC9">
      <w:pPr>
        <w:pStyle w:val="Pagrindinistekstas"/>
        <w:rPr>
          <w:b/>
        </w:rPr>
      </w:pPr>
      <w:r>
        <w:t xml:space="preserve"> </w:t>
      </w:r>
      <w:r w:rsidR="006D5D7C" w:rsidRPr="005B6605">
        <w:rPr>
          <w:b/>
        </w:rPr>
        <w:t>Pranešėja –</w:t>
      </w:r>
      <w:r w:rsidR="006D5D7C" w:rsidRPr="00E85402">
        <w:rPr>
          <w:b/>
        </w:rPr>
        <w:t xml:space="preserve"> Vijolė Karpienė</w:t>
      </w:r>
      <w:r w:rsidR="006D5D7C">
        <w:rPr>
          <w:b/>
        </w:rPr>
        <w:t xml:space="preserve">, </w:t>
      </w:r>
      <w:r w:rsidR="006D5D7C" w:rsidRPr="005B6605">
        <w:rPr>
          <w:b/>
        </w:rPr>
        <w:t>Strateginio planavimo, analizės ir programų valdymo skyriaus vyresnioji patarėja, atliekanti skyriaus vedėjo funkcijas</w:t>
      </w:r>
      <w:r w:rsidR="006D5D7C" w:rsidRPr="00E85402">
        <w:t xml:space="preserve"> </w:t>
      </w:r>
      <w:r w:rsidR="006D5D7C">
        <w:t xml:space="preserve"> </w:t>
      </w:r>
      <w:r w:rsidR="006D5D7C">
        <w:t xml:space="preserve">               </w:t>
      </w:r>
      <w:r w:rsidR="006D5D7C">
        <w:t>14</w:t>
      </w:r>
      <w:r w:rsidR="006D5D7C">
        <w:t>.</w:t>
      </w:r>
      <w:r w:rsidR="006D5D7C">
        <w:t>45</w:t>
      </w:r>
      <w:r w:rsidR="006D5D7C">
        <w:t xml:space="preserve"> val.</w:t>
      </w:r>
    </w:p>
    <w:p w:rsidR="00140EC9" w:rsidRDefault="00140EC9" w:rsidP="00140EC9">
      <w:pPr>
        <w:pStyle w:val="Pagrindinistekstas"/>
      </w:pPr>
      <w:r>
        <w:t xml:space="preserve"> 4. Dėl Kauno Senamiesčio progimnazijos direktoriaus (TR-158) </w:t>
      </w:r>
    </w:p>
    <w:p w:rsidR="00140EC9" w:rsidRPr="006D5D7C" w:rsidRDefault="00140EC9" w:rsidP="00140EC9">
      <w:pPr>
        <w:pStyle w:val="Pagrindinistekstas"/>
        <w:rPr>
          <w:b/>
        </w:rPr>
      </w:pPr>
      <w:r w:rsidRPr="006D5D7C">
        <w:rPr>
          <w:b/>
        </w:rPr>
        <w:t xml:space="preserve"> Pranešėja -  Jurgita Kvedaravičienė (Personalo valdymo skyrius vedėjo pavaduotoja, atliekanti skyriaus vedėjo funkcijas)</w:t>
      </w:r>
      <w:r w:rsidR="006D5D7C" w:rsidRPr="006D5D7C">
        <w:t xml:space="preserve"> </w:t>
      </w:r>
      <w:r w:rsidR="006D5D7C">
        <w:t xml:space="preserve">                                                         </w:t>
      </w:r>
      <w:r w:rsidR="006D5D7C">
        <w:t>14</w:t>
      </w:r>
      <w:r w:rsidR="006D5D7C">
        <w:t>.</w:t>
      </w:r>
      <w:r w:rsidR="006D5D7C">
        <w:t>50</w:t>
      </w:r>
      <w:r w:rsidR="006D5D7C">
        <w:t xml:space="preserve"> val.</w:t>
      </w:r>
    </w:p>
    <w:p w:rsidR="006D5D7C" w:rsidRDefault="00140EC9" w:rsidP="00140EC9">
      <w:pPr>
        <w:pStyle w:val="Pagrindinistekstas"/>
      </w:pPr>
      <w:r>
        <w:t xml:space="preserve">5. Dėl valstybės turto, perduoto valdyti panaudos pagrindais Kauno Žaliakalnio progimnazijai, pripažinimo nereikalingu arba netinkamu (negalimu) naudoti ir nurašymo, išardymo ir likvidavimo (TR-184)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</w:t>
      </w:r>
      <w:r w:rsidR="00140EC9">
        <w:t xml:space="preserve">6. Dėl valstybės turto, perduoto valdyti panaudos pagrindais Kauno Kovo 11-osios gimnazijai, pripažinimo nereikalingu arba netinkamu (negalimu) naudoti ir nurašymo, išardymo ir likvidavimo (TR-185)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</w:t>
      </w:r>
      <w:r w:rsidR="00140EC9">
        <w:t xml:space="preserve">7. Dėl valstybės turto, perduoto valdyti panaudos pagrindais </w:t>
      </w:r>
      <w:r w:rsidR="006D5D7C">
        <w:t>K</w:t>
      </w:r>
      <w:r w:rsidR="00140EC9">
        <w:t xml:space="preserve">auno ,,Santaros“ gimnazijai, pripažinimo nereikalingu arba netinkamu (negalimu) naudoti ir nurašymo, išardymo ir likvidavimo (TR-186)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</w:t>
      </w:r>
      <w:r w:rsidR="00140EC9">
        <w:t>8. Dėl valstybės turto, perduoto valdyti panaudos pagrindais Kauno Šančių mokyklai-daugiafunkciam cen</w:t>
      </w:r>
      <w:r w:rsidR="006D5D7C">
        <w:t>t</w:t>
      </w:r>
      <w:r w:rsidR="00140EC9">
        <w:t xml:space="preserve">rui, pripažinimo nereikalingu arba netinkamu (negalimu) naudoti ir nurašymo, išardymo ir likvidavimo (TR-189)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 </w:t>
      </w:r>
      <w:r w:rsidR="00140EC9">
        <w:t xml:space="preserve">9. Dėl valstybės turto, perduoto valdyti panaudos pagrindais Kauno Jono Jablonskio gimnazijai, pripažinimo nereikalingu arba netinkamu (negalimu) naudoti ir nurašymo, išardymo ir likvidavimo (TR-190) </w:t>
      </w:r>
    </w:p>
    <w:p w:rsidR="00140EC9" w:rsidRDefault="00140EC9" w:rsidP="00B37E8F">
      <w:pPr>
        <w:pStyle w:val="Pagrindinistekstas"/>
        <w:ind w:firstLine="1134"/>
      </w:pPr>
      <w:r>
        <w:lastRenderedPageBreak/>
        <w:t xml:space="preserve">10. Dėl valstybės turto, perduoto valdyti panaudos pagrindais Kauno Aleksoto lopšeliui-darželiui ir Kauno Varpelio pradinei mokyklai,  pripažinimo nereikalingu arba netinkamu (negalimu) naudoti ir nurašymo, išardymo ir likvidavimo (TR-191)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</w:t>
      </w:r>
      <w:r w:rsidR="00140EC9">
        <w:t xml:space="preserve">11. Dėl valstybės turto, perduoto valdyti panaudos pagrindais Kauno Motiejaus Valančiaus mokyklai-darželiui, pripažinimo nereikalingu arba netinkamu (negalimu) naudoti ir nurašymo, išardymo ir likvidavimo (TR-194)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</w:t>
      </w:r>
      <w:r w:rsidR="00140EC9">
        <w:t xml:space="preserve">12. Dėl valstybės turto, perduoto valdyti panaudos pagrindais Kauno </w:t>
      </w:r>
      <w:proofErr w:type="spellStart"/>
      <w:r w:rsidR="00140EC9">
        <w:t>šv.</w:t>
      </w:r>
      <w:proofErr w:type="spellEnd"/>
      <w:r w:rsidR="00140EC9">
        <w:t xml:space="preserve"> Kazimiero progimnazijai, pripažinimo nereikalingu arba netinkamu (negalimu) naudoti ir nurašymo, išardymo ir likvidavimo (TR-195)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</w:t>
      </w:r>
      <w:r w:rsidR="00140EC9">
        <w:t xml:space="preserve">13. Dėl valstybės turto, perduoto valdyti panaudos pagrindais Kauno Tado Ivanausko progimnazijai, pripažinimo nereikalingu arba netinkamu (negalimu) naudoti ir nurašymo, išardymo ir likvidavimo (TR-196) </w:t>
      </w:r>
    </w:p>
    <w:p w:rsidR="00140EC9" w:rsidRDefault="00B37E8F" w:rsidP="00B37E8F">
      <w:pPr>
        <w:pStyle w:val="Pagrindinistekstas"/>
        <w:ind w:firstLine="0"/>
      </w:pPr>
      <w:r>
        <w:t xml:space="preserve">                    </w:t>
      </w:r>
      <w:bookmarkStart w:id="14" w:name="_GoBack"/>
      <w:bookmarkEnd w:id="14"/>
      <w:r w:rsidR="00140EC9">
        <w:t xml:space="preserve">14. Dėl valstybės turto, perduoto valdyti panaudos pagrindais Kauno ,,Saulės“ gimnazijai, pripažinimo nereikalingu arba netinkamu (negalimu) naudoti ir nurašymo, išardymo ir likvidavimo (TR-198) </w:t>
      </w:r>
    </w:p>
    <w:p w:rsidR="006D5D7C" w:rsidRDefault="00140EC9" w:rsidP="00B37E8F">
      <w:pPr>
        <w:pStyle w:val="Pagrindinistekstas"/>
        <w:tabs>
          <w:tab w:val="left" w:pos="1134"/>
        </w:tabs>
        <w:ind w:firstLine="0"/>
      </w:pPr>
      <w:r>
        <w:t xml:space="preserve">            </w:t>
      </w:r>
      <w:r w:rsidR="006D5D7C">
        <w:t xml:space="preserve">          </w:t>
      </w:r>
      <w:r w:rsidRPr="006D5D7C">
        <w:rPr>
          <w:b/>
        </w:rPr>
        <w:t xml:space="preserve">Pranešėja -  Ona </w:t>
      </w:r>
      <w:proofErr w:type="spellStart"/>
      <w:r w:rsidRPr="006D5D7C">
        <w:rPr>
          <w:b/>
        </w:rPr>
        <w:t>Gucevičienė</w:t>
      </w:r>
      <w:proofErr w:type="spellEnd"/>
      <w:r w:rsidRPr="006D5D7C">
        <w:rPr>
          <w:b/>
        </w:rPr>
        <w:t xml:space="preserve"> (Švietimo skyrius vedėjo pavaduotoja</w:t>
      </w:r>
      <w:r w:rsidR="00BB6CCD">
        <w:rPr>
          <w:b/>
        </w:rPr>
        <w:t>,</w:t>
      </w:r>
      <w:r w:rsidR="00BB6CCD" w:rsidRPr="00BB6CCD">
        <w:rPr>
          <w:b/>
        </w:rPr>
        <w:t xml:space="preserve"> </w:t>
      </w:r>
      <w:r w:rsidR="00BB6CCD" w:rsidRPr="006D5D7C">
        <w:rPr>
          <w:b/>
        </w:rPr>
        <w:t>atliekanti skyriaus vedėjo funkcijas)</w:t>
      </w:r>
      <w:r w:rsidR="00BB6CCD" w:rsidRPr="006D5D7C">
        <w:t xml:space="preserve"> </w:t>
      </w:r>
      <w:r w:rsidR="00BB6CCD">
        <w:t xml:space="preserve">                                                         </w:t>
      </w:r>
      <w:bookmarkEnd w:id="13"/>
      <w:r w:rsidR="00BB6CCD">
        <w:t xml:space="preserve">                                         </w:t>
      </w:r>
      <w:r w:rsidR="006D5D7C">
        <w:t>14</w:t>
      </w:r>
      <w:r w:rsidR="006D5D7C">
        <w:t>.</w:t>
      </w:r>
      <w:r w:rsidR="006D5D7C">
        <w:t>55</w:t>
      </w:r>
      <w:r w:rsidR="006D5D7C">
        <w:t xml:space="preserve"> val. </w:t>
      </w:r>
    </w:p>
    <w:p w:rsidR="001D3665" w:rsidRDefault="001D3665" w:rsidP="00903C45">
      <w:pPr>
        <w:pStyle w:val="Sraopastraipa"/>
        <w:numPr>
          <w:ilvl w:val="0"/>
          <w:numId w:val="4"/>
        </w:numPr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749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9C0">
              <w:t xml:space="preserve">Švietimo ir kultūros </w:t>
            </w:r>
            <w:r w:rsidR="00D03491">
              <w:t>k</w:t>
            </w:r>
            <w:r>
              <w:rPr>
                <w:noProof/>
              </w:rPr>
              <w:t>omiteto pirminink</w:t>
            </w:r>
            <w:r w:rsidR="00E749C0">
              <w:rPr>
                <w:noProof/>
              </w:rPr>
              <w:t xml:space="preserve">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749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49C0">
              <w:t xml:space="preserve">Jūratė Elena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49C0">
              <w:t>Norvaišienė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37E8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BC"/>
    <w:multiLevelType w:val="hybridMultilevel"/>
    <w:tmpl w:val="27C892E4"/>
    <w:lvl w:ilvl="0" w:tplc="D458D3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C714A74"/>
    <w:multiLevelType w:val="hybridMultilevel"/>
    <w:tmpl w:val="1D4A1534"/>
    <w:lvl w:ilvl="0" w:tplc="F322282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140EC9"/>
    <w:rsid w:val="0014445C"/>
    <w:rsid w:val="001D3665"/>
    <w:rsid w:val="002414D9"/>
    <w:rsid w:val="00305DD4"/>
    <w:rsid w:val="00316659"/>
    <w:rsid w:val="003E21BD"/>
    <w:rsid w:val="0040223E"/>
    <w:rsid w:val="00427522"/>
    <w:rsid w:val="004638FF"/>
    <w:rsid w:val="0048757A"/>
    <w:rsid w:val="004D0347"/>
    <w:rsid w:val="00540789"/>
    <w:rsid w:val="00593620"/>
    <w:rsid w:val="00594811"/>
    <w:rsid w:val="006A0AEB"/>
    <w:rsid w:val="006D5D7C"/>
    <w:rsid w:val="00711DD9"/>
    <w:rsid w:val="007460CD"/>
    <w:rsid w:val="00903C45"/>
    <w:rsid w:val="0090589F"/>
    <w:rsid w:val="009F67E5"/>
    <w:rsid w:val="00B37E8F"/>
    <w:rsid w:val="00B670A6"/>
    <w:rsid w:val="00BB6CCD"/>
    <w:rsid w:val="00C0060B"/>
    <w:rsid w:val="00C916E9"/>
    <w:rsid w:val="00CC224D"/>
    <w:rsid w:val="00CF42A7"/>
    <w:rsid w:val="00D03491"/>
    <w:rsid w:val="00E6021D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FBBC65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903C45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D5D7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2</Pages>
  <Words>374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ŠVIETIMO IR KULTŪROS KOMITETO   Nr. K17-D-3</vt:lpstr>
    </vt:vector>
  </TitlesOfParts>
  <Manager>Švietimo ir kultūros komiteto pirmininkė  Jūratė Elena  Norvaišienė</Manager>
  <Company>KAUNO MIESTO SAVIVALDYBĖ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K17-D-3</dc:title>
  <dc:subject>POSĖDŽIO DARBOTVARKĖ</dc:subject>
  <dc:creator>Windows User</dc:creator>
  <cp:keywords/>
  <dc:description/>
  <cp:lastModifiedBy>Birutė Pokštienė</cp:lastModifiedBy>
  <cp:revision>5</cp:revision>
  <cp:lastPrinted>2005-05-20T06:49:00Z</cp:lastPrinted>
  <dcterms:created xsi:type="dcterms:W3CDTF">2020-04-17T11:16:00Z</dcterms:created>
  <dcterms:modified xsi:type="dcterms:W3CDTF">2020-04-17T11:22:00Z</dcterms:modified>
</cp:coreProperties>
</file>