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9620B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2019-</w:t>
                  </w:r>
                  <w:r w:rsidR="005D7195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9620BE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5D7195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9620BE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Nr. KO-D-</w:t>
                  </w:r>
                  <w:r w:rsidR="009620BE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045D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045D7B" w:rsidRPr="00B37EA6">
                    <w:rPr>
                      <w:color w:val="000000"/>
                      <w:sz w:val="24"/>
                      <w:szCs w:val="24"/>
                    </w:rPr>
                    <w:t xml:space="preserve">aunas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E15" w:rsidRPr="00CE76A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671E15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Posėdis vyks Savivaldybės mažojoje salėje, pradžia 11.00 val. (po Tarybos posėdžio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2B29D3" w:rsidRP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7195" w:rsidRPr="0077122D" w:rsidRDefault="00671E15" w:rsidP="0077122D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 w:firstLine="960"/>
                    <w:rPr>
                      <w:color w:val="000000"/>
                      <w:sz w:val="24"/>
                      <w:szCs w:val="24"/>
                    </w:rPr>
                  </w:pPr>
                  <w:r w:rsidRPr="0077122D">
                    <w:rPr>
                      <w:color w:val="000000"/>
                      <w:sz w:val="24"/>
                      <w:szCs w:val="24"/>
                    </w:rPr>
                    <w:t xml:space="preserve">Dėl </w:t>
                  </w:r>
                  <w:r w:rsidR="005D7195" w:rsidRPr="0077122D">
                    <w:rPr>
                      <w:color w:val="000000"/>
                      <w:sz w:val="24"/>
                      <w:szCs w:val="24"/>
                    </w:rPr>
                    <w:t xml:space="preserve">Kauno miesto savivaldybės </w:t>
                  </w:r>
                  <w:r w:rsidR="0077122D" w:rsidRPr="0077122D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5D7195" w:rsidRPr="0077122D">
                    <w:rPr>
                      <w:color w:val="000000"/>
                      <w:sz w:val="24"/>
                      <w:szCs w:val="24"/>
                    </w:rPr>
                    <w:t xml:space="preserve">ontrolės ir audito tarnybos </w:t>
                  </w:r>
                  <w:r w:rsidR="0077122D">
                    <w:rPr>
                      <w:color w:val="000000"/>
                      <w:sz w:val="24"/>
                      <w:szCs w:val="24"/>
                    </w:rPr>
                    <w:t>2020 metų veiklos plano projekto</w:t>
                  </w:r>
                  <w:r w:rsidR="005D7195" w:rsidRPr="007712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7195" w:rsidRPr="00CE76A5" w:rsidRDefault="005D7195" w:rsidP="005D7195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                Pranešėja –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>Žana Gasparavičienė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E76A5">
                    <w:rPr>
                      <w:sz w:val="24"/>
                      <w:szCs w:val="24"/>
                    </w:rPr>
                    <w:t xml:space="preserve">Savivaldybės kontrolierė </w:t>
                  </w:r>
                </w:p>
                <w:p w:rsidR="00C858C8" w:rsidRPr="00C858C8" w:rsidRDefault="00CE76A5" w:rsidP="0077122D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2. </w:t>
                  </w:r>
                  <w:r w:rsidR="00C858C8">
                    <w:rPr>
                      <w:color w:val="000000"/>
                      <w:sz w:val="24"/>
                      <w:szCs w:val="24"/>
                    </w:rPr>
                    <w:t xml:space="preserve">Dėl Kontrolės komiteto 2019 metų veiklos programos vykdymo </w:t>
                  </w:r>
                </w:p>
                <w:p w:rsidR="00354104" w:rsidRPr="005D7195" w:rsidRDefault="00C858C8" w:rsidP="000E4BF5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3. </w:t>
                  </w:r>
                  <w:r w:rsidR="000E4BF5">
                    <w:rPr>
                      <w:color w:val="000000"/>
                      <w:sz w:val="24"/>
                      <w:szCs w:val="24"/>
                    </w:rPr>
                    <w:t>Informacija d</w:t>
                  </w:r>
                  <w:bookmarkStart w:id="0" w:name="_GoBack"/>
                  <w:bookmarkEnd w:id="0"/>
                  <w:r w:rsidR="005D7195" w:rsidRPr="00CE76A5">
                    <w:rPr>
                      <w:color w:val="000000"/>
                      <w:sz w:val="24"/>
                      <w:szCs w:val="24"/>
                    </w:rPr>
                    <w:t xml:space="preserve">ėl </w:t>
                  </w:r>
                  <w:r w:rsidR="0077122D">
                    <w:rPr>
                      <w:color w:val="000000"/>
                      <w:sz w:val="24"/>
                      <w:szCs w:val="24"/>
                    </w:rPr>
                    <w:t>skundo nagrinėjimo eigos ir  rezultatų (dėl nek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>ilnojamojo turto projektų vystymo Naujakurių gatvėje projektinių sprendinių atitikimo teisės aktams</w:t>
                  </w:r>
                  <w:r w:rsidR="0077122D">
                    <w:rPr>
                      <w:color w:val="000000"/>
                      <w:sz w:val="24"/>
                      <w:szCs w:val="24"/>
                    </w:rPr>
                    <w:t xml:space="preserve">, pagal 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Naujakurių</w:t>
                  </w:r>
                  <w:r w:rsidR="00F62B2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E76A5">
                    <w:rPr>
                      <w:color w:val="000000"/>
                      <w:sz w:val="24"/>
                      <w:szCs w:val="24"/>
                    </w:rPr>
                    <w:t xml:space="preserve">96 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bendrijos 2019-09-19</w:t>
                  </w:r>
                  <w:r w:rsid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rašt</w:t>
                  </w:r>
                  <w:r w:rsidR="0077122D">
                    <w:rPr>
                      <w:color w:val="000000"/>
                      <w:sz w:val="24"/>
                      <w:szCs w:val="24"/>
                    </w:rPr>
                    <w:t>ą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7712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D7195" w:rsidRPr="00CE76A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Default="003169BF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Kontrolės komiteto pirmininkas                                                                           Vygantas Gudėnas</w:t>
                  </w:r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CDB3E1A"/>
    <w:multiLevelType w:val="hybridMultilevel"/>
    <w:tmpl w:val="A63E319A"/>
    <w:lvl w:ilvl="0" w:tplc="0B8C7FF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F61F8"/>
    <w:multiLevelType w:val="hybridMultilevel"/>
    <w:tmpl w:val="B4B626F8"/>
    <w:lvl w:ilvl="0" w:tplc="017C5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DEE"/>
    <w:multiLevelType w:val="hybridMultilevel"/>
    <w:tmpl w:val="2DEC3D8E"/>
    <w:lvl w:ilvl="0" w:tplc="EF8A1E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0E4BF5"/>
    <w:rsid w:val="001B5EA6"/>
    <w:rsid w:val="001C3464"/>
    <w:rsid w:val="00250ECE"/>
    <w:rsid w:val="002B29D3"/>
    <w:rsid w:val="002B64DF"/>
    <w:rsid w:val="003169BF"/>
    <w:rsid w:val="00354104"/>
    <w:rsid w:val="0037773C"/>
    <w:rsid w:val="00450997"/>
    <w:rsid w:val="005D7195"/>
    <w:rsid w:val="00671E15"/>
    <w:rsid w:val="00741E4B"/>
    <w:rsid w:val="0077122D"/>
    <w:rsid w:val="00787AF0"/>
    <w:rsid w:val="007F369B"/>
    <w:rsid w:val="008402C1"/>
    <w:rsid w:val="008B0CB8"/>
    <w:rsid w:val="009620BE"/>
    <w:rsid w:val="009E220F"/>
    <w:rsid w:val="00B37EA6"/>
    <w:rsid w:val="00C858C8"/>
    <w:rsid w:val="00CE76A5"/>
    <w:rsid w:val="00F33405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4F6D"/>
  <w15:docId w15:val="{C6564C42-FE89-4397-948A-074E28D6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Pokštienė</dc:creator>
  <cp:lastModifiedBy>Birutė Pokštienė</cp:lastModifiedBy>
  <cp:revision>8</cp:revision>
  <cp:lastPrinted>2019-11-13T06:57:00Z</cp:lastPrinted>
  <dcterms:created xsi:type="dcterms:W3CDTF">2019-11-13T06:39:00Z</dcterms:created>
  <dcterms:modified xsi:type="dcterms:W3CDTF">2019-11-13T08:43:00Z</dcterms:modified>
</cp:coreProperties>
</file>