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A6C58" w:rsidTr="002A6C58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64E1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E1A" w:rsidRDefault="002A6C5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SAVIVALDYBĖSTARYBOS</w:t>
                  </w:r>
                </w:p>
              </w:tc>
            </w:tr>
          </w:tbl>
          <w:p w:rsidR="00064E1A" w:rsidRDefault="00064E1A">
            <w:pPr>
              <w:spacing w:after="0" w:line="240" w:lineRule="auto"/>
            </w:pPr>
          </w:p>
        </w:tc>
        <w:tc>
          <w:tcPr>
            <w:tcW w:w="113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</w:tr>
      <w:tr w:rsidR="002A6C58" w:rsidTr="002A6C58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64E1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E1A" w:rsidRDefault="002A6C5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VALDYMO IR BENDRUOMENIŲ PLĖTOJIMO KOMITETO POSĖDŽIO</w:t>
                  </w:r>
                </w:p>
              </w:tc>
            </w:tr>
          </w:tbl>
          <w:p w:rsidR="00064E1A" w:rsidRDefault="00064E1A">
            <w:pPr>
              <w:spacing w:after="0" w:line="240" w:lineRule="auto"/>
            </w:pPr>
          </w:p>
        </w:tc>
        <w:tc>
          <w:tcPr>
            <w:tcW w:w="113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</w:tr>
      <w:tr w:rsidR="002A6C58" w:rsidTr="002A6C58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64E1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E1A" w:rsidRDefault="002A6C5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64E1A" w:rsidRDefault="00064E1A">
            <w:pPr>
              <w:spacing w:after="0" w:line="240" w:lineRule="auto"/>
            </w:pPr>
          </w:p>
        </w:tc>
        <w:tc>
          <w:tcPr>
            <w:tcW w:w="113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</w:tr>
      <w:tr w:rsidR="00064E1A">
        <w:trPr>
          <w:trHeight w:val="19"/>
        </w:trPr>
        <w:tc>
          <w:tcPr>
            <w:tcW w:w="5272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</w:tr>
      <w:tr w:rsidR="002A6C58" w:rsidTr="002A6C58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64E1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E1A" w:rsidRDefault="002A6C5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2019-04-30 Nr. K18-D-4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64E1A" w:rsidRDefault="00064E1A">
            <w:pPr>
              <w:spacing w:after="0" w:line="240" w:lineRule="auto"/>
            </w:pPr>
          </w:p>
        </w:tc>
        <w:tc>
          <w:tcPr>
            <w:tcW w:w="113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</w:tr>
      <w:tr w:rsidR="00064E1A">
        <w:trPr>
          <w:trHeight w:val="20"/>
        </w:trPr>
        <w:tc>
          <w:tcPr>
            <w:tcW w:w="5272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</w:tr>
      <w:tr w:rsidR="002A6C58" w:rsidTr="002A6C58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64E1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E1A" w:rsidRDefault="002A6C5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64E1A" w:rsidRDefault="00064E1A">
            <w:pPr>
              <w:spacing w:after="0" w:line="240" w:lineRule="auto"/>
            </w:pPr>
          </w:p>
        </w:tc>
        <w:tc>
          <w:tcPr>
            <w:tcW w:w="113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</w:tr>
      <w:tr w:rsidR="00064E1A">
        <w:trPr>
          <w:trHeight w:val="833"/>
        </w:trPr>
        <w:tc>
          <w:tcPr>
            <w:tcW w:w="5272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64E1A" w:rsidRDefault="00064E1A">
            <w:pPr>
              <w:pStyle w:val="EmptyCellLayoutStyle"/>
              <w:spacing w:after="0" w:line="240" w:lineRule="auto"/>
            </w:pPr>
          </w:p>
        </w:tc>
      </w:tr>
      <w:tr w:rsidR="002A6C58" w:rsidRPr="002A6C58" w:rsidTr="002A6C58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64E1A" w:rsidRPr="002A6C5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E1A" w:rsidRPr="002A6C58" w:rsidRDefault="002A6C58" w:rsidP="002A6C5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A6C58">
                    <w:rPr>
                      <w:color w:val="000000"/>
                      <w:sz w:val="24"/>
                      <w:szCs w:val="24"/>
                    </w:rPr>
                    <w:t xml:space="preserve">            1. Dėl Valdymo ir bendruomenių plėtojimo komiteto pirmininko ir pavaduotojo skyrimo (M-83) </w:t>
                  </w:r>
                </w:p>
              </w:tc>
            </w:tr>
            <w:tr w:rsidR="00064E1A" w:rsidRPr="002A6C58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E1A" w:rsidRPr="002A6C58" w:rsidRDefault="002A6C58" w:rsidP="002A6C5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A6C58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Kauno miesto savivaldybės tarybos nar</w:t>
                  </w:r>
                  <w:r w:rsidRPr="002A6C58">
                    <w:rPr>
                      <w:b/>
                      <w:color w:val="000000"/>
                      <w:sz w:val="24"/>
                      <w:szCs w:val="24"/>
                    </w:rPr>
                    <w:t xml:space="preserve">ys Mantas Jurgutis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2A6C58">
                    <w:rPr>
                      <w:b/>
                      <w:color w:val="000000"/>
                      <w:sz w:val="24"/>
                      <w:szCs w:val="24"/>
                    </w:rPr>
                    <w:t>10:30</w:t>
                  </w:r>
                  <w:r w:rsidRPr="002A6C58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</w:tbl>
          <w:p w:rsidR="00064E1A" w:rsidRPr="002A6C58" w:rsidRDefault="00064E1A" w:rsidP="002A6C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4E1A" w:rsidRPr="002A6C58">
        <w:trPr>
          <w:trHeight w:val="660"/>
        </w:trPr>
        <w:tc>
          <w:tcPr>
            <w:tcW w:w="5272" w:type="dxa"/>
          </w:tcPr>
          <w:p w:rsidR="00064E1A" w:rsidRPr="002A6C58" w:rsidRDefault="00064E1A" w:rsidP="002A6C58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064E1A" w:rsidRPr="002A6C58" w:rsidRDefault="00064E1A" w:rsidP="002A6C58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064E1A" w:rsidRPr="002A6C58" w:rsidRDefault="00064E1A" w:rsidP="002A6C58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64E1A" w:rsidRPr="002A6C58" w:rsidRDefault="00064E1A" w:rsidP="002A6C58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6C58" w:rsidRPr="002A6C58" w:rsidTr="002A6C5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64E1A" w:rsidRPr="002A6C58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E1A" w:rsidRPr="002A6C58" w:rsidRDefault="002A6C58" w:rsidP="002A6C5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A6C58">
                    <w:rPr>
                      <w:color w:val="000000"/>
                      <w:sz w:val="24"/>
                      <w:szCs w:val="24"/>
                    </w:rPr>
                    <w:t>Kauno miesto savivaldybės tarybos nar</w:t>
                  </w:r>
                  <w:r w:rsidRPr="002A6C58">
                    <w:rPr>
                      <w:color w:val="000000"/>
                      <w:sz w:val="24"/>
                      <w:szCs w:val="24"/>
                    </w:rPr>
                    <w:t xml:space="preserve">ys </w:t>
                  </w:r>
                </w:p>
              </w:tc>
            </w:tr>
          </w:tbl>
          <w:p w:rsidR="00064E1A" w:rsidRPr="002A6C58" w:rsidRDefault="00064E1A" w:rsidP="002A6C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064E1A" w:rsidRPr="002A6C58" w:rsidRDefault="00064E1A" w:rsidP="002A6C58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64E1A" w:rsidRPr="002A6C58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E1A" w:rsidRPr="002A6C58" w:rsidRDefault="002A6C58" w:rsidP="002A6C5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bookmarkStart w:id="0" w:name="_GoBack"/>
                  <w:bookmarkEnd w:id="0"/>
                  <w:r w:rsidRPr="002A6C58">
                    <w:rPr>
                      <w:sz w:val="24"/>
                      <w:szCs w:val="24"/>
                    </w:rPr>
                    <w:t>Mantas Jurgutis</w:t>
                  </w:r>
                </w:p>
              </w:tc>
            </w:tr>
          </w:tbl>
          <w:p w:rsidR="00064E1A" w:rsidRPr="002A6C58" w:rsidRDefault="00064E1A" w:rsidP="002A6C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64E1A" w:rsidRPr="002A6C58" w:rsidRDefault="00064E1A" w:rsidP="002A6C58">
      <w:pPr>
        <w:spacing w:after="0" w:line="240" w:lineRule="auto"/>
        <w:jc w:val="both"/>
        <w:rPr>
          <w:sz w:val="24"/>
          <w:szCs w:val="24"/>
        </w:rPr>
      </w:pPr>
    </w:p>
    <w:sectPr w:rsidR="00064E1A" w:rsidRPr="002A6C5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C58">
      <w:pPr>
        <w:spacing w:after="0" w:line="240" w:lineRule="auto"/>
      </w:pPr>
      <w:r>
        <w:separator/>
      </w:r>
    </w:p>
  </w:endnote>
  <w:endnote w:type="continuationSeparator" w:id="0">
    <w:p w:rsidR="00000000" w:rsidRDefault="002A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6C58">
      <w:pPr>
        <w:spacing w:after="0" w:line="240" w:lineRule="auto"/>
      </w:pPr>
      <w:r>
        <w:separator/>
      </w:r>
    </w:p>
  </w:footnote>
  <w:footnote w:type="continuationSeparator" w:id="0">
    <w:p w:rsidR="00000000" w:rsidRDefault="002A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64E1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64E1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4E1A" w:rsidRDefault="002A6C5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64E1A" w:rsidRDefault="00064E1A">
          <w:pPr>
            <w:spacing w:after="0" w:line="240" w:lineRule="auto"/>
          </w:pPr>
        </w:p>
      </w:tc>
      <w:tc>
        <w:tcPr>
          <w:tcW w:w="1133" w:type="dxa"/>
        </w:tcPr>
        <w:p w:rsidR="00064E1A" w:rsidRDefault="00064E1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1A" w:rsidRDefault="00064E1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A"/>
    <w:rsid w:val="00064E1A"/>
    <w:rsid w:val="002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F84E"/>
  <w15:docId w15:val="{437C42F7-4001-49E4-90E1-F5DC9678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2019-05-02T06:05:00Z</dcterms:created>
  <dcterms:modified xsi:type="dcterms:W3CDTF">2019-05-02T06:05:00Z</dcterms:modified>
</cp:coreProperties>
</file>