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25pt" o:ole="" fillcolor="window">
                  <v:imagedata r:id="rId8" o:title=""/>
                </v:shape>
                <o:OLEObject Type="Embed" ProgID="Word.Picture.8" ShapeID="_x0000_i1025" DrawAspect="Content" ObjectID="_1612182173" r:id="rId9"/>
              </w:object>
            </w:r>
          </w:p>
        </w:tc>
      </w:tr>
      <w:bookmarkEnd w:id="3"/>
      <w:bookmarkEnd w:id="4"/>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6"/>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8" w:name="r08"/>
            <w:r>
              <w:rPr>
                <w:b/>
                <w:caps/>
              </w:rPr>
              <w:instrText xml:space="preserve"> FORMTEXT </w:instrText>
            </w:r>
            <w:r>
              <w:rPr>
                <w:b/>
                <w:caps/>
              </w:rPr>
            </w:r>
            <w:r>
              <w:rPr>
                <w:b/>
                <w:caps/>
              </w:rPr>
              <w:fldChar w:fldCharType="separate"/>
            </w:r>
            <w:r w:rsidR="008C2937">
              <w:rPr>
                <w:b/>
              </w:rPr>
              <w:t>POTVARKIS</w:t>
            </w:r>
            <w:r>
              <w:rPr>
                <w:b/>
                <w:caps/>
              </w:rPr>
              <w:fldChar w:fldCharType="end"/>
            </w:r>
            <w:bookmarkEnd w:id="8"/>
          </w:p>
          <w:p w:rsidR="0066391B" w:rsidRDefault="0066391B">
            <w:pPr>
              <w:tabs>
                <w:tab w:val="left" w:pos="5244"/>
              </w:tabs>
              <w:jc w:val="center"/>
            </w:pPr>
          </w:p>
        </w:tc>
      </w:tr>
      <w:bookmarkStart w:id="9" w:name="r17"/>
      <w:tr w:rsidR="0066391B">
        <w:trPr>
          <w:cantSplit/>
          <w:trHeight w:val="240"/>
        </w:trPr>
        <w:tc>
          <w:tcPr>
            <w:tcW w:w="9639" w:type="dxa"/>
            <w:gridSpan w:val="2"/>
          </w:tcPr>
          <w:p w:rsidR="0066391B" w:rsidRPr="00C373B1" w:rsidRDefault="0046245B" w:rsidP="002361AC">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361AC" w:rsidRPr="006D520D">
              <w:rPr>
                <w:b/>
              </w:rPr>
              <w:t>DĖL KAUNO MIESTO SAVIVALDYBĖS TARYBOS 201</w:t>
            </w:r>
            <w:r w:rsidR="002361AC">
              <w:rPr>
                <w:b/>
              </w:rPr>
              <w:t>9</w:t>
            </w:r>
            <w:r w:rsidR="002361AC" w:rsidRPr="006D520D">
              <w:rPr>
                <w:b/>
              </w:rPr>
              <w:t xml:space="preserve"> METŲ</w:t>
            </w:r>
            <w:r w:rsidR="002361AC">
              <w:rPr>
                <w:b/>
              </w:rPr>
              <w:t xml:space="preserve"> 2 </w:t>
            </w:r>
            <w:r w:rsidR="002361AC" w:rsidRPr="006D520D">
              <w:rPr>
                <w:b/>
              </w:rPr>
              <w:t>POSĖDŽIO SUŠAUKIMO IR DARBOTVARKĖS SUDARYMO</w:t>
            </w:r>
            <w:r>
              <w:rPr>
                <w:b/>
                <w:caps/>
              </w:rPr>
              <w:fldChar w:fldCharType="end"/>
            </w:r>
            <w:bookmarkEnd w:id="9"/>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6D520D">
              <w:t>201</w:t>
            </w:r>
            <w:r w:rsidR="00F45E57">
              <w:t>9</w:t>
            </w:r>
            <w:r w:rsidR="006D520D">
              <w:t xml:space="preserve"> m. </w:t>
            </w:r>
            <w:r w:rsidR="006650AF">
              <w:t>vasario 20 d.</w:t>
            </w:r>
            <w:r w:rsidR="007515A9">
              <w:t xml:space="preserve">      </w:t>
            </w:r>
            <w:r w:rsidR="00A91F97">
              <w:t xml:space="preserve">    </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715115">
              <w:t>M-27</w:t>
            </w:r>
            <w:bookmarkStart w:id="12" w:name="_GoBack"/>
            <w:bookmarkEnd w:id="12"/>
            <w:r>
              <w:fldChar w:fldCharType="end"/>
            </w:r>
            <w:bookmarkEnd w:id="11"/>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66391B" w:rsidRDefault="0066391B">
      <w:pPr>
        <w:spacing w:after="480"/>
      </w:pPr>
    </w:p>
    <w:p w:rsidR="0066391B" w:rsidRDefault="0066391B">
      <w:pPr>
        <w:spacing w:after="480"/>
        <w:sectPr w:rsidR="0066391B" w:rsidSect="00C355E3">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42CD7" w:rsidRDefault="00C42CD7" w:rsidP="008C53AA">
      <w:pPr>
        <w:spacing w:line="336" w:lineRule="auto"/>
        <w:ind w:firstLine="851"/>
        <w:jc w:val="both"/>
        <w:rPr>
          <w:szCs w:val="24"/>
        </w:rPr>
      </w:pPr>
      <w:bookmarkStart w:id="14" w:name="r18"/>
    </w:p>
    <w:p w:rsidR="009A373E" w:rsidRPr="00F93EAB" w:rsidRDefault="009A373E" w:rsidP="008C53AA">
      <w:pPr>
        <w:spacing w:line="336" w:lineRule="auto"/>
        <w:ind w:firstLine="851"/>
        <w:jc w:val="both"/>
        <w:rPr>
          <w:szCs w:val="24"/>
        </w:rPr>
      </w:pPr>
      <w:r w:rsidRPr="00F93EAB">
        <w:rPr>
          <w:szCs w:val="24"/>
        </w:rPr>
        <w:t xml:space="preserve">Vadovaudamasis Lietuvos Respublikos vietos savivaldos įstatymo 13 straipsnio 4 ir </w:t>
      </w:r>
      <w:r w:rsidR="00E520E2" w:rsidRPr="00F93EAB">
        <w:rPr>
          <w:szCs w:val="24"/>
        </w:rPr>
        <w:t xml:space="preserve">    </w:t>
      </w:r>
      <w:r w:rsidR="0031043B" w:rsidRPr="00F93EAB">
        <w:rPr>
          <w:szCs w:val="24"/>
        </w:rPr>
        <w:t xml:space="preserve">                 </w:t>
      </w:r>
      <w:r w:rsidR="00E520E2" w:rsidRPr="00F93EAB">
        <w:rPr>
          <w:szCs w:val="24"/>
        </w:rPr>
        <w:t xml:space="preserve">       </w:t>
      </w:r>
      <w:r w:rsidRPr="00F93EAB">
        <w:rPr>
          <w:szCs w:val="24"/>
        </w:rPr>
        <w:t xml:space="preserve">6 dalimis, </w:t>
      </w:r>
    </w:p>
    <w:p w:rsidR="009A373E" w:rsidRDefault="009A373E" w:rsidP="008C53AA">
      <w:pPr>
        <w:tabs>
          <w:tab w:val="left" w:pos="1276"/>
        </w:tabs>
        <w:spacing w:line="336" w:lineRule="auto"/>
        <w:ind w:firstLine="851"/>
        <w:jc w:val="both"/>
        <w:rPr>
          <w:szCs w:val="24"/>
        </w:rPr>
      </w:pPr>
      <w:r w:rsidRPr="00F93EAB">
        <w:rPr>
          <w:szCs w:val="24"/>
        </w:rPr>
        <w:t>š a u k i u  201</w:t>
      </w:r>
      <w:r w:rsidR="00C426D8">
        <w:rPr>
          <w:szCs w:val="24"/>
        </w:rPr>
        <w:t>9</w:t>
      </w:r>
      <w:r w:rsidRPr="00F93EAB">
        <w:rPr>
          <w:szCs w:val="24"/>
        </w:rPr>
        <w:t xml:space="preserve"> m. </w:t>
      </w:r>
      <w:r w:rsidR="002361AC">
        <w:rPr>
          <w:szCs w:val="24"/>
        </w:rPr>
        <w:t>vasario 26</w:t>
      </w:r>
      <w:r w:rsidR="004E3E5C">
        <w:rPr>
          <w:szCs w:val="24"/>
        </w:rPr>
        <w:t xml:space="preserve"> d.</w:t>
      </w:r>
      <w:r w:rsidRPr="00F93EAB">
        <w:rPr>
          <w:szCs w:val="24"/>
        </w:rPr>
        <w:t xml:space="preserve">  9 val. Kauno miesto savivaldybės tarybos </w:t>
      </w:r>
      <w:r w:rsidR="002361AC">
        <w:rPr>
          <w:szCs w:val="24"/>
        </w:rPr>
        <w:t>2</w:t>
      </w:r>
      <w:r w:rsidRPr="00F93EAB">
        <w:rPr>
          <w:szCs w:val="24"/>
        </w:rPr>
        <w:t xml:space="preserve"> posėdį ir sudarau tokią darbotvarkę:</w:t>
      </w:r>
    </w:p>
    <w:tbl>
      <w:tblPr>
        <w:tblW w:w="0" w:type="auto"/>
        <w:tblCellMar>
          <w:left w:w="0" w:type="dxa"/>
          <w:right w:w="0" w:type="dxa"/>
        </w:tblCellMar>
        <w:tblLook w:val="04A0" w:firstRow="1" w:lastRow="0" w:firstColumn="1" w:lastColumn="0" w:noHBand="0" w:noVBand="1"/>
      </w:tblPr>
      <w:tblGrid>
        <w:gridCol w:w="9635"/>
      </w:tblGrid>
      <w:tr w:rsidR="00556367" w:rsidTr="00556367">
        <w:tc>
          <w:tcPr>
            <w:tcW w:w="963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5"/>
            </w:tblGrid>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826A8B" w:rsidP="00826A8B">
                  <w:pPr>
                    <w:pStyle w:val="Sraopastraipa"/>
                    <w:numPr>
                      <w:ilvl w:val="0"/>
                      <w:numId w:val="4"/>
                    </w:numPr>
                    <w:tabs>
                      <w:tab w:val="left" w:pos="1524"/>
                    </w:tabs>
                    <w:ind w:left="0" w:firstLine="1098"/>
                    <w:jc w:val="both"/>
                  </w:pPr>
                  <w:r w:rsidRPr="00826A8B">
                    <w:t xml:space="preserve">Dėl Kauno miesto savivaldybės tarybos 2015 m. balandžio 30 d. sprendimo </w:t>
                  </w:r>
                  <w:r w:rsidR="00EA2FAE">
                    <w:t xml:space="preserve">              </w:t>
                  </w:r>
                  <w:r w:rsidRPr="00826A8B">
                    <w:t>Nr. T-190 ,,Dėl Kauno miesto savivaldybės tarybos komitetų sudarymo“ pakeitimo</w:t>
                  </w:r>
                  <w:r>
                    <w:t xml:space="preserve"> (TR-97).</w:t>
                  </w:r>
                </w:p>
                <w:p w:rsidR="00826A8B" w:rsidRPr="00826A8B" w:rsidRDefault="00826A8B" w:rsidP="00826A8B">
                  <w:pPr>
                    <w:pStyle w:val="Sraopastraipa"/>
                    <w:tabs>
                      <w:tab w:val="left" w:pos="1524"/>
                    </w:tabs>
                    <w:ind w:left="1098"/>
                    <w:jc w:val="both"/>
                  </w:pPr>
                  <w:r>
                    <w:t xml:space="preserve">Pranešėja – Tarybos ir mero sekretoriato vedėja </w:t>
                  </w:r>
                  <w:r w:rsidRPr="00826A8B">
                    <w:rPr>
                      <w:b/>
                    </w:rPr>
                    <w:t>Audronė Petkienė</w:t>
                  </w:r>
                </w:p>
                <w:p w:rsidR="00826A8B" w:rsidRDefault="00826A8B" w:rsidP="008C53AA">
                  <w:pPr>
                    <w:pStyle w:val="Sraopastraipa"/>
                    <w:numPr>
                      <w:ilvl w:val="0"/>
                      <w:numId w:val="4"/>
                    </w:numPr>
                    <w:tabs>
                      <w:tab w:val="left" w:pos="1524"/>
                    </w:tabs>
                    <w:ind w:left="0" w:firstLine="1134"/>
                    <w:jc w:val="both"/>
                  </w:pPr>
                  <w:r w:rsidRPr="00556367">
                    <w:rPr>
                      <w:color w:val="000000"/>
                    </w:rPr>
                    <w:t>Dėl Kauno miesto savivaldybės 2019 metų biudžeto patvirtinimo (TR-56)</w:t>
                  </w:r>
                  <w:r>
                    <w:rPr>
                      <w:color w:val="000000"/>
                    </w:rPr>
                    <w:t>.</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savivaldybės tarybos ir mero sekretoriato 2019 metų išlaidų sąmatos patvirtinimo (TR-58)</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nekilnojamojo turto mokesčio lengvatos UAB „Fantas“ suteikimo (TR-60)</w:t>
                  </w:r>
                  <w:r w:rsidR="0098666A">
                    <w:rPr>
                      <w:color w:val="000000"/>
                    </w:rPr>
                    <w:t>.</w:t>
                  </w:r>
                  <w:r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7E07E5">
                  <w:pPr>
                    <w:pStyle w:val="Sraopastraipa"/>
                    <w:tabs>
                      <w:tab w:val="left" w:pos="1524"/>
                    </w:tabs>
                    <w:ind w:left="1134"/>
                    <w:jc w:val="both"/>
                  </w:pPr>
                  <w:r w:rsidRPr="00556367">
                    <w:rPr>
                      <w:color w:val="000000"/>
                    </w:rPr>
                    <w:t xml:space="preserve">Pranešėja </w:t>
                  </w:r>
                  <w:r w:rsidR="007E07E5">
                    <w:rPr>
                      <w:color w:val="000000"/>
                    </w:rPr>
                    <w:t>–</w:t>
                  </w:r>
                  <w:r w:rsidRPr="00556367">
                    <w:rPr>
                      <w:color w:val="000000"/>
                    </w:rPr>
                    <w:t xml:space="preserve">  Finansų ir ekonomikos skyriaus vedėja</w:t>
                  </w:r>
                  <w:r w:rsidRPr="00556367">
                    <w:rPr>
                      <w:b/>
                      <w:color w:val="000000"/>
                    </w:rPr>
                    <w:t xml:space="preserve"> Vijolė Karpienė</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w:t>
                  </w:r>
                  <w:r w:rsidR="00411A65">
                    <w:rPr>
                      <w:color w:val="000000"/>
                    </w:rPr>
                    <w:t>no miesto savivaldybės tarybos K</w:t>
                  </w:r>
                  <w:r w:rsidRPr="00556367">
                    <w:rPr>
                      <w:color w:val="000000"/>
                    </w:rPr>
                    <w:t>ontrolės komiteto 2019 metų veiklos programos patvirtinimo (TR-75)</w:t>
                  </w:r>
                  <w:r w:rsidR="0098666A">
                    <w:rPr>
                      <w:color w:val="000000"/>
                    </w:rPr>
                    <w:t>.</w:t>
                  </w:r>
                  <w:r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tabs>
                      <w:tab w:val="left" w:pos="1524"/>
                    </w:tabs>
                    <w:ind w:left="0" w:firstLine="1134"/>
                    <w:jc w:val="both"/>
                  </w:pPr>
                  <w:r w:rsidRPr="00556367">
                    <w:rPr>
                      <w:color w:val="000000"/>
                    </w:rPr>
                    <w:t xml:space="preserve">Pranešėjas </w:t>
                  </w:r>
                  <w:r w:rsidR="007E07E5">
                    <w:rPr>
                      <w:color w:val="000000"/>
                    </w:rPr>
                    <w:t>–</w:t>
                  </w:r>
                  <w:r w:rsidRPr="00556367">
                    <w:rPr>
                      <w:color w:val="000000"/>
                    </w:rPr>
                    <w:t xml:space="preserve"> Kontrolės komiteto pirmininkas</w:t>
                  </w:r>
                  <w:r w:rsidRPr="00556367">
                    <w:rPr>
                      <w:b/>
                      <w:color w:val="000000"/>
                    </w:rPr>
                    <w:t xml:space="preserve"> Vygantas </w:t>
                  </w:r>
                  <w:proofErr w:type="spellStart"/>
                  <w:r w:rsidRPr="00556367">
                    <w:rPr>
                      <w:b/>
                      <w:color w:val="000000"/>
                    </w:rPr>
                    <w:t>Gudėnas</w:t>
                  </w:r>
                  <w:proofErr w:type="spellEnd"/>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pritarimo Kauno miesto savivaldybės kontrolės ir audito tarnybos 2018 metų veiklos ataskaitai (TR-55)</w:t>
                  </w:r>
                  <w:r w:rsidR="0098666A">
                    <w:rPr>
                      <w:color w:val="000000"/>
                    </w:rPr>
                    <w:t>.</w:t>
                  </w:r>
                  <w:r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411A65">
                  <w:pPr>
                    <w:pStyle w:val="Sraopastraipa"/>
                    <w:tabs>
                      <w:tab w:val="left" w:pos="1524"/>
                    </w:tabs>
                    <w:ind w:left="1134"/>
                    <w:jc w:val="both"/>
                  </w:pPr>
                  <w:r w:rsidRPr="00556367">
                    <w:rPr>
                      <w:color w:val="000000"/>
                    </w:rPr>
                    <w:t>Pranešė</w:t>
                  </w:r>
                  <w:r>
                    <w:rPr>
                      <w:color w:val="000000"/>
                    </w:rPr>
                    <w:t>ja</w:t>
                  </w:r>
                  <w:r w:rsidRPr="00556367">
                    <w:rPr>
                      <w:color w:val="000000"/>
                    </w:rPr>
                    <w:t xml:space="preserve"> </w:t>
                  </w:r>
                  <w:r w:rsidR="007E07E5">
                    <w:rPr>
                      <w:color w:val="000000"/>
                    </w:rPr>
                    <w:t>–</w:t>
                  </w:r>
                  <w:r w:rsidRPr="00556367">
                    <w:rPr>
                      <w:color w:val="000000"/>
                    </w:rPr>
                    <w:t xml:space="preserve">  Savivaldybės kontrolierė</w:t>
                  </w:r>
                  <w:r w:rsidRPr="00556367">
                    <w:rPr>
                      <w:b/>
                      <w:color w:val="000000"/>
                    </w:rPr>
                    <w:t xml:space="preserve"> </w:t>
                  </w:r>
                  <w:r w:rsidR="00411A65" w:rsidRPr="00556367">
                    <w:rPr>
                      <w:b/>
                      <w:color w:val="000000"/>
                    </w:rPr>
                    <w:t xml:space="preserve">Žana </w:t>
                  </w:r>
                  <w:r w:rsidRPr="00556367">
                    <w:rPr>
                      <w:b/>
                      <w:color w:val="000000"/>
                    </w:rPr>
                    <w:t xml:space="preserve">Gasparavičienė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pritarimo taikos sutarties ir susitarimų dėl 2009 m. liepos 24 d. Savivaldybės turto patikėjimo sutarties Nr. 201-8-7 ir 2009 m. liepos 30 d. Savivaldybės turto patikėjimo sutarties Nr. 201-2-774 pakeitimo projektams ir įgaliojimo juos pasirašyti (TR-96)</w:t>
                  </w:r>
                  <w:r w:rsidR="0098666A">
                    <w:rPr>
                      <w:color w:val="000000"/>
                    </w:rPr>
                    <w:t>.</w:t>
                  </w:r>
                  <w:r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tabs>
                      <w:tab w:val="left" w:pos="1524"/>
                    </w:tabs>
                    <w:ind w:left="1134"/>
                    <w:jc w:val="both"/>
                  </w:pPr>
                  <w:r w:rsidRPr="008C53AA">
                    <w:rPr>
                      <w:color w:val="000000"/>
                    </w:rPr>
                    <w:t xml:space="preserve">Pranešėja </w:t>
                  </w:r>
                  <w:r w:rsidR="007E07E5">
                    <w:rPr>
                      <w:color w:val="000000"/>
                    </w:rPr>
                    <w:t>–</w:t>
                  </w:r>
                  <w:r w:rsidRPr="008C53AA">
                    <w:rPr>
                      <w:color w:val="000000"/>
                    </w:rPr>
                    <w:t xml:space="preserve">  Teisės ir konsultavimo skyriaus vedėja</w:t>
                  </w:r>
                  <w:r w:rsidRPr="00556367">
                    <w:rPr>
                      <w:b/>
                      <w:color w:val="000000"/>
                    </w:rPr>
                    <w:t xml:space="preserve"> Rūta Šimkaitytė-Kudarauskė</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savivaldybės bendruomeninių organizacijų tarybos nuostatų patvirtinimo (TR-76)</w:t>
                  </w:r>
                  <w:r w:rsidR="0098666A">
                    <w:rPr>
                      <w:color w:val="000000"/>
                    </w:rPr>
                    <w:t>.</w:t>
                  </w:r>
                  <w:r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tabs>
                      <w:tab w:val="left" w:pos="1524"/>
                    </w:tabs>
                    <w:ind w:left="1134"/>
                    <w:jc w:val="both"/>
                  </w:pPr>
                  <w:r w:rsidRPr="008C53AA">
                    <w:rPr>
                      <w:color w:val="000000"/>
                    </w:rPr>
                    <w:t xml:space="preserve">Pranešėjas </w:t>
                  </w:r>
                  <w:r w:rsidR="007E07E5">
                    <w:rPr>
                      <w:color w:val="000000"/>
                    </w:rPr>
                    <w:t>–</w:t>
                  </w:r>
                  <w:r w:rsidRPr="008C53AA">
                    <w:rPr>
                      <w:color w:val="000000"/>
                    </w:rPr>
                    <w:t xml:space="preserve">  Plėtros programų ir investicijų skyriaus vedėjas</w:t>
                  </w:r>
                  <w:r w:rsidRPr="00556367">
                    <w:rPr>
                      <w:b/>
                      <w:color w:val="000000"/>
                    </w:rPr>
                    <w:t xml:space="preserve"> Tadas Metelionis</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savivaldybės tarybos 2015 m. birželio 9 d. sprendimo Nr. T-290 ,,Dėl didžiausio leistino Kauno miesto savivaldybės administracijos valstybės tarnautojų ir darbuotojų, dirbančių pagal darbo sutartis ir gaunančių užmokestį iš Savivaldybės biudžeto, pareigybių skaičiaus ir Kauno miesto savivaldybės administracijos struktūros patvirtinimo“ pakeitimo (TR-63)</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savivaldybės tarybos 2017 m. spalio 17 d.  sprendimo Nr. T-682 „Dėl Kauno miesto savivaldybės biudžetinių įstaigų (išskyrus švietimo įstaigas) vadovų darbo apmokėjimo sistemos aprašo patvirtinimo“ pakeitimo (TR-64)</w:t>
                  </w:r>
                  <w:r w:rsidR="0098666A">
                    <w:rPr>
                      <w:color w:val="000000"/>
                    </w:rPr>
                    <w:t>.</w:t>
                  </w:r>
                  <w:r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tabs>
                      <w:tab w:val="left" w:pos="1524"/>
                    </w:tabs>
                    <w:ind w:left="1134"/>
                    <w:jc w:val="both"/>
                  </w:pPr>
                  <w:r w:rsidRPr="008C53AA">
                    <w:rPr>
                      <w:color w:val="000000"/>
                    </w:rPr>
                    <w:t xml:space="preserve">Pranešėja </w:t>
                  </w:r>
                  <w:r w:rsidR="007E07E5">
                    <w:rPr>
                      <w:color w:val="000000"/>
                    </w:rPr>
                    <w:t>–</w:t>
                  </w:r>
                  <w:r w:rsidRPr="008C53AA">
                    <w:rPr>
                      <w:color w:val="000000"/>
                    </w:rPr>
                    <w:t xml:space="preserve">  Personalo valdymo skyriaus vedėja</w:t>
                  </w:r>
                  <w:r w:rsidRPr="00556367">
                    <w:rPr>
                      <w:b/>
                      <w:color w:val="000000"/>
                    </w:rPr>
                    <w:t xml:space="preserve"> Eglė Andriuškienė</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411A65" w:rsidP="008C53AA">
                  <w:pPr>
                    <w:pStyle w:val="Sraopastraipa"/>
                    <w:numPr>
                      <w:ilvl w:val="0"/>
                      <w:numId w:val="4"/>
                    </w:numPr>
                    <w:tabs>
                      <w:tab w:val="left" w:pos="1524"/>
                    </w:tabs>
                    <w:ind w:left="0" w:firstLine="1134"/>
                    <w:jc w:val="both"/>
                  </w:pPr>
                  <w:r>
                    <w:rPr>
                      <w:color w:val="000000"/>
                    </w:rPr>
                    <w:t>Dėl pritarimo susitarimų dėl S</w:t>
                  </w:r>
                  <w:r w:rsidR="00556367" w:rsidRPr="00556367">
                    <w:rPr>
                      <w:color w:val="000000"/>
                    </w:rPr>
                    <w:t>avivaldybės turto patikėjimo sutarčių pakeitimo projektams (TR-91)</w:t>
                  </w:r>
                  <w:r w:rsidR="0098666A">
                    <w:rPr>
                      <w:color w:val="000000"/>
                    </w:rPr>
                    <w:t>.</w:t>
                  </w:r>
                  <w:r w:rsidR="00556367"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tabs>
                      <w:tab w:val="left" w:pos="1524"/>
                    </w:tabs>
                    <w:ind w:left="1134"/>
                    <w:jc w:val="both"/>
                  </w:pPr>
                  <w:r w:rsidRPr="008C53AA">
                    <w:rPr>
                      <w:color w:val="000000"/>
                    </w:rPr>
                    <w:t xml:space="preserve">Pranešėjas </w:t>
                  </w:r>
                  <w:r w:rsidR="007E07E5">
                    <w:rPr>
                      <w:color w:val="000000"/>
                    </w:rPr>
                    <w:t>–</w:t>
                  </w:r>
                  <w:r w:rsidRPr="008C53AA">
                    <w:rPr>
                      <w:color w:val="000000"/>
                    </w:rPr>
                    <w:t xml:space="preserve">  Viešosios tvarkos skyriaus vedėjas</w:t>
                  </w:r>
                  <w:r w:rsidRPr="00556367">
                    <w:rPr>
                      <w:b/>
                      <w:color w:val="000000"/>
                    </w:rPr>
                    <w:t xml:space="preserve"> Vytautas Jurkevičius</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7F403E" w:rsidRPr="007F403E" w:rsidRDefault="00556367" w:rsidP="007F403E">
                  <w:pPr>
                    <w:pStyle w:val="Sraopastraipa"/>
                    <w:numPr>
                      <w:ilvl w:val="0"/>
                      <w:numId w:val="4"/>
                    </w:numPr>
                    <w:tabs>
                      <w:tab w:val="left" w:pos="1524"/>
                    </w:tabs>
                    <w:ind w:left="0" w:firstLine="1134"/>
                    <w:jc w:val="both"/>
                  </w:pPr>
                  <w:r w:rsidRPr="00556367">
                    <w:rPr>
                      <w:color w:val="000000"/>
                    </w:rPr>
                    <w:lastRenderedPageBreak/>
                    <w:t>Dėl Kauno miesto savivaldybės tarybos 2016 m. kovo 15 d. sprendimo Nr. T-104 „Dėl pritarimo futbolo maniežo statybai“ pripažinimo netekusiu galios (TR-66)</w:t>
                  </w:r>
                  <w:r w:rsidR="0098666A">
                    <w:rPr>
                      <w:color w:val="000000"/>
                    </w:rPr>
                    <w:t>.</w:t>
                  </w:r>
                </w:p>
                <w:p w:rsidR="00556367" w:rsidRDefault="00556367" w:rsidP="00E34E34">
                  <w:pPr>
                    <w:pStyle w:val="Sraopastraipa"/>
                    <w:numPr>
                      <w:ilvl w:val="0"/>
                      <w:numId w:val="4"/>
                    </w:numPr>
                    <w:tabs>
                      <w:tab w:val="left" w:pos="1524"/>
                    </w:tabs>
                    <w:ind w:left="0" w:firstLine="1134"/>
                    <w:jc w:val="both"/>
                  </w:pPr>
                  <w:r w:rsidRPr="00556367">
                    <w:rPr>
                      <w:color w:val="000000"/>
                    </w:rPr>
                    <w:t xml:space="preserve"> </w:t>
                  </w:r>
                  <w:r w:rsidR="007F403E">
                    <w:rPr>
                      <w:bCs/>
                      <w:szCs w:val="24"/>
                    </w:rPr>
                    <w:t>D</w:t>
                  </w:r>
                  <w:r w:rsidR="007F403E" w:rsidRPr="00E163BC">
                    <w:rPr>
                      <w:bCs/>
                      <w:szCs w:val="24"/>
                    </w:rPr>
                    <w:t>ėl statinių, kuriuose teikiamos automobilių plov</w:t>
                  </w:r>
                  <w:r w:rsidR="007F403E">
                    <w:rPr>
                      <w:bCs/>
                      <w:szCs w:val="24"/>
                    </w:rPr>
                    <w:t>imo paslaugos</w:t>
                  </w:r>
                  <w:r w:rsidR="00E34E34">
                    <w:rPr>
                      <w:bCs/>
                      <w:szCs w:val="24"/>
                    </w:rPr>
                    <w:t>,</w:t>
                  </w:r>
                  <w:r w:rsidR="007F403E">
                    <w:rPr>
                      <w:bCs/>
                      <w:szCs w:val="24"/>
                    </w:rPr>
                    <w:t xml:space="preserve"> vietos K</w:t>
                  </w:r>
                  <w:r w:rsidR="007F403E" w:rsidRPr="00E163BC">
                    <w:rPr>
                      <w:bCs/>
                      <w:szCs w:val="24"/>
                    </w:rPr>
                    <w:t>auno miesto savivaldybės teritorijoje</w:t>
                  </w:r>
                  <w:r w:rsidR="007F403E">
                    <w:rPr>
                      <w:bCs/>
                      <w:szCs w:val="24"/>
                    </w:rPr>
                    <w:t xml:space="preserve"> (TR-98)</w:t>
                  </w:r>
                  <w:r w:rsidR="00715115">
                    <w:rPr>
                      <w:bCs/>
                      <w:szCs w:val="24"/>
                    </w:rPr>
                    <w:t>.</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tabs>
                      <w:tab w:val="left" w:pos="1524"/>
                    </w:tabs>
                    <w:ind w:left="0" w:firstLine="1240"/>
                    <w:jc w:val="both"/>
                  </w:pPr>
                  <w:r w:rsidRPr="008C53AA">
                    <w:rPr>
                      <w:color w:val="000000"/>
                    </w:rPr>
                    <w:t xml:space="preserve">Pranešėjas </w:t>
                  </w:r>
                  <w:r w:rsidR="007E07E5">
                    <w:rPr>
                      <w:color w:val="000000"/>
                    </w:rPr>
                    <w:t>–</w:t>
                  </w:r>
                  <w:r w:rsidRPr="008C53AA">
                    <w:rPr>
                      <w:color w:val="000000"/>
                    </w:rPr>
                    <w:t xml:space="preserve"> Miesto planavimo ir architektūros skyriaus vedėjas</w:t>
                  </w:r>
                  <w:r w:rsidRPr="00556367">
                    <w:rPr>
                      <w:b/>
                      <w:color w:val="000000"/>
                    </w:rPr>
                    <w:t xml:space="preserve"> Nerijus </w:t>
                  </w:r>
                  <w:r w:rsidR="008C53AA">
                    <w:rPr>
                      <w:b/>
                      <w:color w:val="000000"/>
                    </w:rPr>
                    <w:t xml:space="preserve">Valatkevičius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170327" w:rsidRPr="00170327" w:rsidRDefault="00556367" w:rsidP="008C53AA">
                  <w:pPr>
                    <w:pStyle w:val="Sraopastraipa"/>
                    <w:numPr>
                      <w:ilvl w:val="0"/>
                      <w:numId w:val="4"/>
                    </w:numPr>
                    <w:tabs>
                      <w:tab w:val="left" w:pos="1524"/>
                    </w:tabs>
                    <w:ind w:left="0" w:firstLine="1134"/>
                    <w:jc w:val="both"/>
                  </w:pPr>
                  <w:r w:rsidRPr="00556367">
                    <w:rPr>
                      <w:color w:val="000000"/>
                    </w:rPr>
                    <w:t>Dėl Kauno miesto savivaldybės tarybos 2012 m. gruodžio 6 d. sprendimo Nr. T-648 „Dėl Čečėnijos aikštės Kauno mieste eksploatavimo ir priežiūros paslaugų kainos patvirtinimo ir sutarties su UAB „Kauno švara“ sudarymo“ pripažinimo netekusiu galios (TR-65)</w:t>
                  </w:r>
                  <w:r w:rsidR="0098666A">
                    <w:rPr>
                      <w:color w:val="000000"/>
                    </w:rPr>
                    <w:t>.</w:t>
                  </w:r>
                </w:p>
                <w:p w:rsidR="00556367" w:rsidRDefault="00170327" w:rsidP="008C53AA">
                  <w:pPr>
                    <w:pStyle w:val="Sraopastraipa"/>
                    <w:numPr>
                      <w:ilvl w:val="0"/>
                      <w:numId w:val="4"/>
                    </w:numPr>
                    <w:tabs>
                      <w:tab w:val="left" w:pos="1524"/>
                    </w:tabs>
                    <w:ind w:left="0" w:firstLine="1134"/>
                    <w:jc w:val="both"/>
                  </w:pPr>
                  <w:r>
                    <w:rPr>
                      <w:color w:val="000000"/>
                    </w:rPr>
                    <w:t>Dėl pritarimo parduoti Kauno miesto savivaldybės ilgalaikį materialųjį turtą viešame prekių aukcione (TR-99)</w:t>
                  </w:r>
                  <w:r w:rsidR="00556367"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tabs>
                      <w:tab w:val="left" w:pos="1524"/>
                    </w:tabs>
                    <w:ind w:left="1134"/>
                    <w:jc w:val="both"/>
                  </w:pPr>
                  <w:r w:rsidRPr="008C53AA">
                    <w:rPr>
                      <w:color w:val="000000"/>
                    </w:rPr>
                    <w:t xml:space="preserve">Pranešėjas </w:t>
                  </w:r>
                  <w:r w:rsidR="007E07E5">
                    <w:rPr>
                      <w:color w:val="000000"/>
                    </w:rPr>
                    <w:t>–</w:t>
                  </w:r>
                  <w:r w:rsidRPr="008C53AA">
                    <w:rPr>
                      <w:color w:val="000000"/>
                    </w:rPr>
                    <w:t xml:space="preserve">  Miesto tvarkymo skyriaus vedėjas</w:t>
                  </w:r>
                  <w:r w:rsidRPr="00556367">
                    <w:rPr>
                      <w:b/>
                      <w:color w:val="000000"/>
                    </w:rPr>
                    <w:t xml:space="preserve"> Aloyzas Pakalniškis</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AB „Kauno energija“ 2019 m. ir 2017–2020 m. investicijų planų ir jų finansavimo (TR-85)</w:t>
                  </w:r>
                  <w:r w:rsidR="0098666A">
                    <w:rPr>
                      <w:color w:val="000000"/>
                    </w:rPr>
                    <w:t>.</w:t>
                  </w:r>
                  <w:r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tabs>
                      <w:tab w:val="left" w:pos="1524"/>
                    </w:tabs>
                    <w:ind w:left="1134"/>
                    <w:jc w:val="both"/>
                  </w:pPr>
                  <w:r w:rsidRPr="008C53AA">
                    <w:rPr>
                      <w:color w:val="000000"/>
                    </w:rPr>
                    <w:t xml:space="preserve">Pranešėjas </w:t>
                  </w:r>
                  <w:r w:rsidR="007E07E5">
                    <w:rPr>
                      <w:color w:val="000000"/>
                    </w:rPr>
                    <w:t>–</w:t>
                  </w:r>
                  <w:r w:rsidRPr="008C53AA">
                    <w:rPr>
                      <w:color w:val="000000"/>
                    </w:rPr>
                    <w:t xml:space="preserve">  Energetikos skyriaus vedėjas </w:t>
                  </w:r>
                  <w:r w:rsidRPr="008C53AA">
                    <w:rPr>
                      <w:b/>
                      <w:color w:val="000000"/>
                    </w:rPr>
                    <w:t>Raimondas</w:t>
                  </w:r>
                  <w:r w:rsidRPr="00556367">
                    <w:rPr>
                      <w:b/>
                      <w:color w:val="000000"/>
                    </w:rPr>
                    <w:t xml:space="preserve"> </w:t>
                  </w:r>
                  <w:proofErr w:type="spellStart"/>
                  <w:r w:rsidRPr="00556367">
                    <w:rPr>
                      <w:b/>
                      <w:color w:val="000000"/>
                    </w:rPr>
                    <w:t>Mačikėnas</w:t>
                  </w:r>
                  <w:proofErr w:type="spellEnd"/>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 xml:space="preserve">Dėl Kauno miesto savivaldybės tarybos 2017 m. balandžio 25 d. sprendimo </w:t>
                  </w:r>
                  <w:r w:rsidR="00411A65">
                    <w:rPr>
                      <w:color w:val="000000"/>
                    </w:rPr>
                    <w:t xml:space="preserve">               </w:t>
                  </w:r>
                  <w:r w:rsidRPr="00556367">
                    <w:rPr>
                      <w:color w:val="000000"/>
                    </w:rPr>
                    <w:t>Nr. T-208 „Dėl Vietinės rinkliavos už naudojimąsi nustatytomis Kauno miesto vietomis transporto priemonėms statyti nuostatų ir Kauno miesto vietų, kuriose renkama ši rinkliava, sąrašo patvirtinimo“ pakeitimo (TR-52)</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XXXV SELL studentų žaidynių dalyvių važiavimo vietinio reguliaraus susisiekimo autobusais ir troleibusais lengvatos dydžio nustatymo (TR-51)</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Lietuvos moksleivių sąjungos konferencijos dalyvių važiavimo vietinio reguliaraus susisiekimo autobusais ir troleibusais lengvatos dydžio nustatymo (TR-50)</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 xml:space="preserve">Dėl Kauno miesto savivaldybės tarybos 2017 m. gruodžio 19 d. sprendimo </w:t>
                  </w:r>
                  <w:r w:rsidR="008C53AA">
                    <w:rPr>
                      <w:color w:val="000000"/>
                    </w:rPr>
                    <w:t xml:space="preserve">                 </w:t>
                  </w:r>
                  <w:r w:rsidRPr="00556367">
                    <w:rPr>
                      <w:color w:val="000000"/>
                    </w:rPr>
                    <w:t>Nr. T-809 „Dėl pritarimo  atnaujinti uždarosios akcinės bendrovės „Kauno autobusai“ viešojo transporto priemonių (autobusų ir troleibusų) parką“ pakeitimo (TR-95)</w:t>
                  </w:r>
                  <w:r w:rsidR="0098666A">
                    <w:rPr>
                      <w:color w:val="000000"/>
                    </w:rPr>
                    <w:t>.</w:t>
                  </w:r>
                  <w:r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tabs>
                      <w:tab w:val="left" w:pos="1524"/>
                    </w:tabs>
                    <w:ind w:left="1134"/>
                    <w:jc w:val="both"/>
                  </w:pPr>
                  <w:r w:rsidRPr="008C53AA">
                    <w:rPr>
                      <w:color w:val="000000"/>
                    </w:rPr>
                    <w:t xml:space="preserve">Pranešėjas </w:t>
                  </w:r>
                  <w:r w:rsidR="007E07E5">
                    <w:rPr>
                      <w:color w:val="000000"/>
                    </w:rPr>
                    <w:t>–</w:t>
                  </w:r>
                  <w:r w:rsidRPr="008C53AA">
                    <w:rPr>
                      <w:color w:val="000000"/>
                    </w:rPr>
                    <w:t xml:space="preserve">  Transporto ir eismo organizavimo skyriaus vedėjas</w:t>
                  </w:r>
                  <w:r w:rsidRPr="00556367">
                    <w:rPr>
                      <w:b/>
                      <w:color w:val="000000"/>
                    </w:rPr>
                    <w:t xml:space="preserve"> Paulius Keras</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priešmokyklinio ugdymo grupių ir klasių komplektų skaičiaus Kauno miesto savivaldybės biudžetinėse bendrojo ugdymo mokyklose 2019–2020 mokslo metais nustatymo, pritarimo priešmokyklinio ugdymo grupių ir klasių komplektų skaičiui viešosio</w:t>
                  </w:r>
                  <w:r w:rsidR="00411A65">
                    <w:rPr>
                      <w:color w:val="000000"/>
                    </w:rPr>
                    <w:t>se švietimo įstaigose, kuriose S</w:t>
                  </w:r>
                  <w:r w:rsidRPr="00556367">
                    <w:rPr>
                      <w:color w:val="000000"/>
                    </w:rPr>
                    <w:t>avivaldybė yra dalininkė, 2019–2020 mokslo metais ir prašymų priimti mokytis priėmimo laiko nustatymo (TR-59)</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savivaldybės tarybos 2016 m. kovo 15 d. sprendimo Nr. T-115 „Dėl Kauno „Žiburio“ pagrindinės mokyklos reorganizavimo“ pakeitimo (TR-61)</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vaikų ir moksleivių laisvalaikio rūmų direktoriaus (TR-93)</w:t>
                  </w:r>
                  <w:r w:rsidR="0098666A">
                    <w:rPr>
                      <w:color w:val="000000"/>
                    </w:rPr>
                    <w:t>.</w:t>
                  </w:r>
                  <w:r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tabs>
                      <w:tab w:val="left" w:pos="1524"/>
                    </w:tabs>
                    <w:ind w:left="1134"/>
                    <w:jc w:val="both"/>
                  </w:pPr>
                  <w:r w:rsidRPr="008C53AA">
                    <w:rPr>
                      <w:color w:val="000000"/>
                    </w:rPr>
                    <w:t xml:space="preserve">Pranešėjas </w:t>
                  </w:r>
                  <w:r w:rsidR="007E07E5">
                    <w:rPr>
                      <w:color w:val="000000"/>
                    </w:rPr>
                    <w:t>–</w:t>
                  </w:r>
                  <w:r w:rsidRPr="008C53AA">
                    <w:rPr>
                      <w:color w:val="000000"/>
                    </w:rPr>
                    <w:t xml:space="preserve">  Švietimo skyriaus vedėjas</w:t>
                  </w:r>
                  <w:r w:rsidRPr="00556367">
                    <w:rPr>
                      <w:b/>
                      <w:color w:val="000000"/>
                    </w:rPr>
                    <w:t xml:space="preserve"> Virginijus Mažeika</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savivaldybės biudžetinių profesionaliojo scenos meno įstaigų 2019 metų veiklos planų ir 2019 metų kūrybinės veiklos programų patvirtinimo (TR-62)</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kultūros premijų skyrimo (TR-49)</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savivaldybei nuosavybės teise priklausančio ilgalaikio materialiojo turto perdavimo panaudos pagrindais viešajai įstaigai „</w:t>
                  </w:r>
                  <w:proofErr w:type="spellStart"/>
                  <w:r w:rsidRPr="00556367">
                    <w:rPr>
                      <w:color w:val="000000"/>
                    </w:rPr>
                    <w:t>Girstučio</w:t>
                  </w:r>
                  <w:proofErr w:type="spellEnd"/>
                  <w:r w:rsidRPr="00556367">
                    <w:rPr>
                      <w:color w:val="000000"/>
                    </w:rPr>
                    <w:t>“ kultūros ir sporto centrui (TR-57)</w:t>
                  </w:r>
                  <w:r w:rsidR="0098666A">
                    <w:rPr>
                      <w:color w:val="000000"/>
                    </w:rPr>
                    <w:t>.</w:t>
                  </w:r>
                  <w:r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tabs>
                      <w:tab w:val="left" w:pos="1524"/>
                    </w:tabs>
                    <w:ind w:left="1134"/>
                    <w:jc w:val="both"/>
                  </w:pPr>
                  <w:r w:rsidRPr="008C53AA">
                    <w:rPr>
                      <w:color w:val="000000"/>
                    </w:rPr>
                    <w:t xml:space="preserve">Pranešėjas </w:t>
                  </w:r>
                  <w:r w:rsidR="007E07E5">
                    <w:rPr>
                      <w:color w:val="000000"/>
                    </w:rPr>
                    <w:t>–</w:t>
                  </w:r>
                  <w:r w:rsidRPr="008C53AA">
                    <w:rPr>
                      <w:color w:val="000000"/>
                    </w:rPr>
                    <w:t xml:space="preserve">  Kultūros skyriaus vedėjas</w:t>
                  </w:r>
                  <w:r w:rsidRPr="00556367">
                    <w:rPr>
                      <w:b/>
                      <w:color w:val="000000"/>
                    </w:rPr>
                    <w:t xml:space="preserve"> Albinas Vilčinskas</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savivaldybės vykdomų visuomenės sveikatos priežiūros funkcijų įgyvendinimo 2018 metų ataskaitos ir Kauno miesto savivaldybės visuomenės sveikatos stebėsenos 2017 metų ataskaitos patvirtinimo (TR-88)</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savivaldybės visuomenės sveikatos rėmimo specialiosios programos lėšų panaudojimo 2018 metų ataskaitos patvirtinimo (TR-82)</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savivaldybės visuomenės sveikatos rėmimo specialiosios programos 2019 m. priemonių finansavimo plano patvirtinimo (TR-80)</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savivaldybės tarybos 2017 m. kovo 28 d. sprendimo Nr. T-156 „Dėl Kauno miesto savižudybių prevencijos modelio patvirtinimo“ pakeitimo (TR-79)</w:t>
                  </w:r>
                  <w:r w:rsidR="0098666A">
                    <w:rPr>
                      <w:color w:val="000000"/>
                    </w:rPr>
                    <w:t>.</w:t>
                  </w:r>
                  <w:r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tabs>
                      <w:tab w:val="left" w:pos="1524"/>
                    </w:tabs>
                    <w:ind w:left="1134"/>
                    <w:jc w:val="both"/>
                  </w:pPr>
                  <w:r w:rsidRPr="008C53AA">
                    <w:rPr>
                      <w:color w:val="000000"/>
                    </w:rPr>
                    <w:t xml:space="preserve">Pranešėja </w:t>
                  </w:r>
                  <w:r w:rsidR="007E07E5">
                    <w:rPr>
                      <w:color w:val="000000"/>
                    </w:rPr>
                    <w:t>–</w:t>
                  </w:r>
                  <w:r w:rsidRPr="008C53AA">
                    <w:rPr>
                      <w:color w:val="000000"/>
                    </w:rPr>
                    <w:t xml:space="preserve">  Sveikatos apsaugos skyriaus vedėja</w:t>
                  </w:r>
                  <w:r w:rsidRPr="00556367">
                    <w:rPr>
                      <w:b/>
                      <w:color w:val="000000"/>
                    </w:rPr>
                    <w:t xml:space="preserve"> Renata </w:t>
                  </w:r>
                  <w:proofErr w:type="spellStart"/>
                  <w:r w:rsidRPr="00556367">
                    <w:rPr>
                      <w:b/>
                      <w:color w:val="000000"/>
                    </w:rPr>
                    <w:t>Kudukytė-Gasperė</w:t>
                  </w:r>
                  <w:proofErr w:type="spellEnd"/>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 xml:space="preserve">Dėl Kauno miesto savivaldybės tarybos 2017 m. gruodžio 19 d. sprendimo </w:t>
                  </w:r>
                  <w:r w:rsidR="008C53AA">
                    <w:rPr>
                      <w:color w:val="000000"/>
                    </w:rPr>
                    <w:t xml:space="preserve">                 </w:t>
                  </w:r>
                  <w:r w:rsidRPr="00556367">
                    <w:rPr>
                      <w:color w:val="000000"/>
                    </w:rPr>
                    <w:t>Nr. T-819 „Dėl Kauno miesto savivaldybės biudžetinių įstaigų perkamos (parduodamos) ar finansuojamos socialinės globos, socialinės priežiūros ir bendrųjų socialinių paslaugų kainų ir sąrašo nustatymo“ pakeitimo (TR-87)</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 xml:space="preserve">Dėl Kauno miesto savivaldybės tarybos 2016 m. lapkričio 29 d. sprendimo </w:t>
                  </w:r>
                  <w:r w:rsidR="008C53AA">
                    <w:rPr>
                      <w:color w:val="000000"/>
                    </w:rPr>
                    <w:t xml:space="preserve">                     </w:t>
                  </w:r>
                  <w:r w:rsidRPr="00556367">
                    <w:rPr>
                      <w:color w:val="000000"/>
                    </w:rPr>
                    <w:t>Nr. T-612 „Dėl didžiausio leistino pareigybių (etatų) skaičiaus Kauno miesto savivaldybės biudžetinėse socialinių paslaugų įstaigose nustatymo“ pakeitimo (TR-90)</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ilgalaikio materialiojo turto perdavimo VšĮ Kauno Panemunės socialinės globos namams (TR-81)</w:t>
                  </w:r>
                  <w:r w:rsidR="0098666A">
                    <w:rPr>
                      <w:color w:val="000000"/>
                    </w:rPr>
                    <w:t>.</w:t>
                  </w:r>
                  <w:r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tabs>
                      <w:tab w:val="left" w:pos="1524"/>
                    </w:tabs>
                    <w:ind w:left="1134"/>
                    <w:jc w:val="both"/>
                  </w:pPr>
                  <w:r w:rsidRPr="008C53AA">
                    <w:rPr>
                      <w:color w:val="000000"/>
                    </w:rPr>
                    <w:t xml:space="preserve">Pranešėja </w:t>
                  </w:r>
                  <w:r w:rsidR="007E07E5">
                    <w:rPr>
                      <w:color w:val="000000"/>
                    </w:rPr>
                    <w:t>–</w:t>
                  </w:r>
                  <w:r w:rsidRPr="008C53AA">
                    <w:rPr>
                      <w:color w:val="000000"/>
                    </w:rPr>
                    <w:t xml:space="preserve">  Socialinių paslaugų skyriaus vedėja</w:t>
                  </w:r>
                  <w:r w:rsidRPr="00556367">
                    <w:rPr>
                      <w:b/>
                      <w:color w:val="000000"/>
                    </w:rPr>
                    <w:t xml:space="preserve"> Jolanta Baltaduonytė</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B17073" w:rsidRPr="00B17073" w:rsidRDefault="00B17073" w:rsidP="008C53AA">
                  <w:pPr>
                    <w:pStyle w:val="Sraopastraipa"/>
                    <w:numPr>
                      <w:ilvl w:val="0"/>
                      <w:numId w:val="4"/>
                    </w:numPr>
                    <w:tabs>
                      <w:tab w:val="left" w:pos="1524"/>
                    </w:tabs>
                    <w:ind w:left="0" w:firstLine="1134"/>
                    <w:jc w:val="both"/>
                  </w:pPr>
                  <w:r w:rsidRPr="00556367">
                    <w:rPr>
                      <w:color w:val="000000"/>
                    </w:rPr>
                    <w:t>Dėl Savivaldybei nuosavybės teise priklausančio ilgalaikio materialiojo turto perdavimo Vytauto Didžiojo universitetui (TR-77)</w:t>
                  </w:r>
                  <w:r>
                    <w:rPr>
                      <w:color w:val="000000"/>
                    </w:rPr>
                    <w:t>.</w:t>
                  </w:r>
                </w:p>
                <w:p w:rsidR="00B17073" w:rsidRPr="00B17073" w:rsidRDefault="00B17073" w:rsidP="00B17073">
                  <w:pPr>
                    <w:pStyle w:val="Sraopastraipa"/>
                    <w:tabs>
                      <w:tab w:val="left" w:pos="1524"/>
                    </w:tabs>
                    <w:ind w:left="1134"/>
                    <w:jc w:val="both"/>
                  </w:pPr>
                  <w:r>
                    <w:rPr>
                      <w:color w:val="000000"/>
                    </w:rPr>
                    <w:t xml:space="preserve">Pranešėja – Aplinkos apsaugos skyriaus vedėja </w:t>
                  </w:r>
                  <w:r w:rsidRPr="00B17073">
                    <w:rPr>
                      <w:b/>
                      <w:color w:val="000000"/>
                    </w:rPr>
                    <w:t>Radeta Savickienė</w:t>
                  </w:r>
                </w:p>
                <w:p w:rsidR="00556367" w:rsidRDefault="00556367" w:rsidP="008C53AA">
                  <w:pPr>
                    <w:pStyle w:val="Sraopastraipa"/>
                    <w:numPr>
                      <w:ilvl w:val="0"/>
                      <w:numId w:val="4"/>
                    </w:numPr>
                    <w:tabs>
                      <w:tab w:val="left" w:pos="1524"/>
                    </w:tabs>
                    <w:ind w:left="0" w:firstLine="1134"/>
                    <w:jc w:val="both"/>
                  </w:pPr>
                  <w:r w:rsidRPr="00556367">
                    <w:rPr>
                      <w:color w:val="000000"/>
                    </w:rPr>
                    <w:lastRenderedPageBreak/>
                    <w:t>Dėl Kauno miesto savivaldybei nuosavybės teise priklausančio turto perdavimo (TR-53)</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lastRenderedPageBreak/>
                    <w:t>Dėl leidimo Kauno lopšeliui-darželiui „Nežiniukas“ statyti naujus statinius žemės sklype Vakarų g. 14, Kaune (TR-54)</w:t>
                  </w:r>
                  <w:r w:rsidR="0098666A">
                    <w:rPr>
                      <w:color w:val="000000"/>
                    </w:rPr>
                    <w:t>.</w:t>
                  </w:r>
                  <w:r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tabs>
                      <w:tab w:val="left" w:pos="1524"/>
                    </w:tabs>
                    <w:ind w:left="1134"/>
                    <w:jc w:val="both"/>
                  </w:pPr>
                  <w:r w:rsidRPr="008C53AA">
                    <w:rPr>
                      <w:color w:val="000000"/>
                    </w:rPr>
                    <w:t xml:space="preserve">Pranešėjas </w:t>
                  </w:r>
                  <w:r w:rsidR="007E07E5">
                    <w:rPr>
                      <w:color w:val="000000"/>
                    </w:rPr>
                    <w:t>–</w:t>
                  </w:r>
                  <w:r w:rsidRPr="008C53AA">
                    <w:rPr>
                      <w:color w:val="000000"/>
                    </w:rPr>
                    <w:t xml:space="preserve">  Aprūpinimo skyriaus vedėjas</w:t>
                  </w:r>
                  <w:r w:rsidRPr="00556367">
                    <w:rPr>
                      <w:b/>
                      <w:color w:val="000000"/>
                    </w:rPr>
                    <w:t xml:space="preserve"> Artūras </w:t>
                  </w:r>
                  <w:proofErr w:type="spellStart"/>
                  <w:r w:rsidRPr="00556367">
                    <w:rPr>
                      <w:b/>
                      <w:color w:val="000000"/>
                    </w:rPr>
                    <w:t>Andriuška</w:t>
                  </w:r>
                  <w:proofErr w:type="spellEnd"/>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nekilnojamojo turto V. Krėvės pr. 54, Kaune, perdavimo valdyti, naudoti ir disponuoti juo patikėjimo teise (TR-83)</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panaudos sutarties, sudarytos su viešąja įstaiga S. Dariaus ir S. Girėno sporto centru, nutraukimo prieš terminą (TR-84)</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nekilnojamojo turto Plento g. 14A, Kaune (TR-74)</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savivaldybės tarybos 2017 m. vasario 28 d. sprendimo Nr. T-74 „Dėl dalies Vienybės aikštės nuomos ne konkurso būdu“ pakeitimo (TR-92)</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valstybinės žemės sklypo, esančio Kalantos g. 130, Kaune, perdavimo valdyti patikėjimo teise Kauno miesto savivaldybei (TR-94)</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savivaldybės tarybos 2015 m. kovo 5 d.  sprendimo Nr. T-87 „Dėl Viešame aukcione parduodamo Kauno miesto savivaldybės nekilnojamojo turto ir kitų nekilnojamųjų daiktų sąrašo patvirtinimo“ pakeitimo (TR-78)</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savivaldybės būsto Biržiškų g. 1-28, Kaune, pardavimo (TR-73)</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 xml:space="preserve">Dėl Kauno miesto savivaldybės būsto T. Masiulio g. 3-18, Kaune, pardavimo </w:t>
                  </w:r>
                  <w:r w:rsidR="008C53AA">
                    <w:rPr>
                      <w:color w:val="000000"/>
                    </w:rPr>
                    <w:t xml:space="preserve">       </w:t>
                  </w:r>
                  <w:r w:rsidRPr="00556367">
                    <w:rPr>
                      <w:color w:val="000000"/>
                    </w:rPr>
                    <w:t>(TR-72)</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savivaldybės būsto Baltų pr. 167-33, Kaune, pardavimo (TR-71)</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Kauno miesto savivaldybės būsto A. Mickevičiaus g. 58-21, Kaune, pardavimo (TR-70)</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 xml:space="preserve">Dėl Kauno miesto savivaldybės būsto </w:t>
                  </w:r>
                  <w:proofErr w:type="spellStart"/>
                  <w:r w:rsidRPr="00556367">
                    <w:rPr>
                      <w:color w:val="000000"/>
                    </w:rPr>
                    <w:t>Medvėgalio</w:t>
                  </w:r>
                  <w:proofErr w:type="spellEnd"/>
                  <w:r w:rsidRPr="00556367">
                    <w:rPr>
                      <w:color w:val="000000"/>
                    </w:rPr>
                    <w:t xml:space="preserve"> g. 11-48, Kaune, pardavimo </w:t>
                  </w:r>
                  <w:r w:rsidR="008C53AA">
                    <w:rPr>
                      <w:color w:val="000000"/>
                    </w:rPr>
                    <w:t xml:space="preserve">        </w:t>
                  </w:r>
                  <w:r w:rsidRPr="00556367">
                    <w:rPr>
                      <w:color w:val="000000"/>
                    </w:rPr>
                    <w:t>(TR-69)</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Dėl pagalbinio ūkio paskirties pastato P. Kalpoko g. 21, Kaune, dalies pardavimo (TR-68)</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 xml:space="preserve">Dėl Kauno miesto savivaldybės būsto Kareivinių g. 14-1, Kaune, pardavimo </w:t>
                  </w:r>
                  <w:r w:rsidR="008C53AA">
                    <w:rPr>
                      <w:color w:val="000000"/>
                    </w:rPr>
                    <w:t xml:space="preserve">         </w:t>
                  </w:r>
                  <w:r w:rsidRPr="00556367">
                    <w:rPr>
                      <w:color w:val="000000"/>
                    </w:rPr>
                    <w:t>(TR-67)</w:t>
                  </w:r>
                  <w:r w:rsidR="0098666A">
                    <w:rPr>
                      <w:color w:val="000000"/>
                    </w:rPr>
                    <w:t>.</w:t>
                  </w:r>
                  <w:r w:rsidRPr="00556367">
                    <w:rPr>
                      <w:color w:val="000000"/>
                    </w:rPr>
                    <w:t xml:space="preserve"> </w:t>
                  </w:r>
                </w:p>
              </w:tc>
            </w:tr>
            <w:tr w:rsidR="00556367" w:rsidTr="00B17073">
              <w:trPr>
                <w:trHeight w:val="247"/>
              </w:trPr>
              <w:tc>
                <w:tcPr>
                  <w:tcW w:w="9635" w:type="dxa"/>
                  <w:tcBorders>
                    <w:top w:val="nil"/>
                    <w:left w:val="nil"/>
                    <w:bottom w:val="nil"/>
                    <w:right w:val="nil"/>
                  </w:tcBorders>
                  <w:tcMar>
                    <w:top w:w="39" w:type="dxa"/>
                    <w:left w:w="39" w:type="dxa"/>
                    <w:bottom w:w="39" w:type="dxa"/>
                    <w:right w:w="39" w:type="dxa"/>
                  </w:tcMar>
                </w:tcPr>
                <w:p w:rsidR="00556367" w:rsidRDefault="00556367" w:rsidP="008C53AA">
                  <w:pPr>
                    <w:pStyle w:val="Sraopastraipa"/>
                    <w:numPr>
                      <w:ilvl w:val="0"/>
                      <w:numId w:val="4"/>
                    </w:numPr>
                    <w:tabs>
                      <w:tab w:val="left" w:pos="1524"/>
                    </w:tabs>
                    <w:ind w:left="0" w:firstLine="1134"/>
                    <w:jc w:val="both"/>
                  </w:pPr>
                  <w:r w:rsidRPr="00556367">
                    <w:rPr>
                      <w:color w:val="000000"/>
                    </w:rPr>
                    <w:t xml:space="preserve"> Dėl Kauno miesto savivaldybės būsto Kareivinių g. 24-6, Kaune, pardavimo </w:t>
                  </w:r>
                  <w:r w:rsidR="008C53AA">
                    <w:rPr>
                      <w:color w:val="000000"/>
                    </w:rPr>
                    <w:t xml:space="preserve">         </w:t>
                  </w:r>
                  <w:r w:rsidRPr="00556367">
                    <w:rPr>
                      <w:color w:val="000000"/>
                    </w:rPr>
                    <w:t>(TR-592)</w:t>
                  </w:r>
                  <w:r w:rsidR="0098666A">
                    <w:rPr>
                      <w:color w:val="000000"/>
                    </w:rPr>
                    <w:t>.</w:t>
                  </w:r>
                  <w:r w:rsidRPr="00556367">
                    <w:rPr>
                      <w:color w:val="000000"/>
                    </w:rPr>
                    <w:t xml:space="preserve"> </w:t>
                  </w:r>
                </w:p>
              </w:tc>
            </w:tr>
            <w:tr w:rsidR="00556367" w:rsidTr="00B17073">
              <w:trPr>
                <w:trHeight w:val="237"/>
              </w:trPr>
              <w:tc>
                <w:tcPr>
                  <w:tcW w:w="9635" w:type="dxa"/>
                  <w:tcBorders>
                    <w:top w:val="nil"/>
                    <w:left w:val="nil"/>
                    <w:bottom w:val="nil"/>
                    <w:right w:val="nil"/>
                  </w:tcBorders>
                  <w:tcMar>
                    <w:top w:w="39" w:type="dxa"/>
                    <w:left w:w="39" w:type="dxa"/>
                    <w:bottom w:w="39" w:type="dxa"/>
                    <w:right w:w="39" w:type="dxa"/>
                  </w:tcMar>
                </w:tcPr>
                <w:p w:rsidR="00556367" w:rsidRPr="00556367" w:rsidRDefault="00556367" w:rsidP="008C53AA">
                  <w:pPr>
                    <w:pStyle w:val="Sraopastraipa"/>
                    <w:tabs>
                      <w:tab w:val="left" w:pos="1524"/>
                    </w:tabs>
                    <w:ind w:left="1134"/>
                    <w:jc w:val="both"/>
                  </w:pPr>
                  <w:r w:rsidRPr="008C53AA">
                    <w:rPr>
                      <w:color w:val="000000"/>
                    </w:rPr>
                    <w:t xml:space="preserve">Pranešėjas </w:t>
                  </w:r>
                  <w:r w:rsidR="007E07E5">
                    <w:rPr>
                      <w:color w:val="000000"/>
                    </w:rPr>
                    <w:t>–</w:t>
                  </w:r>
                  <w:r w:rsidRPr="008C53AA">
                    <w:rPr>
                      <w:color w:val="000000"/>
                    </w:rPr>
                    <w:t xml:space="preserve">  Nekilnojamojo turto skyriaus vedėjas</w:t>
                  </w:r>
                  <w:r w:rsidRPr="00556367">
                    <w:rPr>
                      <w:b/>
                      <w:color w:val="000000"/>
                    </w:rPr>
                    <w:t xml:space="preserve"> Donatas Valiukas</w:t>
                  </w:r>
                </w:p>
                <w:p w:rsidR="00556367" w:rsidRDefault="00556367" w:rsidP="008C53AA">
                  <w:pPr>
                    <w:pStyle w:val="Sraopastraipa"/>
                    <w:numPr>
                      <w:ilvl w:val="0"/>
                      <w:numId w:val="4"/>
                    </w:numPr>
                    <w:tabs>
                      <w:tab w:val="left" w:pos="1524"/>
                    </w:tabs>
                    <w:ind w:left="0" w:firstLine="1134"/>
                    <w:jc w:val="both"/>
                  </w:pPr>
                  <w:r w:rsidRPr="0075280B">
                    <w:rPr>
                      <w:szCs w:val="24"/>
                    </w:rPr>
                    <w:t>Tarybos narių pareiškimai ir paklausimai (po pirmosios posėdžio pertraukos arba posėdžio pabaigoje, jeigu posėdis baigiasi iki pietų)</w:t>
                  </w:r>
                  <w:r>
                    <w:rPr>
                      <w:szCs w:val="24"/>
                    </w:rPr>
                    <w:t>.</w:t>
                  </w:r>
                </w:p>
              </w:tc>
            </w:tr>
          </w:tbl>
          <w:p w:rsidR="00556367" w:rsidRDefault="00556367" w:rsidP="008C53AA">
            <w:pPr>
              <w:tabs>
                <w:tab w:val="left" w:pos="1701"/>
              </w:tabs>
              <w:ind w:firstLine="1134"/>
              <w:jc w:val="both"/>
            </w:pPr>
          </w:p>
        </w:tc>
      </w:tr>
      <w:bookmarkEnd w:id="14"/>
    </w:tbl>
    <w:p w:rsidR="00E14465" w:rsidRPr="00556367" w:rsidRDefault="00E14465" w:rsidP="00556367">
      <w:pPr>
        <w:tabs>
          <w:tab w:val="left" w:pos="1288"/>
        </w:tabs>
        <w:jc w:val="both"/>
        <w:rPr>
          <w:szCs w:val="24"/>
        </w:rPr>
      </w:pPr>
    </w:p>
    <w:p w:rsidR="00B67BCD" w:rsidRPr="00B67BCD" w:rsidRDefault="00B67BCD" w:rsidP="00B1283E">
      <w:pPr>
        <w:pStyle w:val="Sraopastraipa"/>
        <w:ind w:firstLine="980"/>
        <w:jc w:val="both"/>
        <w:rPr>
          <w:szCs w:val="24"/>
        </w:rPr>
      </w:pPr>
    </w:p>
    <w:p w:rsidR="00EC57B6" w:rsidRDefault="00EC57B6" w:rsidP="0075280B">
      <w:pPr>
        <w:pStyle w:val="Sraopastraipa"/>
        <w:numPr>
          <w:ilvl w:val="0"/>
          <w:numId w:val="1"/>
        </w:numPr>
        <w:ind w:left="0" w:firstLine="784"/>
        <w:jc w:val="both"/>
        <w:sectPr w:rsidR="00EC57B6" w:rsidSect="008C53AA">
          <w:headerReference w:type="default" r:id="rId13"/>
          <w:footerReference w:type="default" r:id="rId14"/>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54255C">
            <w:pPr>
              <w:keepNext/>
              <w:spacing w:before="480"/>
            </w:pPr>
            <w:r>
              <w:lastRenderedPageBreak/>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D520D">
              <w:t xml:space="preserve">Savivaldybės </w:t>
            </w:r>
            <w:r w:rsidR="00767743">
              <w:t>mer</w:t>
            </w:r>
            <w:r w:rsidR="0054255C">
              <w:t>as</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54255C">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54255C">
              <w:t>Visvaldas</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54255C">
              <w:t>Matijošaitis</w:t>
            </w:r>
            <w:r>
              <w:fldChar w:fldCharType="end"/>
            </w:r>
            <w:bookmarkEnd w:id="17"/>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EB" w:rsidRDefault="00A85AEB" w:rsidP="0066391B">
      <w:pPr>
        <w:pStyle w:val="Antrats"/>
      </w:pPr>
      <w:r>
        <w:separator/>
      </w:r>
    </w:p>
  </w:endnote>
  <w:endnote w:type="continuationSeparator" w:id="0">
    <w:p w:rsidR="00A85AEB" w:rsidRDefault="00A85AEB"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EB" w:rsidRDefault="00A85AEB">
      <w:pPr>
        <w:pStyle w:val="Porat"/>
        <w:spacing w:before="240"/>
      </w:pPr>
    </w:p>
  </w:footnote>
  <w:footnote w:type="continuationSeparator" w:id="0">
    <w:p w:rsidR="00A85AEB" w:rsidRDefault="00A85AEB"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83581">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1E20"/>
    <w:multiLevelType w:val="hybridMultilevel"/>
    <w:tmpl w:val="B98CD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8DF3C55"/>
    <w:multiLevelType w:val="hybridMultilevel"/>
    <w:tmpl w:val="901CF768"/>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D165FF9"/>
    <w:multiLevelType w:val="hybridMultilevel"/>
    <w:tmpl w:val="53D6C76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A9D2C3F"/>
    <w:multiLevelType w:val="hybridMultilevel"/>
    <w:tmpl w:val="F01C29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1637"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B2B87"/>
    <w:rsid w:val="00001A93"/>
    <w:rsid w:val="00007DB4"/>
    <w:rsid w:val="00013F36"/>
    <w:rsid w:val="000203DC"/>
    <w:rsid w:val="00023E4A"/>
    <w:rsid w:val="0002559C"/>
    <w:rsid w:val="000271D6"/>
    <w:rsid w:val="00034BFE"/>
    <w:rsid w:val="00035AD2"/>
    <w:rsid w:val="00044627"/>
    <w:rsid w:val="00046AF6"/>
    <w:rsid w:val="00063741"/>
    <w:rsid w:val="0006398F"/>
    <w:rsid w:val="00065EEC"/>
    <w:rsid w:val="00071A09"/>
    <w:rsid w:val="00072AD4"/>
    <w:rsid w:val="00074B76"/>
    <w:rsid w:val="00074E99"/>
    <w:rsid w:val="00081F67"/>
    <w:rsid w:val="00087E68"/>
    <w:rsid w:val="000B1EF5"/>
    <w:rsid w:val="000C3629"/>
    <w:rsid w:val="000C5356"/>
    <w:rsid w:val="000C665D"/>
    <w:rsid w:val="000D29B7"/>
    <w:rsid w:val="000F1873"/>
    <w:rsid w:val="000F1F4A"/>
    <w:rsid w:val="000F28A0"/>
    <w:rsid w:val="000F3489"/>
    <w:rsid w:val="001003A4"/>
    <w:rsid w:val="00103121"/>
    <w:rsid w:val="00103549"/>
    <w:rsid w:val="00114924"/>
    <w:rsid w:val="00115023"/>
    <w:rsid w:val="00116232"/>
    <w:rsid w:val="00123946"/>
    <w:rsid w:val="00124C53"/>
    <w:rsid w:val="00125067"/>
    <w:rsid w:val="00126937"/>
    <w:rsid w:val="00127990"/>
    <w:rsid w:val="0013184D"/>
    <w:rsid w:val="00136905"/>
    <w:rsid w:val="00137F4C"/>
    <w:rsid w:val="00141920"/>
    <w:rsid w:val="001425C5"/>
    <w:rsid w:val="0014323F"/>
    <w:rsid w:val="00154B55"/>
    <w:rsid w:val="00170327"/>
    <w:rsid w:val="00173C87"/>
    <w:rsid w:val="001753B1"/>
    <w:rsid w:val="0018251B"/>
    <w:rsid w:val="00184E40"/>
    <w:rsid w:val="00191939"/>
    <w:rsid w:val="00191E84"/>
    <w:rsid w:val="00192044"/>
    <w:rsid w:val="00194269"/>
    <w:rsid w:val="001B3040"/>
    <w:rsid w:val="001B519B"/>
    <w:rsid w:val="001C0E66"/>
    <w:rsid w:val="001C1B57"/>
    <w:rsid w:val="001D749F"/>
    <w:rsid w:val="001E0B80"/>
    <w:rsid w:val="001E60DF"/>
    <w:rsid w:val="001E764A"/>
    <w:rsid w:val="001F52B3"/>
    <w:rsid w:val="00203B94"/>
    <w:rsid w:val="00206146"/>
    <w:rsid w:val="00207006"/>
    <w:rsid w:val="00216FB8"/>
    <w:rsid w:val="002209C9"/>
    <w:rsid w:val="00227D6B"/>
    <w:rsid w:val="002361AC"/>
    <w:rsid w:val="002362B3"/>
    <w:rsid w:val="00236862"/>
    <w:rsid w:val="00241D3B"/>
    <w:rsid w:val="0024608C"/>
    <w:rsid w:val="00250789"/>
    <w:rsid w:val="00251856"/>
    <w:rsid w:val="00253E5B"/>
    <w:rsid w:val="002547DC"/>
    <w:rsid w:val="00260D4E"/>
    <w:rsid w:val="0026184B"/>
    <w:rsid w:val="0026350F"/>
    <w:rsid w:val="00270BA4"/>
    <w:rsid w:val="00270C74"/>
    <w:rsid w:val="00281A2C"/>
    <w:rsid w:val="00282717"/>
    <w:rsid w:val="002868F6"/>
    <w:rsid w:val="0029380A"/>
    <w:rsid w:val="002A14E9"/>
    <w:rsid w:val="002A7ECE"/>
    <w:rsid w:val="002C5F6B"/>
    <w:rsid w:val="002D37C8"/>
    <w:rsid w:val="002E36B7"/>
    <w:rsid w:val="002F1CFC"/>
    <w:rsid w:val="002F2721"/>
    <w:rsid w:val="00300825"/>
    <w:rsid w:val="0030170C"/>
    <w:rsid w:val="00306505"/>
    <w:rsid w:val="0031043B"/>
    <w:rsid w:val="003132AD"/>
    <w:rsid w:val="003159DE"/>
    <w:rsid w:val="003245FC"/>
    <w:rsid w:val="003271D7"/>
    <w:rsid w:val="00333F25"/>
    <w:rsid w:val="0034124E"/>
    <w:rsid w:val="00341FCA"/>
    <w:rsid w:val="00346E0C"/>
    <w:rsid w:val="00347BB1"/>
    <w:rsid w:val="003540C4"/>
    <w:rsid w:val="00364D55"/>
    <w:rsid w:val="003703F7"/>
    <w:rsid w:val="00382DBC"/>
    <w:rsid w:val="0038338A"/>
    <w:rsid w:val="0038480A"/>
    <w:rsid w:val="003900FE"/>
    <w:rsid w:val="0039119D"/>
    <w:rsid w:val="0039511B"/>
    <w:rsid w:val="00396D34"/>
    <w:rsid w:val="003A6B58"/>
    <w:rsid w:val="003A6E5F"/>
    <w:rsid w:val="003B2861"/>
    <w:rsid w:val="003C3CAB"/>
    <w:rsid w:val="003C41EA"/>
    <w:rsid w:val="003D1E20"/>
    <w:rsid w:val="003E1243"/>
    <w:rsid w:val="003E31B4"/>
    <w:rsid w:val="003F12CB"/>
    <w:rsid w:val="00406834"/>
    <w:rsid w:val="004107B2"/>
    <w:rsid w:val="004118BE"/>
    <w:rsid w:val="00411A65"/>
    <w:rsid w:val="00415632"/>
    <w:rsid w:val="00417ADD"/>
    <w:rsid w:val="00422EDC"/>
    <w:rsid w:val="004410D4"/>
    <w:rsid w:val="00445FBE"/>
    <w:rsid w:val="004460BF"/>
    <w:rsid w:val="00446A50"/>
    <w:rsid w:val="00452934"/>
    <w:rsid w:val="0046245B"/>
    <w:rsid w:val="00470BE9"/>
    <w:rsid w:val="00496015"/>
    <w:rsid w:val="004A153F"/>
    <w:rsid w:val="004A6E20"/>
    <w:rsid w:val="004B10A9"/>
    <w:rsid w:val="004B3039"/>
    <w:rsid w:val="004B773A"/>
    <w:rsid w:val="004C3357"/>
    <w:rsid w:val="004D11C8"/>
    <w:rsid w:val="004D130F"/>
    <w:rsid w:val="004D2D91"/>
    <w:rsid w:val="004D3095"/>
    <w:rsid w:val="004D371B"/>
    <w:rsid w:val="004D6474"/>
    <w:rsid w:val="004E061B"/>
    <w:rsid w:val="004E2BE9"/>
    <w:rsid w:val="004E3E5C"/>
    <w:rsid w:val="00500E17"/>
    <w:rsid w:val="0050207D"/>
    <w:rsid w:val="00510750"/>
    <w:rsid w:val="00514F94"/>
    <w:rsid w:val="00523D27"/>
    <w:rsid w:val="00525AAD"/>
    <w:rsid w:val="00531884"/>
    <w:rsid w:val="00540789"/>
    <w:rsid w:val="0054255C"/>
    <w:rsid w:val="0054343B"/>
    <w:rsid w:val="005467C7"/>
    <w:rsid w:val="00555CAE"/>
    <w:rsid w:val="00556367"/>
    <w:rsid w:val="0056147E"/>
    <w:rsid w:val="005634E5"/>
    <w:rsid w:val="00570FEA"/>
    <w:rsid w:val="005729B2"/>
    <w:rsid w:val="00574C07"/>
    <w:rsid w:val="00584FE8"/>
    <w:rsid w:val="0058502C"/>
    <w:rsid w:val="0058686F"/>
    <w:rsid w:val="005904CD"/>
    <w:rsid w:val="00594FD3"/>
    <w:rsid w:val="005956DD"/>
    <w:rsid w:val="005A72BE"/>
    <w:rsid w:val="005A732B"/>
    <w:rsid w:val="005D1670"/>
    <w:rsid w:val="005E434D"/>
    <w:rsid w:val="005E4E6B"/>
    <w:rsid w:val="005F7E51"/>
    <w:rsid w:val="0060047D"/>
    <w:rsid w:val="0060182E"/>
    <w:rsid w:val="00602278"/>
    <w:rsid w:val="006034E3"/>
    <w:rsid w:val="006100CB"/>
    <w:rsid w:val="00620833"/>
    <w:rsid w:val="0062461D"/>
    <w:rsid w:val="00624622"/>
    <w:rsid w:val="006334B0"/>
    <w:rsid w:val="006351C1"/>
    <w:rsid w:val="00647D90"/>
    <w:rsid w:val="00651E2C"/>
    <w:rsid w:val="0066391B"/>
    <w:rsid w:val="006650AF"/>
    <w:rsid w:val="0066686E"/>
    <w:rsid w:val="00670A42"/>
    <w:rsid w:val="006759AB"/>
    <w:rsid w:val="006809CD"/>
    <w:rsid w:val="0068683E"/>
    <w:rsid w:val="00687173"/>
    <w:rsid w:val="0069150C"/>
    <w:rsid w:val="006937D9"/>
    <w:rsid w:val="006960A9"/>
    <w:rsid w:val="006A164E"/>
    <w:rsid w:val="006A47C8"/>
    <w:rsid w:val="006B1B82"/>
    <w:rsid w:val="006B2B87"/>
    <w:rsid w:val="006C1326"/>
    <w:rsid w:val="006D520D"/>
    <w:rsid w:val="006E31A2"/>
    <w:rsid w:val="006E4547"/>
    <w:rsid w:val="006F59DF"/>
    <w:rsid w:val="007044F3"/>
    <w:rsid w:val="0070607C"/>
    <w:rsid w:val="007102B6"/>
    <w:rsid w:val="00715115"/>
    <w:rsid w:val="0071638E"/>
    <w:rsid w:val="00717335"/>
    <w:rsid w:val="00717C38"/>
    <w:rsid w:val="0072401A"/>
    <w:rsid w:val="00742691"/>
    <w:rsid w:val="007432B3"/>
    <w:rsid w:val="00743A4A"/>
    <w:rsid w:val="0074614C"/>
    <w:rsid w:val="007515A9"/>
    <w:rsid w:val="0075280B"/>
    <w:rsid w:val="00753D71"/>
    <w:rsid w:val="00763144"/>
    <w:rsid w:val="00765B1E"/>
    <w:rsid w:val="0076682C"/>
    <w:rsid w:val="00767743"/>
    <w:rsid w:val="0077549F"/>
    <w:rsid w:val="00785A3A"/>
    <w:rsid w:val="0078762C"/>
    <w:rsid w:val="00792459"/>
    <w:rsid w:val="00793103"/>
    <w:rsid w:val="00794ECF"/>
    <w:rsid w:val="0079634B"/>
    <w:rsid w:val="007A2B50"/>
    <w:rsid w:val="007A58FB"/>
    <w:rsid w:val="007B2C8F"/>
    <w:rsid w:val="007B3A6E"/>
    <w:rsid w:val="007B56A3"/>
    <w:rsid w:val="007C10A7"/>
    <w:rsid w:val="007D56AF"/>
    <w:rsid w:val="007E07E5"/>
    <w:rsid w:val="007E22C5"/>
    <w:rsid w:val="007F403E"/>
    <w:rsid w:val="00811A77"/>
    <w:rsid w:val="00823002"/>
    <w:rsid w:val="00826A8B"/>
    <w:rsid w:val="00831D4A"/>
    <w:rsid w:val="00836B83"/>
    <w:rsid w:val="00836C73"/>
    <w:rsid w:val="00837BB0"/>
    <w:rsid w:val="00837FE0"/>
    <w:rsid w:val="00841BF4"/>
    <w:rsid w:val="00846E93"/>
    <w:rsid w:val="00846F46"/>
    <w:rsid w:val="0085103E"/>
    <w:rsid w:val="00851708"/>
    <w:rsid w:val="00854012"/>
    <w:rsid w:val="008544C9"/>
    <w:rsid w:val="00854932"/>
    <w:rsid w:val="00865B1C"/>
    <w:rsid w:val="00883581"/>
    <w:rsid w:val="00891D51"/>
    <w:rsid w:val="00893670"/>
    <w:rsid w:val="008A3847"/>
    <w:rsid w:val="008A519B"/>
    <w:rsid w:val="008A5BD0"/>
    <w:rsid w:val="008A5BEB"/>
    <w:rsid w:val="008A71D3"/>
    <w:rsid w:val="008C2937"/>
    <w:rsid w:val="008C47C6"/>
    <w:rsid w:val="008C53AA"/>
    <w:rsid w:val="008D0C38"/>
    <w:rsid w:val="008D1D60"/>
    <w:rsid w:val="008D44F3"/>
    <w:rsid w:val="008D4B4A"/>
    <w:rsid w:val="008E1A73"/>
    <w:rsid w:val="008E5E5C"/>
    <w:rsid w:val="008E7722"/>
    <w:rsid w:val="008F0CAA"/>
    <w:rsid w:val="008F1D6B"/>
    <w:rsid w:val="008F6E12"/>
    <w:rsid w:val="008F7C3B"/>
    <w:rsid w:val="0090162F"/>
    <w:rsid w:val="009138FE"/>
    <w:rsid w:val="009164E9"/>
    <w:rsid w:val="00921728"/>
    <w:rsid w:val="009244F3"/>
    <w:rsid w:val="0094118C"/>
    <w:rsid w:val="00941C6A"/>
    <w:rsid w:val="00944FFD"/>
    <w:rsid w:val="0095390A"/>
    <w:rsid w:val="009547C5"/>
    <w:rsid w:val="00955FB9"/>
    <w:rsid w:val="00960371"/>
    <w:rsid w:val="009657E9"/>
    <w:rsid w:val="00976FBA"/>
    <w:rsid w:val="0098147F"/>
    <w:rsid w:val="00981629"/>
    <w:rsid w:val="009819C1"/>
    <w:rsid w:val="009863B1"/>
    <w:rsid w:val="0098666A"/>
    <w:rsid w:val="0098764F"/>
    <w:rsid w:val="00993B0A"/>
    <w:rsid w:val="009A02D7"/>
    <w:rsid w:val="009A373E"/>
    <w:rsid w:val="009A541A"/>
    <w:rsid w:val="009C42FE"/>
    <w:rsid w:val="009C6428"/>
    <w:rsid w:val="009F43DB"/>
    <w:rsid w:val="009F7C49"/>
    <w:rsid w:val="00A00D89"/>
    <w:rsid w:val="00A03B8E"/>
    <w:rsid w:val="00A05D69"/>
    <w:rsid w:val="00A07347"/>
    <w:rsid w:val="00A13320"/>
    <w:rsid w:val="00A23939"/>
    <w:rsid w:val="00A2400D"/>
    <w:rsid w:val="00A26238"/>
    <w:rsid w:val="00A420D8"/>
    <w:rsid w:val="00A433BA"/>
    <w:rsid w:val="00A6441D"/>
    <w:rsid w:val="00A71B54"/>
    <w:rsid w:val="00A71DE1"/>
    <w:rsid w:val="00A80B92"/>
    <w:rsid w:val="00A84BDC"/>
    <w:rsid w:val="00A85AEB"/>
    <w:rsid w:val="00A9136E"/>
    <w:rsid w:val="00A91F97"/>
    <w:rsid w:val="00A97CFC"/>
    <w:rsid w:val="00AA049B"/>
    <w:rsid w:val="00AA2629"/>
    <w:rsid w:val="00AB3B8F"/>
    <w:rsid w:val="00AB4259"/>
    <w:rsid w:val="00AB5B0F"/>
    <w:rsid w:val="00AC0F6C"/>
    <w:rsid w:val="00AE6E80"/>
    <w:rsid w:val="00AF07CD"/>
    <w:rsid w:val="00AF420B"/>
    <w:rsid w:val="00AF66C8"/>
    <w:rsid w:val="00B007A4"/>
    <w:rsid w:val="00B03DA2"/>
    <w:rsid w:val="00B1283E"/>
    <w:rsid w:val="00B14A5C"/>
    <w:rsid w:val="00B17073"/>
    <w:rsid w:val="00B205D5"/>
    <w:rsid w:val="00B2627C"/>
    <w:rsid w:val="00B42363"/>
    <w:rsid w:val="00B433C4"/>
    <w:rsid w:val="00B43509"/>
    <w:rsid w:val="00B45F4B"/>
    <w:rsid w:val="00B517C4"/>
    <w:rsid w:val="00B57E7F"/>
    <w:rsid w:val="00B66E9B"/>
    <w:rsid w:val="00B67BCD"/>
    <w:rsid w:val="00B711F5"/>
    <w:rsid w:val="00B8119A"/>
    <w:rsid w:val="00B81E58"/>
    <w:rsid w:val="00B86439"/>
    <w:rsid w:val="00B87E8A"/>
    <w:rsid w:val="00B90857"/>
    <w:rsid w:val="00B90BCE"/>
    <w:rsid w:val="00BC040A"/>
    <w:rsid w:val="00BC2EA6"/>
    <w:rsid w:val="00BC3B70"/>
    <w:rsid w:val="00BD5121"/>
    <w:rsid w:val="00BE061E"/>
    <w:rsid w:val="00BE32DA"/>
    <w:rsid w:val="00BE7B7D"/>
    <w:rsid w:val="00C10450"/>
    <w:rsid w:val="00C12B28"/>
    <w:rsid w:val="00C1469B"/>
    <w:rsid w:val="00C14F15"/>
    <w:rsid w:val="00C3268C"/>
    <w:rsid w:val="00C355E3"/>
    <w:rsid w:val="00C362C7"/>
    <w:rsid w:val="00C37041"/>
    <w:rsid w:val="00C373B1"/>
    <w:rsid w:val="00C41854"/>
    <w:rsid w:val="00C426D8"/>
    <w:rsid w:val="00C42CD7"/>
    <w:rsid w:val="00C47951"/>
    <w:rsid w:val="00C52CE1"/>
    <w:rsid w:val="00C53B9D"/>
    <w:rsid w:val="00C548D2"/>
    <w:rsid w:val="00C63CD5"/>
    <w:rsid w:val="00C640BA"/>
    <w:rsid w:val="00C70BD2"/>
    <w:rsid w:val="00C711C1"/>
    <w:rsid w:val="00C8160A"/>
    <w:rsid w:val="00C8239E"/>
    <w:rsid w:val="00C87036"/>
    <w:rsid w:val="00C90FF2"/>
    <w:rsid w:val="00C97855"/>
    <w:rsid w:val="00CA6173"/>
    <w:rsid w:val="00CA7B5C"/>
    <w:rsid w:val="00CB0D46"/>
    <w:rsid w:val="00CC04D3"/>
    <w:rsid w:val="00CC1CF2"/>
    <w:rsid w:val="00CC535A"/>
    <w:rsid w:val="00CD24A4"/>
    <w:rsid w:val="00CD58A7"/>
    <w:rsid w:val="00CF0B46"/>
    <w:rsid w:val="00D0238F"/>
    <w:rsid w:val="00D029F1"/>
    <w:rsid w:val="00D03339"/>
    <w:rsid w:val="00D03FD8"/>
    <w:rsid w:val="00D05112"/>
    <w:rsid w:val="00D05346"/>
    <w:rsid w:val="00D21F8E"/>
    <w:rsid w:val="00D31E19"/>
    <w:rsid w:val="00D3757C"/>
    <w:rsid w:val="00D47B4C"/>
    <w:rsid w:val="00D501A7"/>
    <w:rsid w:val="00D604A6"/>
    <w:rsid w:val="00D67F30"/>
    <w:rsid w:val="00D70293"/>
    <w:rsid w:val="00D71BAD"/>
    <w:rsid w:val="00D731A5"/>
    <w:rsid w:val="00D77F6B"/>
    <w:rsid w:val="00D816A6"/>
    <w:rsid w:val="00D84FBC"/>
    <w:rsid w:val="00D87253"/>
    <w:rsid w:val="00D87CF4"/>
    <w:rsid w:val="00D97925"/>
    <w:rsid w:val="00DA2079"/>
    <w:rsid w:val="00DA3D79"/>
    <w:rsid w:val="00DB60AD"/>
    <w:rsid w:val="00DB73C3"/>
    <w:rsid w:val="00DD2FD0"/>
    <w:rsid w:val="00DD38C5"/>
    <w:rsid w:val="00DD7485"/>
    <w:rsid w:val="00DE2881"/>
    <w:rsid w:val="00DE3737"/>
    <w:rsid w:val="00DE4742"/>
    <w:rsid w:val="00DF10BD"/>
    <w:rsid w:val="00DF5DF5"/>
    <w:rsid w:val="00E01866"/>
    <w:rsid w:val="00E14465"/>
    <w:rsid w:val="00E244B7"/>
    <w:rsid w:val="00E30008"/>
    <w:rsid w:val="00E32171"/>
    <w:rsid w:val="00E33104"/>
    <w:rsid w:val="00E34E34"/>
    <w:rsid w:val="00E41A0F"/>
    <w:rsid w:val="00E520E2"/>
    <w:rsid w:val="00E5439F"/>
    <w:rsid w:val="00E6792C"/>
    <w:rsid w:val="00E67D8F"/>
    <w:rsid w:val="00E72A0F"/>
    <w:rsid w:val="00E753AB"/>
    <w:rsid w:val="00E77BEE"/>
    <w:rsid w:val="00E92352"/>
    <w:rsid w:val="00E95738"/>
    <w:rsid w:val="00E9710C"/>
    <w:rsid w:val="00EA11C9"/>
    <w:rsid w:val="00EA1441"/>
    <w:rsid w:val="00EA2FAE"/>
    <w:rsid w:val="00EB05DC"/>
    <w:rsid w:val="00EB3886"/>
    <w:rsid w:val="00EB690F"/>
    <w:rsid w:val="00EB7F8D"/>
    <w:rsid w:val="00EC111D"/>
    <w:rsid w:val="00EC4B4F"/>
    <w:rsid w:val="00EC57B6"/>
    <w:rsid w:val="00ED1CEC"/>
    <w:rsid w:val="00ED2FC0"/>
    <w:rsid w:val="00ED64AB"/>
    <w:rsid w:val="00EE4D64"/>
    <w:rsid w:val="00EF14CC"/>
    <w:rsid w:val="00F02BC7"/>
    <w:rsid w:val="00F03147"/>
    <w:rsid w:val="00F03D78"/>
    <w:rsid w:val="00F043A8"/>
    <w:rsid w:val="00F1330A"/>
    <w:rsid w:val="00F14C17"/>
    <w:rsid w:val="00F15D2C"/>
    <w:rsid w:val="00F16E40"/>
    <w:rsid w:val="00F37B29"/>
    <w:rsid w:val="00F41F1E"/>
    <w:rsid w:val="00F45E57"/>
    <w:rsid w:val="00F5043A"/>
    <w:rsid w:val="00F51B9B"/>
    <w:rsid w:val="00F572E0"/>
    <w:rsid w:val="00F62730"/>
    <w:rsid w:val="00F856D2"/>
    <w:rsid w:val="00F85D7C"/>
    <w:rsid w:val="00F87B75"/>
    <w:rsid w:val="00F911E1"/>
    <w:rsid w:val="00F93EAB"/>
    <w:rsid w:val="00FC26ED"/>
    <w:rsid w:val="00FD7B78"/>
    <w:rsid w:val="00FE63E0"/>
    <w:rsid w:val="00FF47C8"/>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EFAB21"/>
  <w15:docId w15:val="{DEBE8E81-A134-4C64-9477-6BAF637E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uiPriority w:val="99"/>
    <w:rsid w:val="006D5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6D520D"/>
    <w:rPr>
      <w:rFonts w:ascii="Tahoma" w:hAnsi="Tahoma" w:cs="Tahoma"/>
      <w:sz w:val="16"/>
      <w:szCs w:val="16"/>
      <w:lang w:eastAsia="en-US" w:bidi="he-IL"/>
    </w:rPr>
  </w:style>
  <w:style w:type="paragraph" w:customStyle="1" w:styleId="CharChar2">
    <w:name w:val="Char Char2"/>
    <w:basedOn w:val="prastasis"/>
    <w:rsid w:val="000D29B7"/>
    <w:pPr>
      <w:spacing w:after="160" w:line="240" w:lineRule="exact"/>
    </w:pPr>
    <w:rPr>
      <w:rFonts w:ascii="Tahoma" w:hAnsi="Tahoma"/>
      <w:sz w:val="20"/>
      <w:lang w:val="en-US" w:bidi="ar-SA"/>
    </w:rPr>
  </w:style>
  <w:style w:type="character" w:styleId="Hipersaitas">
    <w:name w:val="Hyperlink"/>
    <w:uiPriority w:val="99"/>
    <w:unhideWhenUsed/>
    <w:rsid w:val="00C41854"/>
    <w:rPr>
      <w:color w:val="0000FF"/>
      <w:u w:val="single"/>
    </w:rPr>
  </w:style>
  <w:style w:type="paragraph" w:customStyle="1" w:styleId="EmptyCellLayoutStyle">
    <w:name w:val="EmptyCellLayoutStyle"/>
    <w:rsid w:val="002361AC"/>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73749460">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318508374">
      <w:bodyDiv w:val="1"/>
      <w:marLeft w:val="0"/>
      <w:marRight w:val="0"/>
      <w:marTop w:val="0"/>
      <w:marBottom w:val="0"/>
      <w:divBdr>
        <w:top w:val="none" w:sz="0" w:space="0" w:color="auto"/>
        <w:left w:val="none" w:sz="0" w:space="0" w:color="auto"/>
        <w:bottom w:val="none" w:sz="0" w:space="0" w:color="auto"/>
        <w:right w:val="none" w:sz="0" w:space="0" w:color="auto"/>
      </w:divBdr>
    </w:div>
    <w:div w:id="392242324">
      <w:bodyDiv w:val="1"/>
      <w:marLeft w:val="0"/>
      <w:marRight w:val="0"/>
      <w:marTop w:val="0"/>
      <w:marBottom w:val="0"/>
      <w:divBdr>
        <w:top w:val="none" w:sz="0" w:space="0" w:color="auto"/>
        <w:left w:val="none" w:sz="0" w:space="0" w:color="auto"/>
        <w:bottom w:val="none" w:sz="0" w:space="0" w:color="auto"/>
        <w:right w:val="none" w:sz="0" w:space="0" w:color="auto"/>
      </w:divBdr>
    </w:div>
    <w:div w:id="620499731">
      <w:bodyDiv w:val="1"/>
      <w:marLeft w:val="0"/>
      <w:marRight w:val="0"/>
      <w:marTop w:val="0"/>
      <w:marBottom w:val="0"/>
      <w:divBdr>
        <w:top w:val="none" w:sz="0" w:space="0" w:color="auto"/>
        <w:left w:val="none" w:sz="0" w:space="0" w:color="auto"/>
        <w:bottom w:val="none" w:sz="0" w:space="0" w:color="auto"/>
        <w:right w:val="none" w:sz="0" w:space="0" w:color="auto"/>
      </w:divBdr>
    </w:div>
    <w:div w:id="758405374">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962544563">
      <w:bodyDiv w:val="1"/>
      <w:marLeft w:val="0"/>
      <w:marRight w:val="0"/>
      <w:marTop w:val="0"/>
      <w:marBottom w:val="0"/>
      <w:divBdr>
        <w:top w:val="none" w:sz="0" w:space="0" w:color="auto"/>
        <w:left w:val="none" w:sz="0" w:space="0" w:color="auto"/>
        <w:bottom w:val="none" w:sz="0" w:space="0" w:color="auto"/>
        <w:right w:val="none" w:sz="0" w:space="0" w:color="auto"/>
      </w:divBdr>
    </w:div>
    <w:div w:id="1049955344">
      <w:bodyDiv w:val="1"/>
      <w:marLeft w:val="0"/>
      <w:marRight w:val="0"/>
      <w:marTop w:val="0"/>
      <w:marBottom w:val="0"/>
      <w:divBdr>
        <w:top w:val="none" w:sz="0" w:space="0" w:color="auto"/>
        <w:left w:val="none" w:sz="0" w:space="0" w:color="auto"/>
        <w:bottom w:val="none" w:sz="0" w:space="0" w:color="auto"/>
        <w:right w:val="none" w:sz="0" w:space="0" w:color="auto"/>
      </w:divBdr>
    </w:div>
    <w:div w:id="1203437974">
      <w:bodyDiv w:val="1"/>
      <w:marLeft w:val="0"/>
      <w:marRight w:val="0"/>
      <w:marTop w:val="0"/>
      <w:marBottom w:val="0"/>
      <w:divBdr>
        <w:top w:val="none" w:sz="0" w:space="0" w:color="auto"/>
        <w:left w:val="none" w:sz="0" w:space="0" w:color="auto"/>
        <w:bottom w:val="none" w:sz="0" w:space="0" w:color="auto"/>
        <w:right w:val="none" w:sz="0" w:space="0" w:color="auto"/>
      </w:divBdr>
    </w:div>
    <w:div w:id="1240403876">
      <w:bodyDiv w:val="1"/>
      <w:marLeft w:val="0"/>
      <w:marRight w:val="0"/>
      <w:marTop w:val="0"/>
      <w:marBottom w:val="0"/>
      <w:divBdr>
        <w:top w:val="none" w:sz="0" w:space="0" w:color="auto"/>
        <w:left w:val="none" w:sz="0" w:space="0" w:color="auto"/>
        <w:bottom w:val="none" w:sz="0" w:space="0" w:color="auto"/>
        <w:right w:val="none" w:sz="0" w:space="0" w:color="auto"/>
      </w:divBdr>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615478973">
      <w:bodyDiv w:val="1"/>
      <w:marLeft w:val="0"/>
      <w:marRight w:val="0"/>
      <w:marTop w:val="0"/>
      <w:marBottom w:val="0"/>
      <w:divBdr>
        <w:top w:val="none" w:sz="0" w:space="0" w:color="auto"/>
        <w:left w:val="none" w:sz="0" w:space="0" w:color="auto"/>
        <w:bottom w:val="none" w:sz="0" w:space="0" w:color="auto"/>
        <w:right w:val="none" w:sz="0" w:space="0" w:color="auto"/>
      </w:divBdr>
    </w:div>
    <w:div w:id="1622999198">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 w:id="2002999139">
      <w:bodyDiv w:val="1"/>
      <w:marLeft w:val="0"/>
      <w:marRight w:val="0"/>
      <w:marTop w:val="0"/>
      <w:marBottom w:val="0"/>
      <w:divBdr>
        <w:top w:val="none" w:sz="0" w:space="0" w:color="auto"/>
        <w:left w:val="none" w:sz="0" w:space="0" w:color="auto"/>
        <w:bottom w:val="none" w:sz="0" w:space="0" w:color="auto"/>
        <w:right w:val="none" w:sz="0" w:space="0" w:color="auto"/>
      </w:divBdr>
    </w:div>
    <w:div w:id="2055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AF414-426D-418D-A719-DC95519D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Template>
  <TotalTime>9</TotalTime>
  <Pages>4</Pages>
  <Words>1251</Words>
  <Characters>8435</Characters>
  <Application>Microsoft Office Word</Application>
  <DocSecurity>0</DocSecurity>
  <Lines>165</Lines>
  <Paragraphs>95</Paragraphs>
  <ScaleCrop>false</ScaleCrop>
  <HeadingPairs>
    <vt:vector size="2" baseType="variant">
      <vt:variant>
        <vt:lpstr>Pavadinimas</vt:lpstr>
      </vt:variant>
      <vt:variant>
        <vt:i4>1</vt:i4>
      </vt:variant>
    </vt:vector>
  </HeadingPairs>
  <TitlesOfParts>
    <vt:vector size="1" baseType="lpstr">
      <vt:lpstr>KAUNO MIESTO SAVIVALDYBĖS MERAS   2019..   POTVARKIS   Nr.</vt:lpstr>
    </vt:vector>
  </TitlesOfParts>
  <Manager>Savivaldybės meras Visvaldas Matijošaitis</Manager>
  <Company>KAUNO MIESTO SAVIVALDYBĖ</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2019.02.20   POTVARKIS   Nr.</dc:title>
  <dc:subject>DĖL KAUNO MIESTO SAVIVALDYBĖS TARYBOS 2019 METŲ 2 POSĖDŽIO SUŠAUKIMO IR DARBOTVARKĖS SUDARYMO</dc:subject>
  <dc:creator>Lina Rutavičienė</dc:creator>
  <cp:lastModifiedBy>Lina Rutavičienė</cp:lastModifiedBy>
  <cp:revision>2</cp:revision>
  <cp:lastPrinted>2019-02-20T13:25:00Z</cp:lastPrinted>
  <dcterms:created xsi:type="dcterms:W3CDTF">2019-02-20T13:36:00Z</dcterms:created>
  <dcterms:modified xsi:type="dcterms:W3CDTF">2019-02-20T13:36:00Z</dcterms:modified>
</cp:coreProperties>
</file>