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pt;height:38.25pt" o:ole="" fillcolor="window">
                  <v:imagedata r:id="rId8" o:title=""/>
                </v:shape>
                <o:OLEObject Type="Embed" ProgID="Word.Picture.8" ShapeID="_x0000_i1025" DrawAspect="Content" ObjectID="_1610369371" r:id="rId9"/>
              </w:object>
            </w:r>
          </w:p>
        </w:tc>
      </w:tr>
      <w:bookmarkEnd w:id="4"/>
      <w:bookmarkEnd w:id="5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2937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C426D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426D8" w:rsidRPr="006D520D">
              <w:rPr>
                <w:b/>
              </w:rPr>
              <w:t>DĖL KAUNO MIESTO SAVIVALDYBĖS TARYBOS 201</w:t>
            </w:r>
            <w:r w:rsidR="00C426D8">
              <w:rPr>
                <w:b/>
              </w:rPr>
              <w:t>9</w:t>
            </w:r>
            <w:r w:rsidR="00C426D8" w:rsidRPr="006D520D">
              <w:rPr>
                <w:b/>
              </w:rPr>
              <w:t xml:space="preserve"> METŲ</w:t>
            </w:r>
            <w:r w:rsidR="00C426D8">
              <w:rPr>
                <w:b/>
              </w:rPr>
              <w:t xml:space="preserve"> 1 </w:t>
            </w:r>
            <w:r w:rsidR="00C426D8" w:rsidRPr="006D520D">
              <w:rPr>
                <w:b/>
              </w:rPr>
              <w:t>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45E57">
              <w:t>9</w:t>
            </w:r>
            <w:r w:rsidR="006D520D">
              <w:t xml:space="preserve"> m. </w:t>
            </w:r>
            <w:r w:rsidR="00A70D21">
              <w:t xml:space="preserve">sausio 30 d.      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A70D21">
              <w:t>M-13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A373E" w:rsidRPr="00F93EAB" w:rsidRDefault="009A373E" w:rsidP="003A6B58">
      <w:pPr>
        <w:spacing w:line="336" w:lineRule="auto"/>
        <w:ind w:firstLine="851"/>
        <w:jc w:val="both"/>
        <w:rPr>
          <w:szCs w:val="24"/>
        </w:rPr>
      </w:pPr>
      <w:bookmarkStart w:id="14" w:name="r18"/>
      <w:r w:rsidRPr="00F93EAB">
        <w:rPr>
          <w:szCs w:val="24"/>
        </w:rPr>
        <w:lastRenderedPageBreak/>
        <w:t xml:space="preserve">Vadovaudamasis Lietuvos Respublikos vietos savivaldos įstatymo 13 straipsnio 4 ir </w:t>
      </w:r>
      <w:r w:rsidR="00E520E2" w:rsidRPr="00F93EAB">
        <w:rPr>
          <w:szCs w:val="24"/>
        </w:rPr>
        <w:t xml:space="preserve">    </w:t>
      </w:r>
      <w:r w:rsidR="0031043B" w:rsidRPr="00F93EAB">
        <w:rPr>
          <w:szCs w:val="24"/>
        </w:rPr>
        <w:t xml:space="preserve">                 </w:t>
      </w:r>
      <w:r w:rsidR="00E520E2" w:rsidRPr="00F93EAB">
        <w:rPr>
          <w:szCs w:val="24"/>
        </w:rPr>
        <w:t xml:space="preserve">       </w:t>
      </w:r>
      <w:r w:rsidRPr="00F93EAB">
        <w:rPr>
          <w:szCs w:val="24"/>
        </w:rPr>
        <w:t xml:space="preserve">6 dalimis, </w:t>
      </w:r>
    </w:p>
    <w:p w:rsidR="009A373E" w:rsidRPr="00F93EAB" w:rsidRDefault="009A373E" w:rsidP="00AB4259">
      <w:pPr>
        <w:tabs>
          <w:tab w:val="left" w:pos="1276"/>
        </w:tabs>
        <w:spacing w:line="336" w:lineRule="auto"/>
        <w:ind w:firstLine="851"/>
        <w:jc w:val="both"/>
        <w:rPr>
          <w:szCs w:val="24"/>
        </w:rPr>
      </w:pPr>
      <w:r w:rsidRPr="00F93EAB">
        <w:rPr>
          <w:szCs w:val="24"/>
        </w:rPr>
        <w:t>š a u k i u  201</w:t>
      </w:r>
      <w:r w:rsidR="00C426D8">
        <w:rPr>
          <w:szCs w:val="24"/>
        </w:rPr>
        <w:t>9</w:t>
      </w:r>
      <w:r w:rsidRPr="00F93EAB">
        <w:rPr>
          <w:szCs w:val="24"/>
        </w:rPr>
        <w:t xml:space="preserve"> m. </w:t>
      </w:r>
      <w:r w:rsidR="00C426D8">
        <w:rPr>
          <w:szCs w:val="24"/>
        </w:rPr>
        <w:t>vasario 5</w:t>
      </w:r>
      <w:r w:rsidR="004E3E5C">
        <w:rPr>
          <w:szCs w:val="24"/>
        </w:rPr>
        <w:t xml:space="preserve"> d.</w:t>
      </w:r>
      <w:r w:rsidRPr="00F93EAB">
        <w:rPr>
          <w:szCs w:val="24"/>
        </w:rPr>
        <w:t xml:space="preserve">  9 val. Kauno miesto savivaldybės tarybos </w:t>
      </w:r>
      <w:r w:rsidR="004E3E5C">
        <w:rPr>
          <w:szCs w:val="24"/>
        </w:rPr>
        <w:t>1</w:t>
      </w:r>
      <w:r w:rsidRPr="00F93EAB">
        <w:rPr>
          <w:szCs w:val="24"/>
        </w:rPr>
        <w:t xml:space="preserve"> posėdį ir sudarau tokią darbotvarkę:</w:t>
      </w:r>
    </w:p>
    <w:bookmarkEnd w:id="14"/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tarybos 2015 m. gegužės 19 d. sprendimo Nr. T-228 ,,Dėl Jaunimo reikalų tarybos sudarymo ir jos nuostatų patvirtinimo“ pakeitimo (TR-38)</w:t>
      </w:r>
      <w:r w:rsidR="00F0314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F03147" w:rsidRDefault="009164E9" w:rsidP="00F03147">
      <w:pPr>
        <w:tabs>
          <w:tab w:val="left" w:pos="1288"/>
        </w:tabs>
        <w:ind w:firstLine="851"/>
        <w:jc w:val="both"/>
        <w:rPr>
          <w:b/>
          <w:szCs w:val="24"/>
        </w:rPr>
      </w:pPr>
      <w:r>
        <w:rPr>
          <w:szCs w:val="24"/>
        </w:rPr>
        <w:t>Pranešėja</w:t>
      </w:r>
      <w:r w:rsidR="00E14465" w:rsidRPr="00D67F30">
        <w:rPr>
          <w:szCs w:val="24"/>
        </w:rPr>
        <w:t xml:space="preserve"> </w:t>
      </w:r>
      <w:r w:rsidR="00D67F30">
        <w:rPr>
          <w:szCs w:val="24"/>
        </w:rPr>
        <w:t>–</w:t>
      </w:r>
      <w:r w:rsidR="00E14465" w:rsidRPr="00D67F30">
        <w:rPr>
          <w:szCs w:val="24"/>
        </w:rPr>
        <w:t xml:space="preserve"> Kauno miesto savivaldybės tarybos ir mero sekretoriato vedėja </w:t>
      </w:r>
      <w:r w:rsidR="00E14465" w:rsidRPr="00F03147">
        <w:rPr>
          <w:b/>
          <w:szCs w:val="24"/>
        </w:rPr>
        <w:t>Audronė Petkienė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 xml:space="preserve">Dėl pritarimo </w:t>
      </w:r>
      <w:proofErr w:type="spellStart"/>
      <w:r w:rsidRPr="0075280B">
        <w:rPr>
          <w:szCs w:val="24"/>
        </w:rPr>
        <w:t>Jaocu</w:t>
      </w:r>
      <w:proofErr w:type="spellEnd"/>
      <w:r w:rsidRPr="0075280B">
        <w:rPr>
          <w:szCs w:val="24"/>
        </w:rPr>
        <w:t xml:space="preserve"> miesto </w:t>
      </w:r>
      <w:r w:rsidR="00D71BAD">
        <w:rPr>
          <w:szCs w:val="24"/>
        </w:rPr>
        <w:t xml:space="preserve">savivaldybės </w:t>
      </w:r>
      <w:r w:rsidRPr="0075280B">
        <w:rPr>
          <w:szCs w:val="24"/>
        </w:rPr>
        <w:t>(Japonija) ir Kauno miesto savivaldybės (Lietuvos Respublika) bendradarbiavimo sutarties projektui ir įgaliojimo ją pasirašyti (TR-30)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F03147" w:rsidRDefault="009164E9" w:rsidP="009164E9">
      <w:pPr>
        <w:tabs>
          <w:tab w:val="left" w:pos="1288"/>
        </w:tabs>
        <w:ind w:left="851"/>
        <w:jc w:val="both"/>
        <w:rPr>
          <w:szCs w:val="24"/>
        </w:rPr>
      </w:pPr>
      <w:r>
        <w:rPr>
          <w:szCs w:val="24"/>
        </w:rPr>
        <w:t>Pranešėja</w:t>
      </w:r>
      <w:r w:rsidR="00E14465" w:rsidRPr="00F03147">
        <w:rPr>
          <w:szCs w:val="24"/>
        </w:rPr>
        <w:t xml:space="preserve"> </w:t>
      </w:r>
      <w:r w:rsidR="00D67F30" w:rsidRPr="00F03147">
        <w:rPr>
          <w:szCs w:val="24"/>
        </w:rPr>
        <w:t>–</w:t>
      </w:r>
      <w:r w:rsidR="00E14465" w:rsidRPr="00F03147">
        <w:rPr>
          <w:szCs w:val="24"/>
        </w:rPr>
        <w:t xml:space="preserve"> Užsienio ryšių skyriaus vedėja </w:t>
      </w:r>
      <w:r w:rsidR="00E14465" w:rsidRPr="00173C87">
        <w:rPr>
          <w:b/>
          <w:szCs w:val="24"/>
        </w:rPr>
        <w:t>Emilija Šakalienė</w:t>
      </w:r>
    </w:p>
    <w:p w:rsidR="00227D6B" w:rsidRPr="0075280B" w:rsidRDefault="00227D6B" w:rsidP="00227D6B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2019–2021 metų strateginio veiklos plano patvirtinimo (TR-28)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227D6B" w:rsidRPr="0075280B" w:rsidRDefault="00227D6B" w:rsidP="00227D6B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tarybos 2017 m. vasario 7 d. sprendimo Nr. T-15 „Dėl Viešųjų erdvių akcentų sukūrimo ir įgyvendinimo projektų paraiškų atrankos ir finansavimo tvarkos aprašo patvirtinimo“ pakeitimo (TR-29)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227D6B" w:rsidRPr="0075280B" w:rsidRDefault="00227D6B" w:rsidP="00227D6B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 xml:space="preserve">Dėl Kauno miesto savivaldybės tarybos 2016 m. liepos 12 d. sprendimo Nr. T-366 „Dėl pritarimo dalyvauti įgyvendinant Kauno miesto ir rajono savivaldybes jungiančių turizmo trasų ir </w:t>
      </w:r>
      <w:r w:rsidRPr="00173C87">
        <w:rPr>
          <w:spacing w:val="-2"/>
          <w:szCs w:val="24"/>
        </w:rPr>
        <w:t>turizmo maršrutų informacinės infrastruktūros plėtros bendrą investicijų projektą“ pakeitimo (TR-17)</w:t>
      </w:r>
      <w:r>
        <w:rPr>
          <w:spacing w:val="-2"/>
          <w:szCs w:val="24"/>
        </w:rPr>
        <w:t>.</w:t>
      </w:r>
      <w:r w:rsidRPr="0075280B">
        <w:rPr>
          <w:szCs w:val="24"/>
        </w:rPr>
        <w:t xml:space="preserve"> </w:t>
      </w:r>
    </w:p>
    <w:p w:rsidR="00227D6B" w:rsidRPr="0075280B" w:rsidRDefault="00227D6B" w:rsidP="00227D6B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 xml:space="preserve">Dėl pritarimo susitarimo dėl 2016 m. liepos 27 d. jungtinės veiklos sutarties </w:t>
      </w:r>
      <w:r>
        <w:rPr>
          <w:szCs w:val="24"/>
        </w:rPr>
        <w:t xml:space="preserve">                               </w:t>
      </w:r>
      <w:r w:rsidRPr="0075280B">
        <w:rPr>
          <w:szCs w:val="24"/>
        </w:rPr>
        <w:t>Nr. S-967/</w:t>
      </w:r>
      <w:r w:rsidRPr="00D71BAD">
        <w:rPr>
          <w:szCs w:val="24"/>
        </w:rPr>
        <w:t>SR-</w:t>
      </w:r>
      <w:r w:rsidRPr="0075280B">
        <w:rPr>
          <w:szCs w:val="24"/>
        </w:rPr>
        <w:t>1010 pakeitimo projektui (TR-18)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227D6B" w:rsidRDefault="00227D6B" w:rsidP="00227D6B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pritarimo įgyvendinti projektą „Bendradarbiavimas gamybos srityje siekiant vystyti žiedinę ekonomiką“ (TR-24)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227D6B" w:rsidRPr="0075280B" w:rsidRDefault="00227D6B" w:rsidP="00227D6B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pritarimo Kauno miesto integruotos teritorijų vystymo programos įgyvendinimo ataskaitai (TR-37)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227D6B" w:rsidRPr="00F03147" w:rsidRDefault="00227D6B" w:rsidP="00227D6B">
      <w:pPr>
        <w:tabs>
          <w:tab w:val="left" w:pos="1288"/>
        </w:tabs>
        <w:ind w:left="851"/>
        <w:jc w:val="both"/>
        <w:rPr>
          <w:szCs w:val="24"/>
        </w:rPr>
      </w:pPr>
      <w:r w:rsidRPr="00F03147">
        <w:rPr>
          <w:szCs w:val="24"/>
        </w:rPr>
        <w:t xml:space="preserve">Pranešėjas – Plėtros programų ir investicijų skyriaus vedėjas </w:t>
      </w:r>
      <w:r w:rsidRPr="00173C87">
        <w:rPr>
          <w:b/>
          <w:szCs w:val="24"/>
        </w:rPr>
        <w:t>Tadas Metelionis</w:t>
      </w:r>
    </w:p>
    <w:p w:rsidR="00227D6B" w:rsidRPr="00F14C17" w:rsidRDefault="00227D6B" w:rsidP="00227D6B">
      <w:pPr>
        <w:pStyle w:val="Sraopastraipa"/>
        <w:numPr>
          <w:ilvl w:val="3"/>
          <w:numId w:val="2"/>
        </w:numPr>
        <w:tabs>
          <w:tab w:val="left" w:pos="1288"/>
        </w:tabs>
        <w:ind w:left="0" w:firstLine="851"/>
        <w:jc w:val="both"/>
        <w:rPr>
          <w:szCs w:val="24"/>
        </w:rPr>
      </w:pPr>
      <w:r w:rsidRPr="00F14C17">
        <w:rPr>
          <w:szCs w:val="24"/>
        </w:rPr>
        <w:t>Dėl Kauno miesto savivaldybės aplinkos apsaugos rėmimo specialiosios programos 2018 m. priemonių vykdymo ataskaitos patvirtinimo (TR-12)</w:t>
      </w:r>
      <w:r>
        <w:rPr>
          <w:szCs w:val="24"/>
        </w:rPr>
        <w:t>.</w:t>
      </w:r>
      <w:r w:rsidRPr="00F14C17">
        <w:rPr>
          <w:szCs w:val="24"/>
        </w:rPr>
        <w:t xml:space="preserve"> </w:t>
      </w:r>
    </w:p>
    <w:p w:rsidR="00227D6B" w:rsidRPr="00F14C17" w:rsidRDefault="00227D6B" w:rsidP="00227D6B">
      <w:pPr>
        <w:pStyle w:val="Sraopastraipa"/>
        <w:numPr>
          <w:ilvl w:val="3"/>
          <w:numId w:val="2"/>
        </w:numPr>
        <w:tabs>
          <w:tab w:val="left" w:pos="1288"/>
        </w:tabs>
        <w:ind w:left="0" w:firstLine="851"/>
        <w:jc w:val="both"/>
        <w:rPr>
          <w:szCs w:val="24"/>
        </w:rPr>
      </w:pPr>
      <w:r w:rsidRPr="00F14C17">
        <w:rPr>
          <w:szCs w:val="24"/>
        </w:rPr>
        <w:lastRenderedPageBreak/>
        <w:t>Dėl Kauno miesto savivaldybės aplinkos apsaugos rėmimo specialiosios programos 2019 m. priemonių finansavimo plano patvirtinimo (TR-14)</w:t>
      </w:r>
      <w:r>
        <w:rPr>
          <w:szCs w:val="24"/>
        </w:rPr>
        <w:t>.</w:t>
      </w:r>
    </w:p>
    <w:p w:rsidR="00227D6B" w:rsidRPr="00F03147" w:rsidRDefault="00227D6B" w:rsidP="00227D6B">
      <w:pPr>
        <w:tabs>
          <w:tab w:val="left" w:pos="1288"/>
        </w:tabs>
        <w:ind w:left="851" w:firstLine="3"/>
        <w:jc w:val="both"/>
        <w:rPr>
          <w:szCs w:val="24"/>
        </w:rPr>
      </w:pPr>
      <w:r>
        <w:rPr>
          <w:szCs w:val="24"/>
        </w:rPr>
        <w:t>Pranešėja</w:t>
      </w:r>
      <w:r w:rsidRPr="00F03147">
        <w:rPr>
          <w:szCs w:val="24"/>
        </w:rPr>
        <w:t xml:space="preserve"> – Aplinkos apsaugos skyriaus vedėja </w:t>
      </w:r>
      <w:r w:rsidRPr="00173C87">
        <w:rPr>
          <w:b/>
          <w:szCs w:val="24"/>
        </w:rPr>
        <w:t>Radeta Savickienė</w:t>
      </w:r>
    </w:p>
    <w:p w:rsidR="00227D6B" w:rsidRPr="0075280B" w:rsidRDefault="00227D6B" w:rsidP="00227D6B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VšĮ Kauno miesto greitosios medicinos pagalbos stoties teikiamos paslaugos įkainio nustatymo (TR-1)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227D6B" w:rsidRPr="0075280B" w:rsidRDefault="00227D6B" w:rsidP="00227D6B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triukšmo prevencijos veiksmų plano 2019–2023 m. patvirtinimo ir tyliųjų gamtos ir aglomeracijos zonų ir triukšmo rodiklio nustatymo (TR-19)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227D6B" w:rsidRPr="00F03147" w:rsidRDefault="00227D6B" w:rsidP="00227D6B">
      <w:pPr>
        <w:tabs>
          <w:tab w:val="left" w:pos="1288"/>
        </w:tabs>
        <w:ind w:left="851" w:firstLine="59"/>
        <w:jc w:val="both"/>
        <w:rPr>
          <w:szCs w:val="24"/>
        </w:rPr>
      </w:pPr>
      <w:r>
        <w:rPr>
          <w:szCs w:val="24"/>
        </w:rPr>
        <w:t>Pranešėja</w:t>
      </w:r>
      <w:r w:rsidRPr="00F03147">
        <w:rPr>
          <w:szCs w:val="24"/>
        </w:rPr>
        <w:t xml:space="preserve"> – Sveikatos apsaugos skyriaus vedėja </w:t>
      </w:r>
      <w:r w:rsidRPr="00173C87">
        <w:rPr>
          <w:b/>
          <w:szCs w:val="24"/>
        </w:rPr>
        <w:t xml:space="preserve">Renata </w:t>
      </w:r>
      <w:proofErr w:type="spellStart"/>
      <w:r w:rsidRPr="00173C87">
        <w:rPr>
          <w:b/>
          <w:szCs w:val="24"/>
        </w:rPr>
        <w:t>Kudukytė-Gasperė</w:t>
      </w:r>
      <w:proofErr w:type="spellEnd"/>
    </w:p>
    <w:p w:rsidR="00227D6B" w:rsidRDefault="00227D6B" w:rsidP="00227D6B">
      <w:pPr>
        <w:pStyle w:val="Sraopastraipa"/>
        <w:tabs>
          <w:tab w:val="left" w:pos="1288"/>
        </w:tabs>
        <w:ind w:left="868"/>
        <w:jc w:val="both"/>
        <w:rPr>
          <w:szCs w:val="24"/>
        </w:rPr>
      </w:pP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Karininkų akligatvio pavadinimo pakeitimo (TR-9)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18251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 xml:space="preserve">Dėl </w:t>
      </w:r>
      <w:proofErr w:type="spellStart"/>
      <w:r w:rsidRPr="0075280B">
        <w:rPr>
          <w:szCs w:val="24"/>
        </w:rPr>
        <w:t>Vijūkų</w:t>
      </w:r>
      <w:proofErr w:type="spellEnd"/>
      <w:r w:rsidRPr="0075280B">
        <w:rPr>
          <w:szCs w:val="24"/>
        </w:rPr>
        <w:t xml:space="preserve"> gatvės geografinių charakteristikų pakeitimo (TR-11)</w:t>
      </w:r>
      <w:r w:rsidR="00173C87">
        <w:rPr>
          <w:szCs w:val="24"/>
        </w:rPr>
        <w:t>.</w:t>
      </w:r>
    </w:p>
    <w:p w:rsidR="00E14465" w:rsidRDefault="0018251B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18251B">
        <w:rPr>
          <w:color w:val="000000"/>
          <w:szCs w:val="24"/>
          <w:shd w:val="clear" w:color="auto" w:fill="FFFFFF"/>
        </w:rPr>
        <w:t xml:space="preserve">Dėl </w:t>
      </w:r>
      <w:proofErr w:type="spellStart"/>
      <w:r w:rsidRPr="0018251B">
        <w:rPr>
          <w:color w:val="000000"/>
          <w:szCs w:val="24"/>
          <w:shd w:val="clear" w:color="auto" w:fill="FFFFFF"/>
        </w:rPr>
        <w:t>Dobilios</w:t>
      </w:r>
      <w:proofErr w:type="spellEnd"/>
      <w:r w:rsidRPr="0018251B">
        <w:rPr>
          <w:color w:val="000000"/>
          <w:szCs w:val="24"/>
          <w:shd w:val="clear" w:color="auto" w:fill="FFFFFF"/>
        </w:rPr>
        <w:t xml:space="preserve"> gatvės geografinių charakteristikų pakeitimo</w:t>
      </w:r>
      <w:r w:rsidR="00E14465" w:rsidRPr="0018251B">
        <w:rPr>
          <w:szCs w:val="24"/>
        </w:rPr>
        <w:t xml:space="preserve"> </w:t>
      </w:r>
      <w:r>
        <w:rPr>
          <w:szCs w:val="24"/>
        </w:rPr>
        <w:t>(TR-44).</w:t>
      </w:r>
    </w:p>
    <w:p w:rsidR="0018251B" w:rsidRPr="0018251B" w:rsidRDefault="0018251B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18251B">
        <w:rPr>
          <w:color w:val="000000"/>
          <w:szCs w:val="24"/>
          <w:shd w:val="clear" w:color="auto" w:fill="FFFFFF"/>
        </w:rPr>
        <w:t>Dėl Kauno miesto savivaldybės Nemuno ir Nevėžio santakos kraštovaizdžio draustinio specialiojo plano koregavimo</w:t>
      </w:r>
      <w:r>
        <w:rPr>
          <w:color w:val="000000"/>
          <w:szCs w:val="24"/>
          <w:shd w:val="clear" w:color="auto" w:fill="FFFFFF"/>
        </w:rPr>
        <w:t xml:space="preserve"> (TR-43).</w:t>
      </w:r>
    </w:p>
    <w:p w:rsidR="0018251B" w:rsidRPr="0018251B" w:rsidRDefault="0018251B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18251B">
        <w:rPr>
          <w:color w:val="000000"/>
          <w:szCs w:val="24"/>
          <w:shd w:val="clear" w:color="auto" w:fill="FFFFFF"/>
        </w:rPr>
        <w:t xml:space="preserve">Dėl Kauno miesto savivaldybės </w:t>
      </w:r>
      <w:proofErr w:type="spellStart"/>
      <w:r w:rsidRPr="0018251B">
        <w:rPr>
          <w:color w:val="000000"/>
          <w:szCs w:val="24"/>
          <w:shd w:val="clear" w:color="auto" w:fill="FFFFFF"/>
        </w:rPr>
        <w:t>Veršvos</w:t>
      </w:r>
      <w:proofErr w:type="spellEnd"/>
      <w:r w:rsidRPr="0018251B">
        <w:rPr>
          <w:color w:val="000000"/>
          <w:szCs w:val="24"/>
          <w:shd w:val="clear" w:color="auto" w:fill="FFFFFF"/>
        </w:rPr>
        <w:t xml:space="preserve"> kraštovaizdžio draustinio specialiojo plano koregavimo</w:t>
      </w:r>
      <w:r>
        <w:rPr>
          <w:color w:val="000000"/>
          <w:szCs w:val="24"/>
          <w:shd w:val="clear" w:color="auto" w:fill="FFFFFF"/>
        </w:rPr>
        <w:t xml:space="preserve"> (TR-42).</w:t>
      </w:r>
    </w:p>
    <w:p w:rsidR="0018251B" w:rsidRPr="0075280B" w:rsidRDefault="0018251B" w:rsidP="0018251B">
      <w:pPr>
        <w:pStyle w:val="Sraopastraipa"/>
        <w:numPr>
          <w:ilvl w:val="3"/>
          <w:numId w:val="2"/>
        </w:numPr>
        <w:tabs>
          <w:tab w:val="left" w:pos="916"/>
        </w:tabs>
        <w:ind w:left="0" w:firstLine="916"/>
        <w:jc w:val="both"/>
        <w:rPr>
          <w:szCs w:val="24"/>
        </w:rPr>
      </w:pPr>
      <w:r w:rsidRPr="0018251B">
        <w:rPr>
          <w:szCs w:val="24"/>
        </w:rPr>
        <w:t>Dėl Kauno miesto savivaldybės teritorijos bendrojo plano sudedamosios dalies – Kauno miesto Vičiūnų vandenvietės sanitarinių apsaugos zonų nustatymo specialiojo plano korektūros patvirtinimo</w:t>
      </w:r>
      <w:r>
        <w:rPr>
          <w:szCs w:val="24"/>
        </w:rPr>
        <w:t xml:space="preserve"> (TR-45).</w:t>
      </w:r>
    </w:p>
    <w:p w:rsidR="00E14465" w:rsidRPr="00173C87" w:rsidRDefault="00E14465" w:rsidP="00173C87">
      <w:pPr>
        <w:tabs>
          <w:tab w:val="left" w:pos="1288"/>
        </w:tabs>
        <w:ind w:firstLine="851"/>
        <w:jc w:val="both"/>
        <w:rPr>
          <w:b/>
          <w:szCs w:val="24"/>
        </w:rPr>
      </w:pPr>
      <w:r w:rsidRPr="00F03147">
        <w:rPr>
          <w:szCs w:val="24"/>
        </w:rPr>
        <w:t xml:space="preserve">Pranešėjas </w:t>
      </w:r>
      <w:r w:rsidR="00D67F30" w:rsidRPr="00F03147">
        <w:rPr>
          <w:szCs w:val="24"/>
        </w:rPr>
        <w:t>–</w:t>
      </w:r>
      <w:r w:rsidRPr="00F03147">
        <w:rPr>
          <w:szCs w:val="24"/>
        </w:rPr>
        <w:t xml:space="preserve"> Miesto planavimo ir architektūros skyriaus vedėjas </w:t>
      </w:r>
      <w:r w:rsidRPr="00173C87">
        <w:rPr>
          <w:b/>
          <w:szCs w:val="24"/>
        </w:rPr>
        <w:t>Nerijus Valatkevičius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Europos jaunių šiuolaikinės penkiakovės čempionato dalyvių važiavimo vietinio reguliaraus susisiekimo autobusais ir troleibusais lengvatos dydžio nustatymo (TR-15)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tarybos 2016 m. kovo 15 d. sprendimo Nr. T-107 „Dėl Kauno miesto savivaldybės teritorijos suskirstymo į zonas pagal nustatytus automobilių stovėjimo vietų skaičiaus koeficientus schemos, lėšų už neįrengtas automobilių stovėjimo vietas sumokėjimo tvarkos aprašo ir pavyzdinės sutarties patvirtinimo“ pakeitimo (TR-35)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tarybos 2016 m. vasario 23 d. sprendimo Nr. T-71 „Dėl transporto priemonių valdytojų atleidimo nuo vietinės rinkliavos už naudojimąsi nustatytomis Kauno miesto vietomis transporto priemonėms statyti mokėjimo“ pakeitimo (TR-36)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F03147" w:rsidRDefault="00E14465" w:rsidP="00173C87">
      <w:pPr>
        <w:tabs>
          <w:tab w:val="left" w:pos="1288"/>
        </w:tabs>
        <w:ind w:left="851" w:firstLine="31"/>
        <w:jc w:val="both"/>
        <w:rPr>
          <w:szCs w:val="24"/>
        </w:rPr>
      </w:pPr>
      <w:r w:rsidRPr="00F03147">
        <w:rPr>
          <w:szCs w:val="24"/>
        </w:rPr>
        <w:t xml:space="preserve">Pranešėjas </w:t>
      </w:r>
      <w:r w:rsidR="00D67F30" w:rsidRPr="00F03147">
        <w:rPr>
          <w:szCs w:val="24"/>
        </w:rPr>
        <w:t>–</w:t>
      </w:r>
      <w:r w:rsidRPr="00F03147">
        <w:rPr>
          <w:szCs w:val="24"/>
        </w:rPr>
        <w:t xml:space="preserve"> Transporto ir eismo organizavimo skyriaus vedėjas </w:t>
      </w:r>
      <w:r w:rsidRPr="00173C87">
        <w:rPr>
          <w:b/>
          <w:szCs w:val="24"/>
        </w:rPr>
        <w:t>Paulius Keras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tarybos 2007 m. gruodžio 6 d. sprendimo Nr. T-630 „Dėl Kauno miesto gatvių sąrašo patvirtinimo“ pakeitimo (TR-13)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F03147" w:rsidRDefault="00E14465" w:rsidP="00173C87">
      <w:pPr>
        <w:tabs>
          <w:tab w:val="left" w:pos="1288"/>
        </w:tabs>
        <w:ind w:left="851" w:firstLine="87"/>
        <w:jc w:val="both"/>
        <w:rPr>
          <w:szCs w:val="24"/>
        </w:rPr>
      </w:pPr>
      <w:r w:rsidRPr="00F03147">
        <w:rPr>
          <w:szCs w:val="24"/>
        </w:rPr>
        <w:t xml:space="preserve">Pranešėjas </w:t>
      </w:r>
      <w:r w:rsidR="00D67F30" w:rsidRPr="00F03147">
        <w:rPr>
          <w:szCs w:val="24"/>
        </w:rPr>
        <w:t>–</w:t>
      </w:r>
      <w:r w:rsidRPr="00F03147">
        <w:rPr>
          <w:szCs w:val="24"/>
        </w:rPr>
        <w:t xml:space="preserve"> Miesto tvarkymo skyriaus vedėjas </w:t>
      </w:r>
      <w:r w:rsidRPr="00D71BAD">
        <w:rPr>
          <w:b/>
          <w:szCs w:val="24"/>
        </w:rPr>
        <w:t>Aloyzas Pakalniškis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įgaliojimų pasirašyti paraiškas organizuoti parodomuosius orlaivių skrydžius virš Kauno miesto suteikimo (TR-4)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F03147" w:rsidRDefault="00E14465" w:rsidP="00173C87">
      <w:pPr>
        <w:tabs>
          <w:tab w:val="left" w:pos="1288"/>
        </w:tabs>
        <w:ind w:left="851" w:firstLine="87"/>
        <w:jc w:val="both"/>
        <w:rPr>
          <w:szCs w:val="24"/>
        </w:rPr>
      </w:pPr>
      <w:r w:rsidRPr="00F03147">
        <w:rPr>
          <w:szCs w:val="24"/>
        </w:rPr>
        <w:t xml:space="preserve">Pranešėjas </w:t>
      </w:r>
      <w:r w:rsidR="00D67F30" w:rsidRPr="00F03147">
        <w:rPr>
          <w:szCs w:val="24"/>
        </w:rPr>
        <w:t>–</w:t>
      </w:r>
      <w:r w:rsidRPr="00F03147">
        <w:rPr>
          <w:szCs w:val="24"/>
        </w:rPr>
        <w:t xml:space="preserve"> Viešosios tvarkos skyriaus vedėjas </w:t>
      </w:r>
      <w:r w:rsidRPr="00173C87">
        <w:rPr>
          <w:b/>
          <w:szCs w:val="24"/>
        </w:rPr>
        <w:t>Vytautas Jurkevičius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 xml:space="preserve">Dėl Kauno miesto savivaldybės tarybos 2017 m. kovo </w:t>
      </w:r>
      <w:r w:rsidR="00D71BAD">
        <w:rPr>
          <w:szCs w:val="24"/>
        </w:rPr>
        <w:t>28 d. sprendimo Nr. T-172 „Dėl T</w:t>
      </w:r>
      <w:r w:rsidRPr="0075280B">
        <w:rPr>
          <w:szCs w:val="24"/>
        </w:rPr>
        <w:t>arpdisciplininio itin gabių mokinių ugdymo programos vykdymo ir paraiškų dalyvauti programoje teikimo tvarkos aprašo patvirtinimo“ pakeitimo (TR-3)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tarybos 2018 m. vasari</w:t>
      </w:r>
      <w:r w:rsidR="00D71BAD">
        <w:rPr>
          <w:szCs w:val="24"/>
        </w:rPr>
        <w:t>o 6 d. sprendimo Nr. T-33 „Dėl P</w:t>
      </w:r>
      <w:r w:rsidRPr="0075280B">
        <w:rPr>
          <w:szCs w:val="24"/>
        </w:rPr>
        <w:t>riėmimo į Kauno miesto savivaldybės bendrojo ugdymo mokyklas tvarkos aprašo patvirtinimo“ pakeitimo (TR-23)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75280B" w:rsidRDefault="00074E99" w:rsidP="00074E99">
      <w:pPr>
        <w:pStyle w:val="Sraopastraipa"/>
        <w:numPr>
          <w:ilvl w:val="3"/>
          <w:numId w:val="2"/>
        </w:numPr>
        <w:ind w:left="0" w:firstLine="851"/>
        <w:jc w:val="both"/>
        <w:rPr>
          <w:szCs w:val="24"/>
        </w:rPr>
      </w:pPr>
      <w:r>
        <w:rPr>
          <w:szCs w:val="24"/>
        </w:rPr>
        <w:lastRenderedPageBreak/>
        <w:t>D</w:t>
      </w:r>
      <w:r w:rsidRPr="00074E99">
        <w:rPr>
          <w:szCs w:val="24"/>
        </w:rPr>
        <w:t xml:space="preserve">ėl </w:t>
      </w:r>
      <w:r>
        <w:rPr>
          <w:szCs w:val="24"/>
        </w:rPr>
        <w:t>K</w:t>
      </w:r>
      <w:r w:rsidRPr="00074E99">
        <w:rPr>
          <w:szCs w:val="24"/>
        </w:rPr>
        <w:t xml:space="preserve">auno miesto savivaldybės tarybos 2016 m. vasario 23 d. sprendimo </w:t>
      </w:r>
      <w:r>
        <w:rPr>
          <w:szCs w:val="24"/>
        </w:rPr>
        <w:t>N</w:t>
      </w:r>
      <w:r w:rsidRPr="00074E99">
        <w:rPr>
          <w:szCs w:val="24"/>
        </w:rPr>
        <w:t xml:space="preserve">r. </w:t>
      </w:r>
      <w:r>
        <w:rPr>
          <w:szCs w:val="24"/>
        </w:rPr>
        <w:t>T</w:t>
      </w:r>
      <w:r w:rsidRPr="00074E99">
        <w:rPr>
          <w:szCs w:val="24"/>
        </w:rPr>
        <w:t>-81 „</w:t>
      </w:r>
      <w:r>
        <w:rPr>
          <w:szCs w:val="24"/>
        </w:rPr>
        <w:t>D</w:t>
      </w:r>
      <w:r w:rsidRPr="00074E99">
        <w:rPr>
          <w:szCs w:val="24"/>
        </w:rPr>
        <w:t xml:space="preserve">ėl </w:t>
      </w:r>
      <w:r>
        <w:rPr>
          <w:szCs w:val="24"/>
        </w:rPr>
        <w:t>K</w:t>
      </w:r>
      <w:r w:rsidRPr="00074E99">
        <w:rPr>
          <w:szCs w:val="24"/>
        </w:rPr>
        <w:t>auno miesto savivaldybės bendrojo ugdymo mokyklų tinklo pertvarkos 2016–2020 metų bendrojo plano patvirtinimo“ pakeitimo</w:t>
      </w:r>
      <w:r>
        <w:rPr>
          <w:szCs w:val="24"/>
        </w:rPr>
        <w:t xml:space="preserve"> </w:t>
      </w:r>
      <w:r w:rsidRPr="0075280B">
        <w:rPr>
          <w:szCs w:val="24"/>
        </w:rPr>
        <w:t>(TR-</w:t>
      </w:r>
      <w:r>
        <w:rPr>
          <w:szCs w:val="24"/>
        </w:rPr>
        <w:t>39</w:t>
      </w:r>
      <w:r w:rsidRPr="0075280B">
        <w:rPr>
          <w:szCs w:val="24"/>
        </w:rPr>
        <w:t>)</w:t>
      </w:r>
      <w:r>
        <w:rPr>
          <w:szCs w:val="24"/>
        </w:rPr>
        <w:t>.</w:t>
      </w:r>
    </w:p>
    <w:p w:rsidR="00E14465" w:rsidRPr="00F03147" w:rsidRDefault="00E14465" w:rsidP="00173C87">
      <w:pPr>
        <w:tabs>
          <w:tab w:val="left" w:pos="1288"/>
        </w:tabs>
        <w:ind w:left="851" w:firstLine="45"/>
        <w:jc w:val="both"/>
        <w:rPr>
          <w:szCs w:val="24"/>
        </w:rPr>
      </w:pPr>
      <w:r w:rsidRPr="00F03147">
        <w:rPr>
          <w:szCs w:val="24"/>
        </w:rPr>
        <w:t xml:space="preserve">Pranešėjas </w:t>
      </w:r>
      <w:r w:rsidR="00D67F30" w:rsidRPr="00F03147">
        <w:rPr>
          <w:szCs w:val="24"/>
        </w:rPr>
        <w:t>–</w:t>
      </w:r>
      <w:r w:rsidRPr="00F03147">
        <w:rPr>
          <w:szCs w:val="24"/>
        </w:rPr>
        <w:t xml:space="preserve"> Švietimo skyriaus vedėjas </w:t>
      </w:r>
      <w:r w:rsidRPr="00173C87">
        <w:rPr>
          <w:b/>
          <w:szCs w:val="24"/>
        </w:rPr>
        <w:t>Virginijus Mažeika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tarybos 2018 m. kovo 20 d. sprendimo Nr. T-128 „Dėl maksimalaus perkamos ilgalaikės (trumpalaikės) socialinės globos išlaidų finansavimo dydžio nustatymo“ pakeitimo (TR-25)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F03147" w:rsidRDefault="009164E9" w:rsidP="00173C87">
      <w:pPr>
        <w:tabs>
          <w:tab w:val="left" w:pos="1288"/>
        </w:tabs>
        <w:ind w:left="851" w:firstLine="59"/>
        <w:jc w:val="both"/>
        <w:rPr>
          <w:szCs w:val="24"/>
        </w:rPr>
      </w:pPr>
      <w:r>
        <w:rPr>
          <w:szCs w:val="24"/>
        </w:rPr>
        <w:t>Pranešėja</w:t>
      </w:r>
      <w:r w:rsidR="00E14465" w:rsidRPr="00F03147">
        <w:rPr>
          <w:szCs w:val="24"/>
        </w:rPr>
        <w:t xml:space="preserve"> </w:t>
      </w:r>
      <w:r w:rsidR="00D67F30" w:rsidRPr="00F03147">
        <w:rPr>
          <w:szCs w:val="24"/>
        </w:rPr>
        <w:t>–</w:t>
      </w:r>
      <w:r w:rsidR="00E14465" w:rsidRPr="00F03147">
        <w:rPr>
          <w:szCs w:val="24"/>
        </w:rPr>
        <w:t xml:space="preserve"> Socialinių paslaugų skyriaus vedėja </w:t>
      </w:r>
      <w:r w:rsidR="00E14465" w:rsidRPr="00173C87">
        <w:rPr>
          <w:b/>
          <w:szCs w:val="24"/>
        </w:rPr>
        <w:t>Jolanta Baltaduonytė</w:t>
      </w:r>
    </w:p>
    <w:p w:rsidR="00F14C17" w:rsidRPr="00F14C17" w:rsidRDefault="00F14C17" w:rsidP="00191939">
      <w:pPr>
        <w:pStyle w:val="Sraopastraipa"/>
        <w:numPr>
          <w:ilvl w:val="3"/>
          <w:numId w:val="2"/>
        </w:numPr>
        <w:tabs>
          <w:tab w:val="left" w:pos="1288"/>
        </w:tabs>
        <w:ind w:left="0" w:firstLine="851"/>
        <w:jc w:val="both"/>
        <w:rPr>
          <w:szCs w:val="24"/>
        </w:rPr>
      </w:pPr>
      <w:r w:rsidRPr="00F14C17">
        <w:rPr>
          <w:szCs w:val="24"/>
        </w:rPr>
        <w:t xml:space="preserve">Dėl Kauno miesto savivaldybės tarybos 2010 m. spalio 14 d. sprendimo Nr. T-584 „Dėl </w:t>
      </w:r>
      <w:r w:rsidRPr="00191939">
        <w:rPr>
          <w:spacing w:val="-4"/>
          <w:szCs w:val="24"/>
        </w:rPr>
        <w:t>Kauno miesto savivaldybės sporto stipendijos įsteigimo ir jos nuostatų patvirtinimo“ pakeitimo (TR-27)</w:t>
      </w:r>
      <w:r w:rsidR="00D71BAD">
        <w:rPr>
          <w:spacing w:val="-4"/>
          <w:szCs w:val="24"/>
        </w:rPr>
        <w:t>.</w:t>
      </w:r>
      <w:r w:rsidRPr="00F14C17">
        <w:rPr>
          <w:szCs w:val="24"/>
        </w:rPr>
        <w:t xml:space="preserve"> </w:t>
      </w:r>
    </w:p>
    <w:p w:rsidR="00F14C17" w:rsidRPr="00191939" w:rsidRDefault="00F14C17" w:rsidP="00191939">
      <w:pPr>
        <w:tabs>
          <w:tab w:val="left" w:pos="1288"/>
        </w:tabs>
        <w:ind w:left="851"/>
        <w:jc w:val="both"/>
        <w:rPr>
          <w:szCs w:val="24"/>
        </w:rPr>
      </w:pPr>
      <w:r w:rsidRPr="00191939">
        <w:rPr>
          <w:szCs w:val="24"/>
        </w:rPr>
        <w:t xml:space="preserve">Pranešėjas </w:t>
      </w:r>
      <w:r w:rsidR="00CB0D46">
        <w:rPr>
          <w:szCs w:val="24"/>
        </w:rPr>
        <w:t>–</w:t>
      </w:r>
      <w:r w:rsidRPr="00191939">
        <w:rPr>
          <w:szCs w:val="24"/>
        </w:rPr>
        <w:t xml:space="preserve"> Sporto skyriaus vedėjas </w:t>
      </w:r>
      <w:r w:rsidRPr="00191939">
        <w:rPr>
          <w:b/>
          <w:szCs w:val="24"/>
        </w:rPr>
        <w:t>Mindaugas Šivickas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lopšeliui-darželiui „Spindulys“ patikėjimo teise perduoto nekilnojamojo turto nurašymo, išardymo ir likvidavimo (TR-40)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 xml:space="preserve">Dėl Kauno miesto savivaldybės trumpalaikio materialiojo turto, perduoto </w:t>
      </w:r>
      <w:r w:rsidR="00CB0D46">
        <w:rPr>
          <w:szCs w:val="24"/>
        </w:rPr>
        <w:t xml:space="preserve">                                 </w:t>
      </w:r>
      <w:r w:rsidRPr="0075280B">
        <w:rPr>
          <w:szCs w:val="24"/>
        </w:rPr>
        <w:t>VšĮ „Kaunas IN“ (TR-41)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D67F30" w:rsidRDefault="00E14465" w:rsidP="00173C87">
      <w:pPr>
        <w:tabs>
          <w:tab w:val="left" w:pos="1288"/>
        </w:tabs>
        <w:ind w:left="851" w:firstLine="45"/>
        <w:jc w:val="both"/>
        <w:rPr>
          <w:szCs w:val="24"/>
        </w:rPr>
      </w:pPr>
      <w:r w:rsidRPr="00D67F30">
        <w:rPr>
          <w:szCs w:val="24"/>
        </w:rPr>
        <w:t xml:space="preserve">Pranešėjas </w:t>
      </w:r>
      <w:r w:rsidR="00D67F30" w:rsidRPr="00D67F30">
        <w:rPr>
          <w:szCs w:val="24"/>
        </w:rPr>
        <w:t>–</w:t>
      </w:r>
      <w:r w:rsidRPr="00D67F30">
        <w:rPr>
          <w:szCs w:val="24"/>
        </w:rPr>
        <w:t xml:space="preserve"> Aprūpinimo skyriaus vedėjas </w:t>
      </w:r>
      <w:r w:rsidRPr="00173C87">
        <w:rPr>
          <w:b/>
          <w:szCs w:val="24"/>
        </w:rPr>
        <w:t xml:space="preserve">Artūras </w:t>
      </w:r>
      <w:proofErr w:type="spellStart"/>
      <w:r w:rsidRPr="00173C87">
        <w:rPr>
          <w:b/>
          <w:szCs w:val="24"/>
        </w:rPr>
        <w:t>Andriuška</w:t>
      </w:r>
      <w:proofErr w:type="spellEnd"/>
    </w:p>
    <w:p w:rsidR="00E14465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tarybos 2014 m. gruodžio 22 d. sprendimo Nr. T-714 „Dėl Kauno miesto savivald</w:t>
      </w:r>
      <w:r w:rsidR="00D71BAD">
        <w:rPr>
          <w:szCs w:val="24"/>
        </w:rPr>
        <w:t>ybės būsto fondo ir S</w:t>
      </w:r>
      <w:r w:rsidRPr="0075280B">
        <w:rPr>
          <w:szCs w:val="24"/>
        </w:rPr>
        <w:t>avivaldybė</w:t>
      </w:r>
      <w:r w:rsidR="00D71BAD">
        <w:rPr>
          <w:szCs w:val="24"/>
        </w:rPr>
        <w:t>s socialinio būsto fondo, kaip S</w:t>
      </w:r>
      <w:r w:rsidRPr="0075280B">
        <w:rPr>
          <w:szCs w:val="24"/>
        </w:rPr>
        <w:t>avivaldybės būsto fondo dalies, sąrašų patvirtinimo“ pakeitimo (TR-31)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4B3039" w:rsidRDefault="004B3039" w:rsidP="004B3039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butų pirkimo asmenims ir šeimoms, įrašytiems į asmenų ir šeimų, turinčių teisę į paramą būstui išsinuomoti, sąrašą (TR-5)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4B3039" w:rsidRDefault="004B3039" w:rsidP="004B3039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tarybos 2005 m. liepos 14 d. sprendimo Nr. T-401 „Dėl Savivaldybės nekilnojamojo turto perdavimo panaudos pagrindais tvarkos aprašo patvirtinimo“ pakeitimo (TR-26)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4B3039" w:rsidRPr="0075280B" w:rsidRDefault="004B3039" w:rsidP="004B3039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tarybos 2011 m. gruodžio 8 d. sprendimo Nr. T-702 „Dėl Savivaldybės turto nuomos konkurso komisijos sudarymo ir jos darbo reglamento patvirtinimo“ pakeitimo (TR-21)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nekilnojamojo turto Veiverių g. 45, Kaune,  nuomos sutarties su uždarąja akcine bendrove „</w:t>
      </w:r>
      <w:proofErr w:type="spellStart"/>
      <w:r w:rsidRPr="0075280B">
        <w:rPr>
          <w:szCs w:val="24"/>
        </w:rPr>
        <w:t>Osama</w:t>
      </w:r>
      <w:proofErr w:type="spellEnd"/>
      <w:r w:rsidRPr="0075280B">
        <w:rPr>
          <w:szCs w:val="24"/>
        </w:rPr>
        <w:t>“ nutraukimo prieš terminą (TR-2)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nekilnojamojo turto Uosio g. 7, Kaune, perėmimo iš Kauno kurčiųjų ir neprigirdinčiųjų ugdymo centro ir perdavimo pagal panaudos sutartį Lietuvos kurčiųjų draugijos Kauno teritorinei valdybai (TR-10)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nekilnojamojo turto Taikos pr. 51, Kaune, esminio pagerinimo ir vertės padidinimo (TR-16)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nekilnojamojo turto Baltų pr. 53, Kaune, perdavimo patikėjimo teise valdyti, naudoti ir disponuoti juo Kauno miesto muziejui (TR-32)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 xml:space="preserve">Dėl nekilnojamojo turto Vandžiogalos pl. 51, Kaune, perdavimo patikėjimo teise valdyti, naudoti ir disponuoti juo Kauno </w:t>
      </w:r>
      <w:proofErr w:type="spellStart"/>
      <w:r w:rsidRPr="0075280B">
        <w:rPr>
          <w:szCs w:val="24"/>
        </w:rPr>
        <w:t>šv.</w:t>
      </w:r>
      <w:proofErr w:type="spellEnd"/>
      <w:r w:rsidRPr="0075280B">
        <w:rPr>
          <w:szCs w:val="24"/>
        </w:rPr>
        <w:t xml:space="preserve"> Kazimiero progimnazijai (TR-33)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buto Obuolių g. 3-1, Kaune, išnuomojimo terminuotai (TR-20)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4B3039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nekilnojamojo turto Plento g. 3, Kaune (TR-22)</w:t>
      </w:r>
      <w:r w:rsidR="00D71BAD">
        <w:rPr>
          <w:szCs w:val="24"/>
        </w:rPr>
        <w:t>.</w:t>
      </w:r>
    </w:p>
    <w:p w:rsidR="004B3039" w:rsidRPr="0075280B" w:rsidRDefault="004B3039" w:rsidP="004B3039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pagalbinio ūkio paskirties pastatų Stakių g. 4, Kaune, pardavimo (TR-6)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4B3039" w:rsidRPr="0075280B" w:rsidRDefault="004B3039" w:rsidP="004B3039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>Dėl Kauno miesto savivaldybės būsto Gedimino g. 5-5, Kaune, pardavimo (TR-7)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4B3039" w:rsidRPr="0075280B" w:rsidRDefault="004B3039" w:rsidP="004B3039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t xml:space="preserve">Dėl Kauno miesto savivaldybės būsto </w:t>
      </w:r>
      <w:proofErr w:type="spellStart"/>
      <w:r w:rsidRPr="0075280B">
        <w:rPr>
          <w:szCs w:val="24"/>
        </w:rPr>
        <w:t>Varduvos</w:t>
      </w:r>
      <w:proofErr w:type="spellEnd"/>
      <w:r w:rsidRPr="0075280B">
        <w:rPr>
          <w:szCs w:val="24"/>
        </w:rPr>
        <w:t xml:space="preserve"> g. 4-21, Kaune, pardavimo (TR-8)</w:t>
      </w:r>
      <w:r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E14465" w:rsidRPr="00D67F30" w:rsidRDefault="00E14465" w:rsidP="00173C87">
      <w:pPr>
        <w:tabs>
          <w:tab w:val="left" w:pos="1288"/>
        </w:tabs>
        <w:ind w:left="851" w:firstLine="45"/>
        <w:jc w:val="both"/>
        <w:rPr>
          <w:szCs w:val="24"/>
        </w:rPr>
      </w:pPr>
      <w:r w:rsidRPr="00D67F30">
        <w:rPr>
          <w:szCs w:val="24"/>
        </w:rPr>
        <w:t xml:space="preserve">Pranešėjas </w:t>
      </w:r>
      <w:r w:rsidR="00D67F30" w:rsidRPr="00D67F30">
        <w:rPr>
          <w:szCs w:val="24"/>
        </w:rPr>
        <w:t>–</w:t>
      </w:r>
      <w:r w:rsidRPr="00D67F30">
        <w:rPr>
          <w:szCs w:val="24"/>
        </w:rPr>
        <w:t xml:space="preserve"> Nekilnojamojo turto skyriaus vedėjas </w:t>
      </w:r>
      <w:r w:rsidRPr="00173C87">
        <w:rPr>
          <w:b/>
          <w:szCs w:val="24"/>
        </w:rPr>
        <w:t>Donatas Valiukas</w:t>
      </w:r>
    </w:p>
    <w:p w:rsidR="00E14465" w:rsidRPr="0075280B" w:rsidRDefault="00E14465" w:rsidP="00F03147">
      <w:pPr>
        <w:pStyle w:val="Sraopastraipa"/>
        <w:numPr>
          <w:ilvl w:val="3"/>
          <w:numId w:val="2"/>
        </w:numPr>
        <w:tabs>
          <w:tab w:val="left" w:pos="1288"/>
        </w:tabs>
        <w:ind w:left="0" w:firstLine="868"/>
        <w:jc w:val="both"/>
        <w:rPr>
          <w:szCs w:val="24"/>
        </w:rPr>
      </w:pPr>
      <w:r w:rsidRPr="0075280B">
        <w:rPr>
          <w:szCs w:val="24"/>
        </w:rPr>
        <w:lastRenderedPageBreak/>
        <w:t>Tarybos narių pareiškimai ir paklausimai (po pirmosios posėdžio pertraukos arba posėdžio pabaigoje, jeigu posėdis baigiasi iki pietų)</w:t>
      </w:r>
      <w:r w:rsidR="00173C87">
        <w:rPr>
          <w:szCs w:val="24"/>
        </w:rPr>
        <w:t>.</w:t>
      </w:r>
      <w:r w:rsidRPr="0075280B">
        <w:rPr>
          <w:szCs w:val="24"/>
        </w:rPr>
        <w:t xml:space="preserve"> </w:t>
      </w:r>
    </w:p>
    <w:p w:rsidR="00B67BCD" w:rsidRPr="00B67BCD" w:rsidRDefault="00B67BCD" w:rsidP="00B1283E">
      <w:pPr>
        <w:pStyle w:val="Sraopastraipa"/>
        <w:ind w:firstLine="980"/>
        <w:jc w:val="both"/>
        <w:rPr>
          <w:szCs w:val="24"/>
        </w:rPr>
      </w:pPr>
    </w:p>
    <w:p w:rsidR="00EC57B6" w:rsidRDefault="00EC57B6" w:rsidP="0075280B">
      <w:pPr>
        <w:pStyle w:val="Sraopastraipa"/>
        <w:numPr>
          <w:ilvl w:val="0"/>
          <w:numId w:val="1"/>
        </w:numPr>
        <w:ind w:left="0" w:firstLine="784"/>
        <w:jc w:val="both"/>
        <w:sectPr w:rsidR="00EC57B6" w:rsidSect="00A6441D">
          <w:headerReference w:type="default" r:id="rId13"/>
          <w:footerReference w:type="default" r:id="rId14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54255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 xml:space="preserve">Savivaldybės </w:t>
            </w:r>
            <w:r w:rsidR="00767743">
              <w:t>mer</w:t>
            </w:r>
            <w:r w:rsidR="0054255C">
              <w:t>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54255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255C"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255C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EB" w:rsidRDefault="00A85AEB" w:rsidP="0066391B">
      <w:pPr>
        <w:pStyle w:val="Antrats"/>
      </w:pPr>
      <w:r>
        <w:separator/>
      </w:r>
    </w:p>
  </w:endnote>
  <w:endnote w:type="continuationSeparator" w:id="0">
    <w:p w:rsidR="00A85AEB" w:rsidRDefault="00A85AEB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EB" w:rsidRDefault="00A85AEB">
      <w:pPr>
        <w:pStyle w:val="Porat"/>
        <w:spacing w:before="240"/>
      </w:pPr>
    </w:p>
  </w:footnote>
  <w:footnote w:type="continuationSeparator" w:id="0">
    <w:p w:rsidR="00A85AEB" w:rsidRDefault="00A85AEB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70D21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E20"/>
    <w:multiLevelType w:val="hybridMultilevel"/>
    <w:tmpl w:val="B98CD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D2C3F"/>
    <w:multiLevelType w:val="hybridMultilevel"/>
    <w:tmpl w:val="F01C29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5039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203DC"/>
    <w:rsid w:val="00023E4A"/>
    <w:rsid w:val="0002559C"/>
    <w:rsid w:val="000271D6"/>
    <w:rsid w:val="00034BFE"/>
    <w:rsid w:val="00035AD2"/>
    <w:rsid w:val="00044627"/>
    <w:rsid w:val="00046AF6"/>
    <w:rsid w:val="00063741"/>
    <w:rsid w:val="0006398F"/>
    <w:rsid w:val="00065EEC"/>
    <w:rsid w:val="00071A09"/>
    <w:rsid w:val="00072AD4"/>
    <w:rsid w:val="00074B76"/>
    <w:rsid w:val="00074E99"/>
    <w:rsid w:val="00081F67"/>
    <w:rsid w:val="00087E68"/>
    <w:rsid w:val="000B1EF5"/>
    <w:rsid w:val="000C3629"/>
    <w:rsid w:val="000C5356"/>
    <w:rsid w:val="000C665D"/>
    <w:rsid w:val="000D29B7"/>
    <w:rsid w:val="000F1873"/>
    <w:rsid w:val="000F1F4A"/>
    <w:rsid w:val="000F28A0"/>
    <w:rsid w:val="000F3489"/>
    <w:rsid w:val="001003A4"/>
    <w:rsid w:val="00103121"/>
    <w:rsid w:val="00103549"/>
    <w:rsid w:val="00114924"/>
    <w:rsid w:val="00115023"/>
    <w:rsid w:val="00116232"/>
    <w:rsid w:val="00123946"/>
    <w:rsid w:val="00124C53"/>
    <w:rsid w:val="00125067"/>
    <w:rsid w:val="00126937"/>
    <w:rsid w:val="00127990"/>
    <w:rsid w:val="0013184D"/>
    <w:rsid w:val="00136905"/>
    <w:rsid w:val="00137F4C"/>
    <w:rsid w:val="00141920"/>
    <w:rsid w:val="001425C5"/>
    <w:rsid w:val="0014323F"/>
    <w:rsid w:val="00154B55"/>
    <w:rsid w:val="00173C87"/>
    <w:rsid w:val="001753B1"/>
    <w:rsid w:val="0018251B"/>
    <w:rsid w:val="00184E40"/>
    <w:rsid w:val="00191939"/>
    <w:rsid w:val="00191E84"/>
    <w:rsid w:val="00192044"/>
    <w:rsid w:val="00194269"/>
    <w:rsid w:val="001B3040"/>
    <w:rsid w:val="001B519B"/>
    <w:rsid w:val="001C0E66"/>
    <w:rsid w:val="001C1B57"/>
    <w:rsid w:val="001D749F"/>
    <w:rsid w:val="001E0B80"/>
    <w:rsid w:val="001E60DF"/>
    <w:rsid w:val="001E764A"/>
    <w:rsid w:val="001F52B3"/>
    <w:rsid w:val="00203B94"/>
    <w:rsid w:val="00206146"/>
    <w:rsid w:val="00207006"/>
    <w:rsid w:val="00216FB8"/>
    <w:rsid w:val="002209C9"/>
    <w:rsid w:val="00227D6B"/>
    <w:rsid w:val="002362B3"/>
    <w:rsid w:val="00236862"/>
    <w:rsid w:val="00241D3B"/>
    <w:rsid w:val="0024608C"/>
    <w:rsid w:val="00250789"/>
    <w:rsid w:val="00251856"/>
    <w:rsid w:val="00253E5B"/>
    <w:rsid w:val="002547DC"/>
    <w:rsid w:val="00260D4E"/>
    <w:rsid w:val="0026184B"/>
    <w:rsid w:val="0026350F"/>
    <w:rsid w:val="00270BA4"/>
    <w:rsid w:val="00270C74"/>
    <w:rsid w:val="00281A2C"/>
    <w:rsid w:val="002868F6"/>
    <w:rsid w:val="0029380A"/>
    <w:rsid w:val="002A14E9"/>
    <w:rsid w:val="002A7ECE"/>
    <w:rsid w:val="002C5F6B"/>
    <w:rsid w:val="002D37C8"/>
    <w:rsid w:val="002E36B7"/>
    <w:rsid w:val="002F1CFC"/>
    <w:rsid w:val="002F2721"/>
    <w:rsid w:val="00300825"/>
    <w:rsid w:val="0030170C"/>
    <w:rsid w:val="00306505"/>
    <w:rsid w:val="0031043B"/>
    <w:rsid w:val="003132AD"/>
    <w:rsid w:val="003159DE"/>
    <w:rsid w:val="003245FC"/>
    <w:rsid w:val="003271D7"/>
    <w:rsid w:val="00333F25"/>
    <w:rsid w:val="0034124E"/>
    <w:rsid w:val="00341FCA"/>
    <w:rsid w:val="00346E0C"/>
    <w:rsid w:val="00347BB1"/>
    <w:rsid w:val="003540C4"/>
    <w:rsid w:val="00364D55"/>
    <w:rsid w:val="00382DBC"/>
    <w:rsid w:val="0038338A"/>
    <w:rsid w:val="0038480A"/>
    <w:rsid w:val="003900FE"/>
    <w:rsid w:val="0039119D"/>
    <w:rsid w:val="0039511B"/>
    <w:rsid w:val="00396D34"/>
    <w:rsid w:val="003A6B58"/>
    <w:rsid w:val="003A6E5F"/>
    <w:rsid w:val="003B2861"/>
    <w:rsid w:val="003C3CAB"/>
    <w:rsid w:val="003C41EA"/>
    <w:rsid w:val="003D1E20"/>
    <w:rsid w:val="003E1243"/>
    <w:rsid w:val="003E31B4"/>
    <w:rsid w:val="003F12CB"/>
    <w:rsid w:val="00406834"/>
    <w:rsid w:val="004107B2"/>
    <w:rsid w:val="004118BE"/>
    <w:rsid w:val="00415632"/>
    <w:rsid w:val="00417ADD"/>
    <w:rsid w:val="00422EDC"/>
    <w:rsid w:val="004410D4"/>
    <w:rsid w:val="00445FBE"/>
    <w:rsid w:val="004460BF"/>
    <w:rsid w:val="00446A50"/>
    <w:rsid w:val="00452934"/>
    <w:rsid w:val="0046245B"/>
    <w:rsid w:val="00470BE9"/>
    <w:rsid w:val="00496015"/>
    <w:rsid w:val="004A153F"/>
    <w:rsid w:val="004A6E20"/>
    <w:rsid w:val="004B10A9"/>
    <w:rsid w:val="004B3039"/>
    <w:rsid w:val="004B773A"/>
    <w:rsid w:val="004C3357"/>
    <w:rsid w:val="004D11C8"/>
    <w:rsid w:val="004D130F"/>
    <w:rsid w:val="004D2D91"/>
    <w:rsid w:val="004D3095"/>
    <w:rsid w:val="004D371B"/>
    <w:rsid w:val="004D6474"/>
    <w:rsid w:val="004E061B"/>
    <w:rsid w:val="004E2BE9"/>
    <w:rsid w:val="004E3E5C"/>
    <w:rsid w:val="00500E17"/>
    <w:rsid w:val="0050207D"/>
    <w:rsid w:val="00510750"/>
    <w:rsid w:val="00514F94"/>
    <w:rsid w:val="00523D27"/>
    <w:rsid w:val="00525AAD"/>
    <w:rsid w:val="00531884"/>
    <w:rsid w:val="00540789"/>
    <w:rsid w:val="0054255C"/>
    <w:rsid w:val="0054343B"/>
    <w:rsid w:val="005467C7"/>
    <w:rsid w:val="00555CAE"/>
    <w:rsid w:val="0056147E"/>
    <w:rsid w:val="005634E5"/>
    <w:rsid w:val="00570FEA"/>
    <w:rsid w:val="005729B2"/>
    <w:rsid w:val="00574C07"/>
    <w:rsid w:val="00584FE8"/>
    <w:rsid w:val="0058502C"/>
    <w:rsid w:val="0058686F"/>
    <w:rsid w:val="005904CD"/>
    <w:rsid w:val="00594FD3"/>
    <w:rsid w:val="005956DD"/>
    <w:rsid w:val="005A72BE"/>
    <w:rsid w:val="005A732B"/>
    <w:rsid w:val="005D1670"/>
    <w:rsid w:val="005E434D"/>
    <w:rsid w:val="005E4E6B"/>
    <w:rsid w:val="005F7E51"/>
    <w:rsid w:val="0060047D"/>
    <w:rsid w:val="0060182E"/>
    <w:rsid w:val="00602278"/>
    <w:rsid w:val="006034E3"/>
    <w:rsid w:val="006100CB"/>
    <w:rsid w:val="00620833"/>
    <w:rsid w:val="0062461D"/>
    <w:rsid w:val="00624622"/>
    <w:rsid w:val="006334B0"/>
    <w:rsid w:val="006351C1"/>
    <w:rsid w:val="00647D90"/>
    <w:rsid w:val="00651E2C"/>
    <w:rsid w:val="0066391B"/>
    <w:rsid w:val="0066686E"/>
    <w:rsid w:val="00670A42"/>
    <w:rsid w:val="006759AB"/>
    <w:rsid w:val="006809CD"/>
    <w:rsid w:val="0068683E"/>
    <w:rsid w:val="00687173"/>
    <w:rsid w:val="0069150C"/>
    <w:rsid w:val="006937D9"/>
    <w:rsid w:val="006960A9"/>
    <w:rsid w:val="006A164E"/>
    <w:rsid w:val="006A47C8"/>
    <w:rsid w:val="006B2B87"/>
    <w:rsid w:val="006C1326"/>
    <w:rsid w:val="006D520D"/>
    <w:rsid w:val="006E31A2"/>
    <w:rsid w:val="006E4547"/>
    <w:rsid w:val="006F59DF"/>
    <w:rsid w:val="007044F3"/>
    <w:rsid w:val="0070607C"/>
    <w:rsid w:val="007102B6"/>
    <w:rsid w:val="0071638E"/>
    <w:rsid w:val="00717335"/>
    <w:rsid w:val="00717C38"/>
    <w:rsid w:val="0072401A"/>
    <w:rsid w:val="00742691"/>
    <w:rsid w:val="007432B3"/>
    <w:rsid w:val="00743A4A"/>
    <w:rsid w:val="0074614C"/>
    <w:rsid w:val="007515A9"/>
    <w:rsid w:val="0075280B"/>
    <w:rsid w:val="00753D71"/>
    <w:rsid w:val="00763144"/>
    <w:rsid w:val="0076682C"/>
    <w:rsid w:val="00767743"/>
    <w:rsid w:val="0077549F"/>
    <w:rsid w:val="00785A3A"/>
    <w:rsid w:val="0078762C"/>
    <w:rsid w:val="00792459"/>
    <w:rsid w:val="00793103"/>
    <w:rsid w:val="00794ECF"/>
    <w:rsid w:val="0079634B"/>
    <w:rsid w:val="007A2B50"/>
    <w:rsid w:val="007A58FB"/>
    <w:rsid w:val="007B2C8F"/>
    <w:rsid w:val="007B3A6E"/>
    <w:rsid w:val="007B56A3"/>
    <w:rsid w:val="007C10A7"/>
    <w:rsid w:val="007D56AF"/>
    <w:rsid w:val="007E22C5"/>
    <w:rsid w:val="00811A77"/>
    <w:rsid w:val="00823002"/>
    <w:rsid w:val="00831D4A"/>
    <w:rsid w:val="00836B83"/>
    <w:rsid w:val="00836C73"/>
    <w:rsid w:val="00837BB0"/>
    <w:rsid w:val="00837FE0"/>
    <w:rsid w:val="00841BF4"/>
    <w:rsid w:val="00846E93"/>
    <w:rsid w:val="00846F46"/>
    <w:rsid w:val="0085103E"/>
    <w:rsid w:val="00851708"/>
    <w:rsid w:val="00854012"/>
    <w:rsid w:val="008544C9"/>
    <w:rsid w:val="00854932"/>
    <w:rsid w:val="00865B1C"/>
    <w:rsid w:val="00891D51"/>
    <w:rsid w:val="00893670"/>
    <w:rsid w:val="008A3847"/>
    <w:rsid w:val="008A519B"/>
    <w:rsid w:val="008A5BD0"/>
    <w:rsid w:val="008A5BEB"/>
    <w:rsid w:val="008A71D3"/>
    <w:rsid w:val="008C2937"/>
    <w:rsid w:val="008C47C6"/>
    <w:rsid w:val="008D1D60"/>
    <w:rsid w:val="008D44F3"/>
    <w:rsid w:val="008D4B4A"/>
    <w:rsid w:val="008E1A73"/>
    <w:rsid w:val="008E5E5C"/>
    <w:rsid w:val="008E7722"/>
    <w:rsid w:val="008F0CAA"/>
    <w:rsid w:val="008F1D6B"/>
    <w:rsid w:val="008F6E12"/>
    <w:rsid w:val="008F7C3B"/>
    <w:rsid w:val="0090162F"/>
    <w:rsid w:val="009138FE"/>
    <w:rsid w:val="009164E9"/>
    <w:rsid w:val="00921728"/>
    <w:rsid w:val="009244F3"/>
    <w:rsid w:val="0094118C"/>
    <w:rsid w:val="00941C6A"/>
    <w:rsid w:val="00944FFD"/>
    <w:rsid w:val="0095390A"/>
    <w:rsid w:val="009547C5"/>
    <w:rsid w:val="00955FB9"/>
    <w:rsid w:val="00960371"/>
    <w:rsid w:val="009657E9"/>
    <w:rsid w:val="00976FBA"/>
    <w:rsid w:val="0098147F"/>
    <w:rsid w:val="00981629"/>
    <w:rsid w:val="009819C1"/>
    <w:rsid w:val="009863B1"/>
    <w:rsid w:val="0098764F"/>
    <w:rsid w:val="00993B0A"/>
    <w:rsid w:val="009A02D7"/>
    <w:rsid w:val="009A373E"/>
    <w:rsid w:val="009A541A"/>
    <w:rsid w:val="009C42FE"/>
    <w:rsid w:val="009C6428"/>
    <w:rsid w:val="009F43DB"/>
    <w:rsid w:val="009F7C49"/>
    <w:rsid w:val="00A00D89"/>
    <w:rsid w:val="00A03B8E"/>
    <w:rsid w:val="00A05D69"/>
    <w:rsid w:val="00A07347"/>
    <w:rsid w:val="00A13320"/>
    <w:rsid w:val="00A23939"/>
    <w:rsid w:val="00A2400D"/>
    <w:rsid w:val="00A26238"/>
    <w:rsid w:val="00A420D8"/>
    <w:rsid w:val="00A433BA"/>
    <w:rsid w:val="00A6441D"/>
    <w:rsid w:val="00A70D21"/>
    <w:rsid w:val="00A71B54"/>
    <w:rsid w:val="00A71DE1"/>
    <w:rsid w:val="00A80B92"/>
    <w:rsid w:val="00A84BDC"/>
    <w:rsid w:val="00A85AEB"/>
    <w:rsid w:val="00A9136E"/>
    <w:rsid w:val="00A91F97"/>
    <w:rsid w:val="00A97CFC"/>
    <w:rsid w:val="00AA049B"/>
    <w:rsid w:val="00AA2629"/>
    <w:rsid w:val="00AB3B8F"/>
    <w:rsid w:val="00AB4259"/>
    <w:rsid w:val="00AB5B0F"/>
    <w:rsid w:val="00AC0F6C"/>
    <w:rsid w:val="00AE6E80"/>
    <w:rsid w:val="00AF07CD"/>
    <w:rsid w:val="00AF420B"/>
    <w:rsid w:val="00AF66C8"/>
    <w:rsid w:val="00B007A4"/>
    <w:rsid w:val="00B03DA2"/>
    <w:rsid w:val="00B1283E"/>
    <w:rsid w:val="00B14A5C"/>
    <w:rsid w:val="00B205D5"/>
    <w:rsid w:val="00B2627C"/>
    <w:rsid w:val="00B42363"/>
    <w:rsid w:val="00B433C4"/>
    <w:rsid w:val="00B43509"/>
    <w:rsid w:val="00B45F4B"/>
    <w:rsid w:val="00B517C4"/>
    <w:rsid w:val="00B57E7F"/>
    <w:rsid w:val="00B66E9B"/>
    <w:rsid w:val="00B67BCD"/>
    <w:rsid w:val="00B711F5"/>
    <w:rsid w:val="00B8119A"/>
    <w:rsid w:val="00B81E58"/>
    <w:rsid w:val="00B86439"/>
    <w:rsid w:val="00B87E8A"/>
    <w:rsid w:val="00B90BCE"/>
    <w:rsid w:val="00BC040A"/>
    <w:rsid w:val="00BC2EA6"/>
    <w:rsid w:val="00BC3B70"/>
    <w:rsid w:val="00BD5121"/>
    <w:rsid w:val="00BE061E"/>
    <w:rsid w:val="00BE32DA"/>
    <w:rsid w:val="00BE7B7D"/>
    <w:rsid w:val="00C10450"/>
    <w:rsid w:val="00C12B28"/>
    <w:rsid w:val="00C1469B"/>
    <w:rsid w:val="00C14F15"/>
    <w:rsid w:val="00C3268C"/>
    <w:rsid w:val="00C355E3"/>
    <w:rsid w:val="00C362C7"/>
    <w:rsid w:val="00C37041"/>
    <w:rsid w:val="00C373B1"/>
    <w:rsid w:val="00C41854"/>
    <w:rsid w:val="00C426D8"/>
    <w:rsid w:val="00C47951"/>
    <w:rsid w:val="00C52CE1"/>
    <w:rsid w:val="00C53B9D"/>
    <w:rsid w:val="00C548D2"/>
    <w:rsid w:val="00C63CD5"/>
    <w:rsid w:val="00C640BA"/>
    <w:rsid w:val="00C70BD2"/>
    <w:rsid w:val="00C711C1"/>
    <w:rsid w:val="00C8160A"/>
    <w:rsid w:val="00C8239E"/>
    <w:rsid w:val="00C87036"/>
    <w:rsid w:val="00C90FF2"/>
    <w:rsid w:val="00C97855"/>
    <w:rsid w:val="00CA6173"/>
    <w:rsid w:val="00CA7B5C"/>
    <w:rsid w:val="00CB0D46"/>
    <w:rsid w:val="00CC04D3"/>
    <w:rsid w:val="00CC1CF2"/>
    <w:rsid w:val="00CC535A"/>
    <w:rsid w:val="00CD24A4"/>
    <w:rsid w:val="00CD58A7"/>
    <w:rsid w:val="00CF0B46"/>
    <w:rsid w:val="00D0238F"/>
    <w:rsid w:val="00D029F1"/>
    <w:rsid w:val="00D03339"/>
    <w:rsid w:val="00D03FD8"/>
    <w:rsid w:val="00D05112"/>
    <w:rsid w:val="00D05346"/>
    <w:rsid w:val="00D21F8E"/>
    <w:rsid w:val="00D31E19"/>
    <w:rsid w:val="00D3757C"/>
    <w:rsid w:val="00D47B4C"/>
    <w:rsid w:val="00D501A7"/>
    <w:rsid w:val="00D604A6"/>
    <w:rsid w:val="00D67F30"/>
    <w:rsid w:val="00D70293"/>
    <w:rsid w:val="00D71BAD"/>
    <w:rsid w:val="00D731A5"/>
    <w:rsid w:val="00D77F6B"/>
    <w:rsid w:val="00D816A6"/>
    <w:rsid w:val="00D84FBC"/>
    <w:rsid w:val="00D87253"/>
    <w:rsid w:val="00D87CF4"/>
    <w:rsid w:val="00D97925"/>
    <w:rsid w:val="00DA2079"/>
    <w:rsid w:val="00DA3D79"/>
    <w:rsid w:val="00DB60AD"/>
    <w:rsid w:val="00DB73C3"/>
    <w:rsid w:val="00DD2FD0"/>
    <w:rsid w:val="00DD38C5"/>
    <w:rsid w:val="00DD7485"/>
    <w:rsid w:val="00DE2881"/>
    <w:rsid w:val="00DE3737"/>
    <w:rsid w:val="00DE4742"/>
    <w:rsid w:val="00DF10BD"/>
    <w:rsid w:val="00DF5DF5"/>
    <w:rsid w:val="00E01866"/>
    <w:rsid w:val="00E14465"/>
    <w:rsid w:val="00E244B7"/>
    <w:rsid w:val="00E30008"/>
    <w:rsid w:val="00E32171"/>
    <w:rsid w:val="00E33104"/>
    <w:rsid w:val="00E41A0F"/>
    <w:rsid w:val="00E520E2"/>
    <w:rsid w:val="00E5439F"/>
    <w:rsid w:val="00E6792C"/>
    <w:rsid w:val="00E67D8F"/>
    <w:rsid w:val="00E72A0F"/>
    <w:rsid w:val="00E753AB"/>
    <w:rsid w:val="00E77BEE"/>
    <w:rsid w:val="00E92352"/>
    <w:rsid w:val="00E95738"/>
    <w:rsid w:val="00E9710C"/>
    <w:rsid w:val="00EA11C9"/>
    <w:rsid w:val="00EA1441"/>
    <w:rsid w:val="00EB05DC"/>
    <w:rsid w:val="00EB3886"/>
    <w:rsid w:val="00EB690F"/>
    <w:rsid w:val="00EB7F8D"/>
    <w:rsid w:val="00EC111D"/>
    <w:rsid w:val="00EC4B4F"/>
    <w:rsid w:val="00EC57B6"/>
    <w:rsid w:val="00ED1CEC"/>
    <w:rsid w:val="00ED2FC0"/>
    <w:rsid w:val="00ED64AB"/>
    <w:rsid w:val="00EE4D64"/>
    <w:rsid w:val="00EF14CC"/>
    <w:rsid w:val="00F02BC7"/>
    <w:rsid w:val="00F03147"/>
    <w:rsid w:val="00F043A8"/>
    <w:rsid w:val="00F1330A"/>
    <w:rsid w:val="00F14C17"/>
    <w:rsid w:val="00F16E40"/>
    <w:rsid w:val="00F37B29"/>
    <w:rsid w:val="00F41F1E"/>
    <w:rsid w:val="00F45E57"/>
    <w:rsid w:val="00F5043A"/>
    <w:rsid w:val="00F51B9B"/>
    <w:rsid w:val="00F572E0"/>
    <w:rsid w:val="00F62730"/>
    <w:rsid w:val="00F856D2"/>
    <w:rsid w:val="00F85D7C"/>
    <w:rsid w:val="00F87B75"/>
    <w:rsid w:val="00F911E1"/>
    <w:rsid w:val="00F93EAB"/>
    <w:rsid w:val="00FC26ED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A67871"/>
  <w15:docId w15:val="{DEBE8E81-A134-4C64-9477-6BAF637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D520D"/>
    <w:rPr>
      <w:rFonts w:ascii="Tahoma" w:hAnsi="Tahoma" w:cs="Tahoma"/>
      <w:sz w:val="16"/>
      <w:szCs w:val="16"/>
      <w:lang w:eastAsia="en-US" w:bidi="he-IL"/>
    </w:rPr>
  </w:style>
  <w:style w:type="paragraph" w:customStyle="1" w:styleId="CharChar2">
    <w:name w:val="Char Char2"/>
    <w:basedOn w:val="prastasis"/>
    <w:rsid w:val="000D29B7"/>
    <w:pPr>
      <w:spacing w:after="160" w:line="240" w:lineRule="exact"/>
    </w:pPr>
    <w:rPr>
      <w:rFonts w:ascii="Tahoma" w:hAnsi="Tahoma"/>
      <w:sz w:val="20"/>
      <w:lang w:val="en-US" w:bidi="ar-SA"/>
    </w:rPr>
  </w:style>
  <w:style w:type="character" w:styleId="Hipersaitas">
    <w:name w:val="Hyperlink"/>
    <w:uiPriority w:val="99"/>
    <w:unhideWhenUsed/>
    <w:rsid w:val="00C41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A357-E461-4F43-ABD0-AE3B5CA9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0</TotalTime>
  <Pages>3</Pages>
  <Words>1099</Words>
  <Characters>7344</Characters>
  <Application>Microsoft Office Word</Application>
  <DocSecurity>0</DocSecurity>
  <Lines>138</Lines>
  <Paragraphs>81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2019..   POTVARKIS   Nr.                       </vt:lpstr>
    </vt:vector>
  </TitlesOfParts>
  <Manager>Savivaldybės meras Visvaldas Matijošaitis</Manager>
  <Company>KAUNO MIESTO SAVIVALDYBĖ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2019.01.30   POTVARKIS   Nr. M-13</dc:title>
  <dc:subject>DĖL KAUNO MIESTO SAVIVALDYBĖS TARYBOS 2019 METŲ 1 POSĖDŽIO SUŠAUKIMO IR DARBOTVARKĖS SUDARYMO</dc:subject>
  <dc:creator>Lina Rutavičienė</dc:creator>
  <cp:lastModifiedBy>Lina Rutavičienė</cp:lastModifiedBy>
  <cp:revision>2</cp:revision>
  <cp:lastPrinted>2019-01-30T14:03:00Z</cp:lastPrinted>
  <dcterms:created xsi:type="dcterms:W3CDTF">2019-01-30T14:03:00Z</dcterms:created>
  <dcterms:modified xsi:type="dcterms:W3CDTF">2019-01-30T14:03:00Z</dcterms:modified>
</cp:coreProperties>
</file>