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8F" w:rsidRPr="00920F8F" w:rsidRDefault="00920F8F" w:rsidP="00920F8F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20F8F">
        <w:rPr>
          <w:rFonts w:ascii="Times New Roman" w:eastAsia="Calibri" w:hAnsi="Times New Roman" w:cs="Times New Roman"/>
          <w:sz w:val="24"/>
          <w:szCs w:val="28"/>
        </w:rPr>
        <w:t>PATVIRTINTA</w:t>
      </w:r>
    </w:p>
    <w:p w:rsidR="00920F8F" w:rsidRPr="00920F8F" w:rsidRDefault="00920F8F" w:rsidP="00920F8F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20F8F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:rsidR="00920F8F" w:rsidRPr="00920F8F" w:rsidRDefault="00920F8F" w:rsidP="00920F8F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20F8F">
        <w:rPr>
          <w:rFonts w:ascii="Times New Roman" w:eastAsia="Calibri" w:hAnsi="Times New Roman" w:cs="Times New Roman"/>
          <w:sz w:val="24"/>
          <w:szCs w:val="28"/>
        </w:rPr>
        <w:t>2018 m. liepos 12 d.</w:t>
      </w:r>
    </w:p>
    <w:p w:rsidR="008B2AEB" w:rsidRDefault="00920F8F" w:rsidP="00920F8F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20F8F">
        <w:rPr>
          <w:rFonts w:ascii="Times New Roman" w:eastAsia="Calibri" w:hAnsi="Times New Roman" w:cs="Times New Roman"/>
          <w:sz w:val="24"/>
          <w:szCs w:val="28"/>
        </w:rPr>
        <w:t>įsakymu Nr. A-2378</w:t>
      </w:r>
    </w:p>
    <w:p w:rsidR="00920F8F" w:rsidRPr="00BE233E" w:rsidRDefault="00920F8F" w:rsidP="00920F8F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6527E4" w:rsidRPr="00BE233E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33E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BE233E">
        <w:rPr>
          <w:sz w:val="24"/>
          <w:szCs w:val="24"/>
        </w:rPr>
        <w:t xml:space="preserve"> </w:t>
      </w:r>
      <w:r w:rsidR="00B43DFE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PAGAL </w:t>
      </w:r>
      <w:r w:rsidR="00A850DE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KAUNO MIESTO SAVIVALDYBĖS 2018–2020 METŲ UŽIMTUMO DIDINIMO PROGRAMOS </w:t>
      </w:r>
      <w:r w:rsidR="00947B13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9.4 </w:t>
      </w:r>
      <w:r w:rsidR="00392FDA" w:rsidRPr="00BE233E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BE233E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RINKĄ SUKURIANT PERKVALIFIKAVIMO, MOKYMŲ, PROFESINI</w:t>
      </w:r>
      <w:r w:rsidR="00070AC3" w:rsidRPr="00BE233E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BE2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BE233E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1A675A" w:rsidRPr="00BE233E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13041"/>
      </w:tblGrid>
      <w:tr w:rsidR="005D18DF" w:rsidRPr="00BE233E" w:rsidTr="0019178E">
        <w:trPr>
          <w:trHeight w:val="818"/>
        </w:trPr>
        <w:tc>
          <w:tcPr>
            <w:tcW w:w="675" w:type="dxa"/>
            <w:shd w:val="clear" w:color="auto" w:fill="auto"/>
            <w:vAlign w:val="center"/>
          </w:tcPr>
          <w:p w:rsidR="00420B2A" w:rsidRPr="00BE233E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20B2A" w:rsidRPr="00BE233E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Finansavimo s</w:t>
            </w:r>
            <w:r w:rsidR="00420B2A" w:rsidRPr="00BE233E">
              <w:rPr>
                <w:rFonts w:ascii="Times New Roman" w:hAnsi="Times New Roman" w:cs="Times New Roman"/>
                <w:sz w:val="24"/>
                <w:szCs w:val="28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420B2A" w:rsidRPr="00BE233E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Aprašymas</w:t>
            </w:r>
          </w:p>
        </w:tc>
      </w:tr>
      <w:tr w:rsidR="005D18DF" w:rsidRPr="00BE233E" w:rsidTr="003D4A39">
        <w:tc>
          <w:tcPr>
            <w:tcW w:w="675" w:type="dxa"/>
          </w:tcPr>
          <w:p w:rsidR="001E2C8B" w:rsidRPr="00BE233E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588" w:type="dxa"/>
          </w:tcPr>
          <w:p w:rsidR="001E2C8B" w:rsidRPr="00BE233E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Priemonė</w:t>
            </w:r>
          </w:p>
        </w:tc>
        <w:tc>
          <w:tcPr>
            <w:tcW w:w="13041" w:type="dxa"/>
          </w:tcPr>
          <w:p w:rsidR="001E2C8B" w:rsidRPr="00BE233E" w:rsidRDefault="00513629" w:rsidP="000D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 priemonė „</w:t>
            </w:r>
            <w:r w:rsidR="003E4FBA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Skatinti bedarbių asmenų įsitraukimą į darbo rinką sukuriant perkvalifikavimo, mokymų, profesinių ar kitų darbinių įgūdžių ir žinių suteikimo galimybes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  <w:tr w:rsidR="005D18DF" w:rsidRPr="00BE233E" w:rsidTr="003D4A39">
        <w:tc>
          <w:tcPr>
            <w:tcW w:w="675" w:type="dxa"/>
          </w:tcPr>
          <w:p w:rsidR="001E2C8B" w:rsidRPr="00BE233E" w:rsidRDefault="00622DED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A6EAE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BE233E" w:rsidRDefault="0034128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Tinkamos</w:t>
            </w:r>
            <w:r w:rsidR="001E2C8B" w:rsidRPr="00BE233E">
              <w:rPr>
                <w:rFonts w:ascii="Times New Roman" w:hAnsi="Times New Roman" w:cs="Times New Roman"/>
                <w:sz w:val="24"/>
                <w:szCs w:val="28"/>
              </w:rPr>
              <w:t xml:space="preserve"> veiklos</w:t>
            </w:r>
          </w:p>
        </w:tc>
        <w:tc>
          <w:tcPr>
            <w:tcW w:w="13041" w:type="dxa"/>
          </w:tcPr>
          <w:p w:rsidR="00AA2C24" w:rsidRPr="00BE233E" w:rsidRDefault="00947B13" w:rsidP="00947B13">
            <w:pPr>
              <w:pStyle w:val="prastasistinklapis"/>
              <w:shd w:val="clear" w:color="auto" w:fill="FFFFFF"/>
              <w:tabs>
                <w:tab w:val="left" w:pos="856"/>
              </w:tabs>
              <w:spacing w:before="0" w:beforeAutospacing="0" w:after="0" w:afterAutospacing="0"/>
              <w:jc w:val="both"/>
            </w:pPr>
            <w:r w:rsidRPr="00BE233E">
              <w:t xml:space="preserve">2.1. </w:t>
            </w:r>
            <w:r w:rsidR="00337D27" w:rsidRPr="00BE233E">
              <w:t>Lietuvos Respublikos u</w:t>
            </w:r>
            <w:r w:rsidR="00070AC3" w:rsidRPr="00BE233E">
              <w:t xml:space="preserve">žimtumo įstatymo </w:t>
            </w:r>
            <w:r w:rsidR="00337D27" w:rsidRPr="00BE233E">
              <w:t xml:space="preserve">(toliau – Įstatymas) </w:t>
            </w:r>
            <w:r w:rsidR="00070AC3" w:rsidRPr="00BE233E">
              <w:t>20 straipsnio 2 dalyje ir 48 straipsnio 2 dalyje nurodytų asmenų p</w:t>
            </w:r>
            <w:r w:rsidR="003E4FBA" w:rsidRPr="00BE233E">
              <w:t>erkvalifikavimas, mokymai, profesinių ar kitų darbinių įgūdžių ir žinių suteikimo galimybės</w:t>
            </w:r>
            <w:r w:rsidR="00070AC3" w:rsidRPr="00BE233E">
              <w:t>, įdarbinimas</w:t>
            </w:r>
            <w:r w:rsidR="00A05C4C" w:rsidRPr="00BE233E">
              <w:t>.</w:t>
            </w:r>
          </w:p>
          <w:p w:rsidR="008B2AEB" w:rsidRPr="008B2AEB" w:rsidRDefault="008B2AEB" w:rsidP="008B2AEB">
            <w:pPr>
              <w:tabs>
                <w:tab w:val="left" w:pos="1134"/>
                <w:tab w:val="left" w:pos="4962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 w:rsidRPr="008B2AEB"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2.2. Paraiškose nurodytos projekto veiklos turi būti įgyvendintos iki 2018 m. gruodžio 14 dienos.</w:t>
            </w:r>
          </w:p>
          <w:p w:rsidR="007A73CA" w:rsidRPr="00BE233E" w:rsidRDefault="008B2AEB" w:rsidP="008B2AEB">
            <w:pPr>
              <w:pStyle w:val="prastasistinklapis"/>
              <w:shd w:val="clear" w:color="auto" w:fill="FFFFFF"/>
              <w:tabs>
                <w:tab w:val="left" w:pos="1706"/>
              </w:tabs>
              <w:spacing w:before="0" w:beforeAutospacing="0" w:after="0" w:afterAutospacing="0"/>
              <w:ind w:firstLine="3"/>
              <w:jc w:val="both"/>
            </w:pPr>
            <w:r w:rsidRPr="008B2AEB">
              <w:rPr>
                <w:szCs w:val="20"/>
                <w:lang w:eastAsia="en-US" w:bidi="he-IL"/>
              </w:rPr>
              <w:t>Asmenų mokymui gali būti skiriama ne mažiau kaip 1 mėnuo, įgyvendinus veiklas – ne mažiau kaip pusė programoje dalyvavusių asmenų turi būti įdarbinti ne trumpiau kaip 2 mėn.</w:t>
            </w:r>
          </w:p>
        </w:tc>
      </w:tr>
      <w:tr w:rsidR="005D18DF" w:rsidRPr="00BE233E" w:rsidTr="003D4A39">
        <w:tc>
          <w:tcPr>
            <w:tcW w:w="675" w:type="dxa"/>
          </w:tcPr>
          <w:p w:rsidR="001C2B27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588" w:type="dxa"/>
          </w:tcPr>
          <w:p w:rsidR="001C2B27" w:rsidRPr="00BE233E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Tikslinė grupė</w:t>
            </w:r>
          </w:p>
        </w:tc>
        <w:tc>
          <w:tcPr>
            <w:tcW w:w="13041" w:type="dxa"/>
          </w:tcPr>
          <w:p w:rsidR="0022279E" w:rsidRPr="00BE233E" w:rsidRDefault="008B2AEB" w:rsidP="00755782">
            <w:pPr>
              <w:tabs>
                <w:tab w:val="left" w:pos="0"/>
                <w:tab w:val="left" w:pos="1985"/>
              </w:tabs>
              <w:spacing w:line="360" w:lineRule="auto"/>
              <w:ind w:right="1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8B2AEB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Asmenys, užsiregistravę Užimtumo tarnybos Kauno departamente ir atitinkantys bent vieną Įstatymo 48 straipsnyje nurodytą tikslinę grupę</w:t>
            </w:r>
            <w:r w:rsidR="001C2B27"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.</w:t>
            </w:r>
          </w:p>
          <w:p w:rsidR="00AA2C24" w:rsidRPr="00BE233E" w:rsidRDefault="00AA2C24" w:rsidP="00755782">
            <w:pPr>
              <w:tabs>
                <w:tab w:val="left" w:pos="1701"/>
              </w:tabs>
              <w:spacing w:line="360" w:lineRule="auto"/>
              <w:ind w:right="17"/>
              <w:rPr>
                <w:rFonts w:eastAsia="Calibri"/>
                <w:szCs w:val="24"/>
                <w:lang w:eastAsia="lt-LT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Už tikslinės grupės atranką </w:t>
            </w:r>
            <w:r w:rsidR="00337D27"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atitiktį šiame k</w:t>
            </w:r>
            <w:r w:rsidR="0022279E"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vietime nustatytiems reikalavimams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 pareiškėjas.</w:t>
            </w:r>
          </w:p>
        </w:tc>
      </w:tr>
      <w:tr w:rsidR="005D18DF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Tinkamos išlaidos</w:t>
            </w:r>
          </w:p>
        </w:tc>
        <w:tc>
          <w:tcPr>
            <w:tcW w:w="13041" w:type="dxa"/>
          </w:tcPr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Įdarbinto (ir dalyvaujančio mokymo programoje) asmens darbo užmokestis 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moko, darbo užmokestis (įskaitant visus mokesčius)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medžiagos ir priemonės, reikalingos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mokant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asmenį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37D27" w:rsidRPr="00BE233E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4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05C4C" w:rsidRPr="00BE233E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.6. K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itos išlaidos (įskaitant visus mokesčius), tiesiogiai susijusios su asmens mokymu, perkvalifikavimu (konkrečiai turi būti nurodytas šių išlaidų ryšys su vykdoma veikla). </w:t>
            </w:r>
          </w:p>
          <w:p w:rsidR="006945A4" w:rsidRPr="00BE233E" w:rsidRDefault="006945A4" w:rsidP="00337D27">
            <w:pPr>
              <w:spacing w:line="360" w:lineRule="auto"/>
              <w:jc w:val="both"/>
              <w:rPr>
                <w:i/>
                <w:szCs w:val="24"/>
                <w:lang w:eastAsia="lt-LT"/>
              </w:rPr>
            </w:pP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Netinkamos išlaidos</w:t>
            </w:r>
          </w:p>
        </w:tc>
        <w:tc>
          <w:tcPr>
            <w:tcW w:w="13041" w:type="dxa"/>
          </w:tcPr>
          <w:p w:rsidR="002D346A" w:rsidRPr="00BE233E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:rsidR="00F56484" w:rsidRPr="00BE233E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BE233E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04A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:rsidR="0022279E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s ir skolų padengimo išlaidos.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projekto </w:t>
            </w:r>
            <w:r w:rsidR="0041404A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veiklų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BE233E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5D42BB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rojekto vykdytojo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veiklos plėtros ar jų kasdienės veiklos (pavyzdžiui, biuro nuomai ar komunalinėms paslaugoms) išlaidos,</w:t>
            </w:r>
            <w:r w:rsidR="0041404A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22279E" w:rsidRPr="00BE233E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5.8.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remontui, tiesiogiai nesusijusiam su projekto</w:t>
            </w:r>
            <w:r w:rsidR="0041404A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veiklų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įgyvendinimu.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404A" w:rsidRPr="00BE233E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šlaidos, skirtos veikloms, kurios bet kokiomis formomis, metodais ar būdais pažeidžia Lietuvos Respublikos Konstituciją, įstatymus ir kitus teisės aktus nėra tinkamos finansuoti. </w:t>
            </w:r>
          </w:p>
          <w:p w:rsidR="006945A4" w:rsidRPr="00BE233E" w:rsidRDefault="006945A4" w:rsidP="006945A4">
            <w:pPr>
              <w:pStyle w:val="Sraopastraipa"/>
              <w:tabs>
                <w:tab w:val="left" w:pos="599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Reikalavimai pareiškėjams</w:t>
            </w:r>
          </w:p>
          <w:p w:rsidR="006945A4" w:rsidRPr="00BE233E" w:rsidRDefault="006945A4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1" w:type="dxa"/>
          </w:tcPr>
          <w:p w:rsidR="0022279E" w:rsidRPr="00BE233E" w:rsidRDefault="006945A4" w:rsidP="00B34B5F">
            <w:pPr>
              <w:spacing w:after="16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BE233E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Finansavimo intensyvumas</w:t>
            </w:r>
          </w:p>
        </w:tc>
        <w:tc>
          <w:tcPr>
            <w:tcW w:w="13041" w:type="dxa"/>
          </w:tcPr>
          <w:p w:rsidR="00A05C4C" w:rsidRPr="00BE233E" w:rsidRDefault="00A05C4C" w:rsidP="007F14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Projektui įgyvendinti iš Kauno miesto savivaldybės biudžeto gali būti skiriama </w:t>
            </w:r>
            <w:r w:rsidR="00D13105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projekto išlaidų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Pareiškėjo ir (ar) kitų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gauti papildomų vertinimo balų</w:t>
            </w:r>
            <w:r w:rsidR="007F1411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Paraiškų teikimo tvarka</w:t>
            </w:r>
          </w:p>
        </w:tc>
        <w:tc>
          <w:tcPr>
            <w:tcW w:w="13041" w:type="dxa"/>
          </w:tcPr>
          <w:p w:rsidR="00A05C4C" w:rsidRPr="00BE233E" w:rsidRDefault="00A05C4C" w:rsidP="002837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Paraiška rengiama pagal Kauno miesto savivaldybės administracijos direktoriaus įsakymu patvirtintą f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ormą, kurioje nurodyti privalomi pateikt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duomenys ir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informacija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Paraiška turi būti užpildyta kompiuteriu, lietuvių kalba, atspausdinta ir susegta į lengvai išardomus segtuvus. Paraiškos dokumentai negali būti įrišti sp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iraliniu ar terminiu būdu, įkišti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 įmautes. Visi paraiškos lapai turi būti sunumeruoti eilės tvarka. Ranka užpildytos paraiškos nebus priimamos. Paraiška turi būti pasirašyta juridinio asmens vadovo ar jo įgalioto asmens. </w:t>
            </w:r>
            <w:r w:rsidR="00D13105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Vienas pareiškėjas pagal </w:t>
            </w:r>
            <w:r w:rsidR="0057702D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9.4 </w:t>
            </w:r>
            <w:r w:rsidR="00D13105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priemonę gali teikti tik vieną paraišką.</w:t>
            </w:r>
          </w:p>
          <w:p w:rsidR="005F2FFE" w:rsidRPr="00BE233E" w:rsidRDefault="005F2FFE" w:rsidP="005F2F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Kartu su paraiška privalomai pateikiami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steigimo dokumentai.</w:t>
            </w:r>
          </w:p>
          <w:p w:rsidR="00A05C4C" w:rsidRPr="00BE233E" w:rsidRDefault="00A05C4C" w:rsidP="005F2F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Pateikiamų dokumentų kopijos turi būti patvirtintos teisės aktų nustatyta tvarka.</w:t>
            </w:r>
          </w:p>
          <w:p w:rsidR="00A05C4C" w:rsidRPr="00BE233E" w:rsidRDefault="00A05C4C" w:rsidP="002837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Užpildyta ir pasirašyta </w:t>
            </w:r>
            <w:r w:rsidR="006945A4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nustatytos formos paraiška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turi būti siunčiama paštu (tinkama data laikoma paraiškos </w:t>
            </w:r>
            <w:r w:rsidR="006945A4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išsiuntimo data) arba pristatoma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 vietą adresu: Kauno miesto savivaldybės administracijos Klientų aptarnavimo skyriaus Asmenų aptarnavimo poskyris, Laisvės al. 96 (6 darbo vieta), užklijuotame voke (pake</w:t>
            </w:r>
            <w:r w:rsidR="006945A4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te), ant kurio turi būti užrašyta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„Paraiš</w:t>
            </w:r>
            <w:r w:rsidR="0057702D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ka“, „Užimtumo didinimo programos 9.4 priemonė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“, pareiškėjo pavadinimas ir adresas. </w:t>
            </w:r>
          </w:p>
          <w:p w:rsidR="00A05C4C" w:rsidRPr="00BE233E" w:rsidRDefault="008B2AEB" w:rsidP="00657ED3">
            <w:pPr>
              <w:tabs>
                <w:tab w:val="left" w:pos="1701"/>
                <w:tab w:val="left" w:pos="2268"/>
              </w:tabs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A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Galutinis paraiškų pateikimo terminas – 2018 m. spalio 12 d. 15.45 val.</w:t>
            </w: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1" w:type="dxa"/>
          </w:tcPr>
          <w:p w:rsidR="006945A4" w:rsidRPr="00BE233E" w:rsidRDefault="00A05C4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programa,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patvirtinta Kauno miesto savivaldybės tarybos 2018 m. kovo 20 d. sprendimu Nr. T-127 „Dėl Kauno miesto savivaldybės 2018–2020 metų užimtumo d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:rsidR="00A05C4C" w:rsidRPr="00BE233E" w:rsidRDefault="00A05C4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programos įgyvendinimo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tvarkos aprašas, patvirtintas Kauno miesto savivaldybės administracijos direktoriaus 2018 m. balandžio 11 d. įsakymu Nr. A-</w:t>
            </w:r>
            <w:hyperlink r:id="rId9" w:history="1">
              <w:r w:rsidRPr="00BE233E">
                <w:rPr>
                  <w:rFonts w:ascii="Times New Roman" w:eastAsia="Calibri" w:hAnsi="Times New Roman" w:cs="Times New Roman"/>
                  <w:sz w:val="24"/>
                  <w:szCs w:val="24"/>
                </w:rPr>
                <w:t>1248</w:t>
              </w:r>
            </w:hyperlink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57702D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                    2018–2020 metų užimtumo didinimo progra</w:t>
            </w:r>
            <w:r w:rsidR="0057702D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įgyvendinimo tvarkos </w:t>
            </w:r>
            <w:r w:rsidR="00A2618F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aprašo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:rsidTr="003D4A39">
        <w:tc>
          <w:tcPr>
            <w:tcW w:w="675" w:type="dxa"/>
            <w:hideMark/>
          </w:tcPr>
          <w:p w:rsidR="00A05C4C" w:rsidRPr="00BE233E" w:rsidRDefault="005D18DF" w:rsidP="008F438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C4C"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hideMark/>
          </w:tcPr>
          <w:p w:rsidR="00A05C4C" w:rsidRPr="00BE233E" w:rsidRDefault="00A05C4C" w:rsidP="00464F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41" w:type="dxa"/>
            <w:hideMark/>
          </w:tcPr>
          <w:p w:rsidR="00A05C4C" w:rsidRPr="00BE233E" w:rsidRDefault="00A05C4C" w:rsidP="00D13105">
            <w:pPr>
              <w:spacing w:line="324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Informacija ir konsultacijos dėl paraiškų pildymo, teikimo, priėmimo teikiamos nurodytais telefonais darbo dienomis I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 nuo 8 val. iki 17 val., V – nuo 8 val. iki</w:t>
            </w:r>
            <w:r w:rsidR="00D13105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15.45 val. (nuo  12 val. iki 12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.45 val. pietūs) ir elektroniniu paštu.</w:t>
            </w:r>
          </w:p>
          <w:p w:rsidR="00A05C4C" w:rsidRPr="00BE233E" w:rsidRDefault="00B34B5F" w:rsidP="00D92014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Informaciją dėl projektų paraiškų turinio (veiklų pobūdžio, veiklų atitikties priemonei ir kt.) teikia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Socialinių paslaugų skyriaus vyriausioji specialistė Evelina Eidukaitė, el.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p. </w:t>
            </w:r>
            <w:hyperlink r:id="rId10" w:history="1">
              <w:r w:rsidRPr="00BE233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evelina.eidukaite@kaunas.lt</w:t>
              </w:r>
            </w:hyperlink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 tel.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(8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37) 20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</w:t>
            </w:r>
            <w:r w:rsidR="00D92014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1B55EE" w:rsidRPr="004867C4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23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4867C4" w:rsidSect="00277D5B">
      <w:headerReference w:type="default" r:id="rId11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A4" w:rsidRDefault="00F437A4" w:rsidP="00241794">
      <w:pPr>
        <w:spacing w:after="0" w:line="240" w:lineRule="auto"/>
      </w:pPr>
      <w:r>
        <w:separator/>
      </w:r>
    </w:p>
  </w:endnote>
  <w:endnote w:type="continuationSeparator" w:id="0">
    <w:p w:rsidR="00F437A4" w:rsidRDefault="00F437A4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A4" w:rsidRDefault="00F437A4" w:rsidP="00241794">
      <w:pPr>
        <w:spacing w:after="0" w:line="240" w:lineRule="auto"/>
      </w:pPr>
      <w:r>
        <w:separator/>
      </w:r>
    </w:p>
  </w:footnote>
  <w:footnote w:type="continuationSeparator" w:id="0">
    <w:p w:rsidR="00F437A4" w:rsidRDefault="00F437A4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920F8F">
          <w:rPr>
            <w:rFonts w:ascii="Times New Roman" w:hAnsi="Times New Roman" w:cs="Times New Roman"/>
            <w:noProof/>
          </w:rPr>
          <w:t>3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C91"/>
    <w:rsid w:val="00004A31"/>
    <w:rsid w:val="00012DF3"/>
    <w:rsid w:val="000265D3"/>
    <w:rsid w:val="00037E4B"/>
    <w:rsid w:val="00063308"/>
    <w:rsid w:val="00070AC3"/>
    <w:rsid w:val="00082502"/>
    <w:rsid w:val="00094D9D"/>
    <w:rsid w:val="000A3ED2"/>
    <w:rsid w:val="000A6EAE"/>
    <w:rsid w:val="000B40A2"/>
    <w:rsid w:val="000B4D05"/>
    <w:rsid w:val="000D0D26"/>
    <w:rsid w:val="000E5CE4"/>
    <w:rsid w:val="000E61B5"/>
    <w:rsid w:val="000F11E5"/>
    <w:rsid w:val="000F6126"/>
    <w:rsid w:val="00101487"/>
    <w:rsid w:val="00103086"/>
    <w:rsid w:val="00103793"/>
    <w:rsid w:val="00143E3D"/>
    <w:rsid w:val="0014550F"/>
    <w:rsid w:val="001533A3"/>
    <w:rsid w:val="001569FA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398"/>
    <w:rsid w:val="002E68EE"/>
    <w:rsid w:val="002F722B"/>
    <w:rsid w:val="00304C4E"/>
    <w:rsid w:val="0031441C"/>
    <w:rsid w:val="003251E4"/>
    <w:rsid w:val="00335CC0"/>
    <w:rsid w:val="00337D27"/>
    <w:rsid w:val="00341287"/>
    <w:rsid w:val="003512D2"/>
    <w:rsid w:val="003524F8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37C6"/>
    <w:rsid w:val="003E4FBA"/>
    <w:rsid w:val="00401587"/>
    <w:rsid w:val="0041368E"/>
    <w:rsid w:val="0041404A"/>
    <w:rsid w:val="004140EF"/>
    <w:rsid w:val="0041459A"/>
    <w:rsid w:val="0042057F"/>
    <w:rsid w:val="00420B2A"/>
    <w:rsid w:val="00426315"/>
    <w:rsid w:val="00426583"/>
    <w:rsid w:val="004351B0"/>
    <w:rsid w:val="00436874"/>
    <w:rsid w:val="004610D4"/>
    <w:rsid w:val="00464FBD"/>
    <w:rsid w:val="00470E55"/>
    <w:rsid w:val="00472C6B"/>
    <w:rsid w:val="004744FE"/>
    <w:rsid w:val="004750F8"/>
    <w:rsid w:val="00485458"/>
    <w:rsid w:val="004867C4"/>
    <w:rsid w:val="00490A99"/>
    <w:rsid w:val="004C14D0"/>
    <w:rsid w:val="004D7A73"/>
    <w:rsid w:val="004E043E"/>
    <w:rsid w:val="004F13BB"/>
    <w:rsid w:val="004F285E"/>
    <w:rsid w:val="00500217"/>
    <w:rsid w:val="00513629"/>
    <w:rsid w:val="00522192"/>
    <w:rsid w:val="005232B2"/>
    <w:rsid w:val="005243B6"/>
    <w:rsid w:val="005372C0"/>
    <w:rsid w:val="00542897"/>
    <w:rsid w:val="00557DF3"/>
    <w:rsid w:val="005641A6"/>
    <w:rsid w:val="005644D0"/>
    <w:rsid w:val="0056644C"/>
    <w:rsid w:val="00574112"/>
    <w:rsid w:val="00575353"/>
    <w:rsid w:val="0057702D"/>
    <w:rsid w:val="00581296"/>
    <w:rsid w:val="005A623F"/>
    <w:rsid w:val="005A7037"/>
    <w:rsid w:val="005B1DD2"/>
    <w:rsid w:val="005D18DF"/>
    <w:rsid w:val="005D42BB"/>
    <w:rsid w:val="005D5DEF"/>
    <w:rsid w:val="005E10E0"/>
    <w:rsid w:val="005E2465"/>
    <w:rsid w:val="005F2FFE"/>
    <w:rsid w:val="00603C66"/>
    <w:rsid w:val="00606958"/>
    <w:rsid w:val="00611215"/>
    <w:rsid w:val="00622DED"/>
    <w:rsid w:val="00626719"/>
    <w:rsid w:val="006463CE"/>
    <w:rsid w:val="00650148"/>
    <w:rsid w:val="006527E4"/>
    <w:rsid w:val="0065305C"/>
    <w:rsid w:val="00657ED3"/>
    <w:rsid w:val="00694352"/>
    <w:rsid w:val="006945A4"/>
    <w:rsid w:val="006A1DAC"/>
    <w:rsid w:val="006A7B49"/>
    <w:rsid w:val="006B2E0B"/>
    <w:rsid w:val="006B2FB6"/>
    <w:rsid w:val="006D5158"/>
    <w:rsid w:val="006E3F1B"/>
    <w:rsid w:val="006E4178"/>
    <w:rsid w:val="006F060A"/>
    <w:rsid w:val="00705033"/>
    <w:rsid w:val="007146F0"/>
    <w:rsid w:val="0073674A"/>
    <w:rsid w:val="0074190D"/>
    <w:rsid w:val="00753A9D"/>
    <w:rsid w:val="00754431"/>
    <w:rsid w:val="00755782"/>
    <w:rsid w:val="00755834"/>
    <w:rsid w:val="00776B45"/>
    <w:rsid w:val="00787F83"/>
    <w:rsid w:val="00792072"/>
    <w:rsid w:val="007A73CA"/>
    <w:rsid w:val="007A785E"/>
    <w:rsid w:val="007B0A28"/>
    <w:rsid w:val="007B6B65"/>
    <w:rsid w:val="007E12C7"/>
    <w:rsid w:val="007E644E"/>
    <w:rsid w:val="007F0EB1"/>
    <w:rsid w:val="007F1411"/>
    <w:rsid w:val="008038D8"/>
    <w:rsid w:val="0082016E"/>
    <w:rsid w:val="008324EE"/>
    <w:rsid w:val="00835CEC"/>
    <w:rsid w:val="00846EDB"/>
    <w:rsid w:val="0085661C"/>
    <w:rsid w:val="008652A4"/>
    <w:rsid w:val="00872D3B"/>
    <w:rsid w:val="00873257"/>
    <w:rsid w:val="00880A36"/>
    <w:rsid w:val="008856FD"/>
    <w:rsid w:val="00885D98"/>
    <w:rsid w:val="00896D9A"/>
    <w:rsid w:val="008A5700"/>
    <w:rsid w:val="008B2AEB"/>
    <w:rsid w:val="008C5744"/>
    <w:rsid w:val="008C7D5A"/>
    <w:rsid w:val="008C7E62"/>
    <w:rsid w:val="008D3C22"/>
    <w:rsid w:val="008D3EE2"/>
    <w:rsid w:val="008D58D0"/>
    <w:rsid w:val="008E0D49"/>
    <w:rsid w:val="008E3483"/>
    <w:rsid w:val="008F438A"/>
    <w:rsid w:val="00912D68"/>
    <w:rsid w:val="009162DF"/>
    <w:rsid w:val="00920F8F"/>
    <w:rsid w:val="0092156A"/>
    <w:rsid w:val="00923E32"/>
    <w:rsid w:val="00925E5B"/>
    <w:rsid w:val="00942AAD"/>
    <w:rsid w:val="00945CD4"/>
    <w:rsid w:val="00947B13"/>
    <w:rsid w:val="00970C8C"/>
    <w:rsid w:val="009743AB"/>
    <w:rsid w:val="009754F5"/>
    <w:rsid w:val="0098206E"/>
    <w:rsid w:val="009A01E1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25FB1"/>
    <w:rsid w:val="00A2618F"/>
    <w:rsid w:val="00A46238"/>
    <w:rsid w:val="00A51650"/>
    <w:rsid w:val="00A51F3E"/>
    <w:rsid w:val="00A52C06"/>
    <w:rsid w:val="00A5431A"/>
    <w:rsid w:val="00A74ED2"/>
    <w:rsid w:val="00A850DE"/>
    <w:rsid w:val="00A872EA"/>
    <w:rsid w:val="00A977AB"/>
    <w:rsid w:val="00AA17D1"/>
    <w:rsid w:val="00AA2C24"/>
    <w:rsid w:val="00AB5528"/>
    <w:rsid w:val="00AB76F9"/>
    <w:rsid w:val="00AC5C33"/>
    <w:rsid w:val="00AD1399"/>
    <w:rsid w:val="00AD51E0"/>
    <w:rsid w:val="00AE4287"/>
    <w:rsid w:val="00AF0165"/>
    <w:rsid w:val="00AF1FB8"/>
    <w:rsid w:val="00AF6556"/>
    <w:rsid w:val="00AF7270"/>
    <w:rsid w:val="00B0549E"/>
    <w:rsid w:val="00B1324B"/>
    <w:rsid w:val="00B15C52"/>
    <w:rsid w:val="00B15ED9"/>
    <w:rsid w:val="00B23DC6"/>
    <w:rsid w:val="00B25F2D"/>
    <w:rsid w:val="00B34B5F"/>
    <w:rsid w:val="00B43DFE"/>
    <w:rsid w:val="00B45CB8"/>
    <w:rsid w:val="00B6441D"/>
    <w:rsid w:val="00B6520F"/>
    <w:rsid w:val="00B7237A"/>
    <w:rsid w:val="00B752B1"/>
    <w:rsid w:val="00B804F0"/>
    <w:rsid w:val="00B84669"/>
    <w:rsid w:val="00B93C2E"/>
    <w:rsid w:val="00BC225D"/>
    <w:rsid w:val="00BC2407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4EE2"/>
    <w:rsid w:val="00C72069"/>
    <w:rsid w:val="00C8451C"/>
    <w:rsid w:val="00C91B37"/>
    <w:rsid w:val="00C93A6E"/>
    <w:rsid w:val="00C93BFD"/>
    <w:rsid w:val="00C9683F"/>
    <w:rsid w:val="00C96E90"/>
    <w:rsid w:val="00CA1CC2"/>
    <w:rsid w:val="00CA3CFE"/>
    <w:rsid w:val="00CA664F"/>
    <w:rsid w:val="00CA7BDD"/>
    <w:rsid w:val="00CB7C52"/>
    <w:rsid w:val="00CE2B90"/>
    <w:rsid w:val="00CE3347"/>
    <w:rsid w:val="00CE5D55"/>
    <w:rsid w:val="00CE63B6"/>
    <w:rsid w:val="00CF441F"/>
    <w:rsid w:val="00D03B2C"/>
    <w:rsid w:val="00D13105"/>
    <w:rsid w:val="00D1314B"/>
    <w:rsid w:val="00D2363C"/>
    <w:rsid w:val="00D258EC"/>
    <w:rsid w:val="00D31F3F"/>
    <w:rsid w:val="00D37236"/>
    <w:rsid w:val="00D45CF7"/>
    <w:rsid w:val="00D6047B"/>
    <w:rsid w:val="00D778F7"/>
    <w:rsid w:val="00D80D3F"/>
    <w:rsid w:val="00D80DB1"/>
    <w:rsid w:val="00D92014"/>
    <w:rsid w:val="00D938EB"/>
    <w:rsid w:val="00DA165C"/>
    <w:rsid w:val="00DC609A"/>
    <w:rsid w:val="00DD5ED6"/>
    <w:rsid w:val="00DF19DA"/>
    <w:rsid w:val="00DF39ED"/>
    <w:rsid w:val="00E04B53"/>
    <w:rsid w:val="00E05086"/>
    <w:rsid w:val="00E066C8"/>
    <w:rsid w:val="00E10572"/>
    <w:rsid w:val="00E1591F"/>
    <w:rsid w:val="00E163E0"/>
    <w:rsid w:val="00E266BE"/>
    <w:rsid w:val="00E318E8"/>
    <w:rsid w:val="00E33530"/>
    <w:rsid w:val="00E41259"/>
    <w:rsid w:val="00E44406"/>
    <w:rsid w:val="00E54FED"/>
    <w:rsid w:val="00E55F4C"/>
    <w:rsid w:val="00E7174A"/>
    <w:rsid w:val="00E7619F"/>
    <w:rsid w:val="00E85556"/>
    <w:rsid w:val="00E94C7C"/>
    <w:rsid w:val="00ED196D"/>
    <w:rsid w:val="00ED4334"/>
    <w:rsid w:val="00EE164F"/>
    <w:rsid w:val="00F126A3"/>
    <w:rsid w:val="00F143DB"/>
    <w:rsid w:val="00F1611D"/>
    <w:rsid w:val="00F33038"/>
    <w:rsid w:val="00F437A4"/>
    <w:rsid w:val="00F44C74"/>
    <w:rsid w:val="00F56484"/>
    <w:rsid w:val="00F6425B"/>
    <w:rsid w:val="00F668B5"/>
    <w:rsid w:val="00F7197A"/>
    <w:rsid w:val="00FA75E2"/>
    <w:rsid w:val="00FB13D2"/>
    <w:rsid w:val="00FB58AB"/>
    <w:rsid w:val="00FB6AB1"/>
    <w:rsid w:val="00FC0A97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elina.eidukaite@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veleidu\Desktop\U&#382;imtumas\a181248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518F-3F97-4939-8D8C-4D060938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3991</Words>
  <Characters>2276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Evelina Eidukaitė-Babianskienė</cp:lastModifiedBy>
  <cp:revision>3</cp:revision>
  <cp:lastPrinted>2018-06-25T10:11:00Z</cp:lastPrinted>
  <dcterms:created xsi:type="dcterms:W3CDTF">2018-10-04T05:13:00Z</dcterms:created>
  <dcterms:modified xsi:type="dcterms:W3CDTF">2018-10-04T08:57:00Z</dcterms:modified>
</cp:coreProperties>
</file>