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1B" w:rsidRDefault="00854DCE" w:rsidP="00371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6</w:t>
      </w:r>
      <w:r w:rsidR="00371CE9">
        <w:rPr>
          <w:rFonts w:ascii="Times New Roman" w:hAnsi="Times New Roman" w:cs="Times New Roman"/>
          <w:b/>
          <w:sz w:val="24"/>
          <w:szCs w:val="24"/>
        </w:rPr>
        <w:t xml:space="preserve"> KL. TEMINIS APRAŠYMAS</w:t>
      </w:r>
    </w:p>
    <w:p w:rsidR="007426AE" w:rsidRPr="007426AE" w:rsidRDefault="00E504CA" w:rsidP="00742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854DCE">
        <w:rPr>
          <w:rFonts w:ascii="Times New Roman" w:hAnsi="Times New Roman" w:cs="Times New Roman"/>
          <w:b/>
          <w:sz w:val="24"/>
          <w:szCs w:val="24"/>
        </w:rPr>
        <w:t>I</w:t>
      </w:r>
      <w:r w:rsidR="006917FB">
        <w:rPr>
          <w:rFonts w:ascii="Times New Roman" w:hAnsi="Times New Roman" w:cs="Times New Roman"/>
          <w:b/>
          <w:sz w:val="24"/>
          <w:szCs w:val="24"/>
        </w:rPr>
        <w:t xml:space="preserve"> klasės programos </w:t>
      </w:r>
      <w:r w:rsidR="001C2AA8">
        <w:rPr>
          <w:rFonts w:ascii="Times New Roman" w:hAnsi="Times New Roman" w:cs="Times New Roman"/>
          <w:b/>
          <w:sz w:val="24"/>
          <w:szCs w:val="24"/>
        </w:rPr>
        <w:t>„</w:t>
      </w:r>
      <w:r w:rsidR="00854DCE" w:rsidRPr="00854DCE">
        <w:rPr>
          <w:rFonts w:ascii="Times New Roman" w:hAnsi="Times New Roman" w:cs="Times New Roman"/>
          <w:b/>
          <w:sz w:val="24"/>
          <w:szCs w:val="24"/>
        </w:rPr>
        <w:t>Tiesos ieškantis žmogus</w:t>
      </w:r>
      <w:r w:rsidR="001C2AA8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371CE9">
        <w:rPr>
          <w:rFonts w:ascii="Times New Roman" w:hAnsi="Times New Roman" w:cs="Times New Roman"/>
          <w:b/>
          <w:sz w:val="24"/>
          <w:szCs w:val="24"/>
        </w:rPr>
        <w:t>turinys</w:t>
      </w:r>
    </w:p>
    <w:p w:rsidR="00854DCE" w:rsidRDefault="00854DCE" w:rsidP="00371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7FB" w:rsidRPr="00371CE9" w:rsidRDefault="006917FB" w:rsidP="00371CE9">
      <w:pPr>
        <w:jc w:val="both"/>
        <w:rPr>
          <w:rFonts w:ascii="Times New Roman" w:hAnsi="Times New Roman" w:cs="Times New Roman"/>
          <w:sz w:val="24"/>
          <w:szCs w:val="24"/>
        </w:rPr>
      </w:pPr>
      <w:r w:rsidRPr="00371CE9">
        <w:rPr>
          <w:rFonts w:ascii="Times New Roman" w:hAnsi="Times New Roman" w:cs="Times New Roman"/>
          <w:sz w:val="24"/>
          <w:szCs w:val="24"/>
        </w:rPr>
        <w:t>Asmenybinio ugdymo dalies teminis planas</w:t>
      </w:r>
      <w:r w:rsidR="002328A6" w:rsidRPr="00371CE9">
        <w:rPr>
          <w:rFonts w:ascii="Times New Roman" w:hAnsi="Times New Roman" w:cs="Times New Roman"/>
          <w:sz w:val="24"/>
          <w:szCs w:val="24"/>
        </w:rPr>
        <w:t>:</w:t>
      </w:r>
    </w:p>
    <w:p w:rsidR="00371CE9" w:rsidRPr="007426AE" w:rsidRDefault="002328A6" w:rsidP="007426AE">
      <w:pPr>
        <w:pStyle w:val="Sraopastraipa"/>
        <w:ind w:left="165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lentelė</w:t>
      </w:r>
    </w:p>
    <w:tbl>
      <w:tblPr>
        <w:tblStyle w:val="Lentelstinklelis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6378"/>
        <w:gridCol w:w="1134"/>
        <w:gridCol w:w="1418"/>
      </w:tblGrid>
      <w:tr w:rsidR="00854DCE" w:rsidTr="00854DCE">
        <w:tc>
          <w:tcPr>
            <w:tcW w:w="1560" w:type="dxa"/>
          </w:tcPr>
          <w:p w:rsidR="00854DCE" w:rsidRDefault="00854DC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6378" w:type="dxa"/>
          </w:tcPr>
          <w:p w:rsidR="00854DCE" w:rsidRDefault="00854DC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</w:p>
        </w:tc>
        <w:tc>
          <w:tcPr>
            <w:tcW w:w="1134" w:type="dxa"/>
          </w:tcPr>
          <w:p w:rsidR="00854DCE" w:rsidRDefault="00854DC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1418" w:type="dxa"/>
          </w:tcPr>
          <w:p w:rsidR="00854DCE" w:rsidRDefault="00854DC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CE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854DCE" w:rsidTr="00854DCE">
        <w:tc>
          <w:tcPr>
            <w:tcW w:w="1560" w:type="dxa"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Filosofija</w:t>
            </w:r>
          </w:p>
        </w:tc>
        <w:tc>
          <w:tcPr>
            <w:tcW w:w="6378" w:type="dxa"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4012">
              <w:rPr>
                <w:rFonts w:ascii="Times New Roman" w:hAnsi="Times New Roman" w:cs="Times New Roman"/>
                <w:sz w:val="24"/>
                <w:szCs w:val="24"/>
              </w:rPr>
              <w:t>Kritinis mąstymas melagienų (fake news) pasaulyje</w:t>
            </w:r>
          </w:p>
        </w:tc>
        <w:tc>
          <w:tcPr>
            <w:tcW w:w="1134" w:type="dxa"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854DCE" w:rsidTr="00854DCE">
        <w:tc>
          <w:tcPr>
            <w:tcW w:w="1560" w:type="dxa"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Psichologija</w:t>
            </w:r>
          </w:p>
        </w:tc>
        <w:tc>
          <w:tcPr>
            <w:tcW w:w="6378" w:type="dxa"/>
          </w:tcPr>
          <w:p w:rsidR="00854DCE" w:rsidRPr="001C2AA8" w:rsidRDefault="00854DC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012">
              <w:rPr>
                <w:rFonts w:ascii="Times New Roman" w:hAnsi="Times New Roman" w:cs="Times New Roman"/>
                <w:bCs/>
                <w:sz w:val="24"/>
                <w:szCs w:val="24"/>
              </w:rPr>
              <w:t>Pozityvus emocingumas</w:t>
            </w:r>
          </w:p>
        </w:tc>
        <w:tc>
          <w:tcPr>
            <w:tcW w:w="1134" w:type="dxa"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</w:tc>
      </w:tr>
      <w:tr w:rsidR="00854DCE" w:rsidRPr="006C48AB" w:rsidTr="00854DCE">
        <w:tc>
          <w:tcPr>
            <w:tcW w:w="1560" w:type="dxa"/>
            <w:vMerge w:val="restart"/>
          </w:tcPr>
          <w:p w:rsidR="00854DCE" w:rsidRPr="00CC5660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Fizinis aktyvumas</w:t>
            </w:r>
          </w:p>
          <w:p w:rsidR="00854DCE" w:rsidRPr="00CC5660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854DCE" w:rsidRPr="00BC71CB" w:rsidRDefault="00854DCE" w:rsidP="00622AF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D4012">
              <w:rPr>
                <w:rFonts w:ascii="Times New Roman" w:hAnsi="Times New Roman" w:cs="Times New Roman"/>
                <w:bCs/>
                <w:sz w:val="24"/>
                <w:szCs w:val="24"/>
              </w:rPr>
              <w:t>Su sveikata susijęs fizinis aktyvumas: mokyklos poveikis</w:t>
            </w:r>
          </w:p>
        </w:tc>
        <w:tc>
          <w:tcPr>
            <w:tcW w:w="1134" w:type="dxa"/>
          </w:tcPr>
          <w:p w:rsidR="00854DCE" w:rsidRPr="006C48AB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 w:val="restart"/>
          </w:tcPr>
          <w:p w:rsidR="00854DCE" w:rsidRPr="006C48AB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</w:tc>
      </w:tr>
      <w:tr w:rsidR="00854DCE" w:rsidTr="00854DCE">
        <w:trPr>
          <w:trHeight w:val="497"/>
        </w:trPr>
        <w:tc>
          <w:tcPr>
            <w:tcW w:w="1560" w:type="dxa"/>
            <w:vMerge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854DCE" w:rsidRPr="00316147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12">
              <w:rPr>
                <w:rFonts w:ascii="Times New Roman" w:hAnsi="Times New Roman" w:cs="Times New Roman"/>
                <w:sz w:val="24"/>
                <w:szCs w:val="24"/>
              </w:rPr>
              <w:t>Informacinės technologijos kūno kultūroje</w:t>
            </w:r>
          </w:p>
        </w:tc>
        <w:tc>
          <w:tcPr>
            <w:tcW w:w="1134" w:type="dxa"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CE" w:rsidTr="00854DCE">
        <w:trPr>
          <w:trHeight w:val="497"/>
        </w:trPr>
        <w:tc>
          <w:tcPr>
            <w:tcW w:w="1560" w:type="dxa"/>
            <w:vMerge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854DCE" w:rsidRPr="00BD4012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12">
              <w:rPr>
                <w:rFonts w:ascii="Times New Roman" w:hAnsi="Times New Roman" w:cs="Times New Roman"/>
                <w:sz w:val="24"/>
                <w:szCs w:val="24"/>
              </w:rPr>
              <w:t>Fizinis aktyvumas pertraukų metu</w:t>
            </w:r>
          </w:p>
        </w:tc>
        <w:tc>
          <w:tcPr>
            <w:tcW w:w="1134" w:type="dxa"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CE" w:rsidTr="00854DCE">
        <w:trPr>
          <w:trHeight w:val="497"/>
        </w:trPr>
        <w:tc>
          <w:tcPr>
            <w:tcW w:w="1560" w:type="dxa"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12">
              <w:rPr>
                <w:rFonts w:ascii="Times New Roman" w:hAnsi="Times New Roman" w:cs="Times New Roman"/>
                <w:sz w:val="24"/>
                <w:szCs w:val="24"/>
              </w:rPr>
              <w:t>Lyderystės ugdymo</w:t>
            </w:r>
          </w:p>
        </w:tc>
        <w:tc>
          <w:tcPr>
            <w:tcW w:w="6378" w:type="dxa"/>
          </w:tcPr>
          <w:p w:rsidR="00854DCE" w:rsidRPr="00BD4012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12">
              <w:rPr>
                <w:rFonts w:ascii="Times New Roman" w:hAnsi="Times New Roman" w:cs="Times New Roman"/>
                <w:sz w:val="24"/>
                <w:szCs w:val="24"/>
              </w:rPr>
              <w:t>Vertybių raiška pasirinkimuose</w:t>
            </w:r>
          </w:p>
        </w:tc>
        <w:tc>
          <w:tcPr>
            <w:tcW w:w="1134" w:type="dxa"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</w:tc>
      </w:tr>
    </w:tbl>
    <w:p w:rsidR="00FB0774" w:rsidRDefault="00FB0774" w:rsidP="00371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7C3" w:rsidRDefault="007D47C3" w:rsidP="00371CE9">
      <w:pPr>
        <w:jc w:val="both"/>
        <w:rPr>
          <w:rFonts w:ascii="Times New Roman" w:hAnsi="Times New Roman" w:cs="Times New Roman"/>
          <w:sz w:val="24"/>
          <w:szCs w:val="24"/>
        </w:rPr>
      </w:pPr>
      <w:r w:rsidRPr="00FB2786">
        <w:rPr>
          <w:rFonts w:ascii="Times New Roman" w:hAnsi="Times New Roman" w:cs="Times New Roman"/>
          <w:sz w:val="24"/>
          <w:szCs w:val="24"/>
        </w:rPr>
        <w:t>Matematikos ir gamt</w:t>
      </w:r>
      <w:r w:rsidR="002328A6" w:rsidRPr="00FB2786">
        <w:rPr>
          <w:rFonts w:ascii="Times New Roman" w:hAnsi="Times New Roman" w:cs="Times New Roman"/>
          <w:sz w:val="24"/>
          <w:szCs w:val="24"/>
        </w:rPr>
        <w:t>os mokslų dalies teminis planas:</w:t>
      </w:r>
    </w:p>
    <w:p w:rsidR="00371CE9" w:rsidRPr="007426AE" w:rsidRDefault="00371CE9" w:rsidP="007426AE">
      <w:pPr>
        <w:ind w:firstLine="129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5A5340">
        <w:rPr>
          <w:rFonts w:ascii="Times New Roman" w:hAnsi="Times New Roman" w:cs="Times New Roman"/>
          <w:i/>
          <w:sz w:val="24"/>
          <w:szCs w:val="24"/>
        </w:rPr>
        <w:t xml:space="preserve"> lentelė</w:t>
      </w:r>
    </w:p>
    <w:tbl>
      <w:tblPr>
        <w:tblStyle w:val="Lentelstinklelis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588"/>
        <w:gridCol w:w="6350"/>
        <w:gridCol w:w="1134"/>
        <w:gridCol w:w="1418"/>
      </w:tblGrid>
      <w:tr w:rsidR="00854DCE" w:rsidTr="00854DCE">
        <w:tc>
          <w:tcPr>
            <w:tcW w:w="1588" w:type="dxa"/>
          </w:tcPr>
          <w:p w:rsidR="00854DCE" w:rsidRDefault="00854DC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6350" w:type="dxa"/>
          </w:tcPr>
          <w:p w:rsidR="00854DCE" w:rsidRDefault="00854DC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</w:p>
        </w:tc>
        <w:tc>
          <w:tcPr>
            <w:tcW w:w="1134" w:type="dxa"/>
          </w:tcPr>
          <w:p w:rsidR="00854DCE" w:rsidRDefault="00854DC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1418" w:type="dxa"/>
          </w:tcPr>
          <w:p w:rsidR="00854DCE" w:rsidRDefault="00854DC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CE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854DCE" w:rsidTr="00854DCE">
        <w:trPr>
          <w:trHeight w:val="497"/>
        </w:trPr>
        <w:tc>
          <w:tcPr>
            <w:tcW w:w="1588" w:type="dxa"/>
            <w:vMerge w:val="restart"/>
          </w:tcPr>
          <w:p w:rsidR="00854DCE" w:rsidRDefault="00854DC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6350" w:type="dxa"/>
          </w:tcPr>
          <w:p w:rsidR="00854DCE" w:rsidRPr="005B365D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DF">
              <w:rPr>
                <w:rFonts w:ascii="Times New Roman" w:hAnsi="Times New Roman" w:cs="Times New Roman"/>
                <w:sz w:val="24"/>
                <w:szCs w:val="24"/>
              </w:rPr>
              <w:t>Natūralieji skaičiai gamtoje</w:t>
            </w:r>
          </w:p>
        </w:tc>
        <w:tc>
          <w:tcPr>
            <w:tcW w:w="1134" w:type="dxa"/>
          </w:tcPr>
          <w:p w:rsidR="00854DCE" w:rsidRPr="005B365D" w:rsidRDefault="00854DC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 w:val="restart"/>
          </w:tcPr>
          <w:p w:rsidR="00854DCE" w:rsidRPr="005B365D" w:rsidRDefault="00854DC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854DCE" w:rsidTr="00854DCE">
        <w:trPr>
          <w:trHeight w:val="326"/>
        </w:trPr>
        <w:tc>
          <w:tcPr>
            <w:tcW w:w="1588" w:type="dxa"/>
            <w:vMerge/>
          </w:tcPr>
          <w:p w:rsidR="00854DCE" w:rsidRPr="00CC5660" w:rsidRDefault="00854DC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854DCE" w:rsidRPr="00E537DF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DF">
              <w:rPr>
                <w:rFonts w:ascii="Times New Roman" w:hAnsi="Times New Roman" w:cs="Times New Roman"/>
                <w:sz w:val="24"/>
                <w:szCs w:val="24"/>
              </w:rPr>
              <w:t>Kombinatorika šalia mūsų</w:t>
            </w:r>
          </w:p>
        </w:tc>
        <w:tc>
          <w:tcPr>
            <w:tcW w:w="1134" w:type="dxa"/>
          </w:tcPr>
          <w:p w:rsidR="00854DCE" w:rsidRDefault="00854DC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854DCE" w:rsidRDefault="00854DC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CE" w:rsidTr="00854DCE">
        <w:trPr>
          <w:trHeight w:val="634"/>
        </w:trPr>
        <w:tc>
          <w:tcPr>
            <w:tcW w:w="1588" w:type="dxa"/>
            <w:vMerge w:val="restart"/>
          </w:tcPr>
          <w:p w:rsidR="00854DCE" w:rsidRDefault="00854DC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6350" w:type="dxa"/>
          </w:tcPr>
          <w:p w:rsidR="00854DCE" w:rsidRPr="00A83195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D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lektriniai ir magnetiniai laukai</w:t>
            </w:r>
          </w:p>
        </w:tc>
        <w:tc>
          <w:tcPr>
            <w:tcW w:w="1134" w:type="dxa"/>
          </w:tcPr>
          <w:p w:rsidR="00854DCE" w:rsidRDefault="00854DC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 w:val="restart"/>
          </w:tcPr>
          <w:p w:rsidR="00854DCE" w:rsidRDefault="00854DC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854DCE" w:rsidTr="00854DCE">
        <w:trPr>
          <w:trHeight w:val="276"/>
        </w:trPr>
        <w:tc>
          <w:tcPr>
            <w:tcW w:w="1588" w:type="dxa"/>
            <w:vMerge/>
          </w:tcPr>
          <w:p w:rsidR="00854DCE" w:rsidRPr="00CC5660" w:rsidRDefault="00854DC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854DCE" w:rsidRPr="00E537DF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65">
              <w:rPr>
                <w:rFonts w:ascii="Times New Roman" w:hAnsi="Times New Roman" w:cs="Times New Roman"/>
                <w:sz w:val="24"/>
                <w:szCs w:val="24"/>
              </w:rPr>
              <w:t>Šviesa ir spalvos</w:t>
            </w:r>
          </w:p>
        </w:tc>
        <w:tc>
          <w:tcPr>
            <w:tcW w:w="1134" w:type="dxa"/>
          </w:tcPr>
          <w:p w:rsidR="00854DCE" w:rsidRDefault="00854DC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854DCE" w:rsidRDefault="00854DC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CE" w:rsidTr="00854DCE">
        <w:trPr>
          <w:trHeight w:val="462"/>
        </w:trPr>
        <w:tc>
          <w:tcPr>
            <w:tcW w:w="1588" w:type="dxa"/>
            <w:vMerge w:val="restart"/>
          </w:tcPr>
          <w:p w:rsidR="00854DCE" w:rsidRPr="00CC5660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Biochemija</w:t>
            </w:r>
          </w:p>
          <w:p w:rsidR="00854DCE" w:rsidRDefault="00854DC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854DCE" w:rsidRPr="00E320A0" w:rsidRDefault="00854DC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865">
              <w:rPr>
                <w:rFonts w:ascii="Times New Roman" w:hAnsi="Times New Roman" w:cs="Times New Roman"/>
                <w:bCs/>
                <w:sz w:val="24"/>
                <w:szCs w:val="24"/>
              </w:rPr>
              <w:t>Medžiagų savybių tyrimai</w:t>
            </w:r>
          </w:p>
        </w:tc>
        <w:tc>
          <w:tcPr>
            <w:tcW w:w="1134" w:type="dxa"/>
          </w:tcPr>
          <w:p w:rsidR="00854DCE" w:rsidRDefault="00854DC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 w:val="restart"/>
          </w:tcPr>
          <w:p w:rsidR="00854DCE" w:rsidRDefault="00854DC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</w:tc>
      </w:tr>
      <w:tr w:rsidR="00854DCE" w:rsidTr="00854DCE">
        <w:trPr>
          <w:trHeight w:val="156"/>
        </w:trPr>
        <w:tc>
          <w:tcPr>
            <w:tcW w:w="1588" w:type="dxa"/>
            <w:vMerge/>
          </w:tcPr>
          <w:p w:rsidR="00854DCE" w:rsidRDefault="00854DC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854DCE" w:rsidRPr="00E320A0" w:rsidRDefault="00854DCE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58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Maisto priedai</w:t>
            </w:r>
          </w:p>
        </w:tc>
        <w:tc>
          <w:tcPr>
            <w:tcW w:w="1134" w:type="dxa"/>
          </w:tcPr>
          <w:p w:rsidR="00854DCE" w:rsidRDefault="00854DC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854DCE" w:rsidRDefault="00854DC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CE" w:rsidTr="00854DCE">
        <w:trPr>
          <w:trHeight w:val="284"/>
        </w:trPr>
        <w:tc>
          <w:tcPr>
            <w:tcW w:w="1588" w:type="dxa"/>
          </w:tcPr>
          <w:p w:rsidR="00854DCE" w:rsidRPr="00283918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18">
              <w:rPr>
                <w:rFonts w:ascii="Times New Roman" w:hAnsi="Times New Roman" w:cs="Times New Roman"/>
                <w:sz w:val="24"/>
                <w:szCs w:val="24"/>
              </w:rPr>
              <w:t>Zoologija</w:t>
            </w:r>
          </w:p>
          <w:p w:rsidR="00854DCE" w:rsidRDefault="00854DC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854DCE" w:rsidRPr="00E320A0" w:rsidRDefault="00854DCE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58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Kvėpavimas: mikroorganizmai, augalai, gyvūnai</w:t>
            </w:r>
          </w:p>
        </w:tc>
        <w:tc>
          <w:tcPr>
            <w:tcW w:w="1134" w:type="dxa"/>
          </w:tcPr>
          <w:p w:rsidR="00854DCE" w:rsidRDefault="00854DC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854DCE" w:rsidRPr="00B62D4E" w:rsidRDefault="00854DC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</w:tc>
      </w:tr>
      <w:tr w:rsidR="00854DCE" w:rsidTr="00854DCE">
        <w:tc>
          <w:tcPr>
            <w:tcW w:w="1588" w:type="dxa"/>
          </w:tcPr>
          <w:p w:rsidR="00854DCE" w:rsidRDefault="00854DC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5">
              <w:rPr>
                <w:rFonts w:ascii="Times New Roman" w:hAnsi="Times New Roman" w:cs="Times New Roman"/>
                <w:sz w:val="24"/>
                <w:szCs w:val="24"/>
              </w:rPr>
              <w:t>Botanika</w:t>
            </w:r>
          </w:p>
        </w:tc>
        <w:tc>
          <w:tcPr>
            <w:tcW w:w="6350" w:type="dxa"/>
          </w:tcPr>
          <w:p w:rsidR="00854DCE" w:rsidRPr="00283918" w:rsidRDefault="00854DCE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58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Vaistiniai ir nuodingi augalai.</w:t>
            </w:r>
          </w:p>
        </w:tc>
        <w:tc>
          <w:tcPr>
            <w:tcW w:w="1134" w:type="dxa"/>
          </w:tcPr>
          <w:p w:rsidR="00854DCE" w:rsidRDefault="00854DC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854DCE" w:rsidRDefault="00854DC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</w:tc>
      </w:tr>
    </w:tbl>
    <w:p w:rsidR="007426AE" w:rsidRDefault="007426AE" w:rsidP="00371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340" w:rsidRDefault="005A5340" w:rsidP="00371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Socialinių ir humanitarinių mokslų dalies teminis planas:</w:t>
      </w:r>
    </w:p>
    <w:p w:rsidR="005A5340" w:rsidRDefault="00371CE9" w:rsidP="005A5340">
      <w:pPr>
        <w:ind w:firstLine="129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5A5340">
        <w:rPr>
          <w:rFonts w:ascii="Times New Roman" w:hAnsi="Times New Roman" w:cs="Times New Roman"/>
          <w:i/>
          <w:sz w:val="24"/>
          <w:szCs w:val="24"/>
        </w:rPr>
        <w:t xml:space="preserve"> lentelė</w:t>
      </w:r>
    </w:p>
    <w:tbl>
      <w:tblPr>
        <w:tblStyle w:val="Lentelstinklelis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750"/>
        <w:gridCol w:w="6188"/>
        <w:gridCol w:w="1134"/>
        <w:gridCol w:w="1418"/>
      </w:tblGrid>
      <w:tr w:rsidR="00854DCE" w:rsidRPr="00871562" w:rsidTr="00854DCE">
        <w:tc>
          <w:tcPr>
            <w:tcW w:w="1750" w:type="dxa"/>
          </w:tcPr>
          <w:p w:rsidR="00854DCE" w:rsidRPr="00871562" w:rsidRDefault="00854DCE" w:rsidP="00622AFB">
            <w:pPr>
              <w:tabs>
                <w:tab w:val="left" w:pos="776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2"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6188" w:type="dxa"/>
          </w:tcPr>
          <w:p w:rsidR="00854DCE" w:rsidRPr="00871562" w:rsidRDefault="00854DCE" w:rsidP="00622AFB">
            <w:pPr>
              <w:tabs>
                <w:tab w:val="left" w:pos="776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2"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</w:p>
        </w:tc>
        <w:tc>
          <w:tcPr>
            <w:tcW w:w="1134" w:type="dxa"/>
          </w:tcPr>
          <w:p w:rsidR="00854DCE" w:rsidRPr="00871562" w:rsidRDefault="00854DCE" w:rsidP="00622AFB">
            <w:pPr>
              <w:tabs>
                <w:tab w:val="left" w:pos="776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2"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1418" w:type="dxa"/>
          </w:tcPr>
          <w:p w:rsidR="00854DCE" w:rsidRPr="00871562" w:rsidRDefault="00854DCE" w:rsidP="00622AFB">
            <w:pPr>
              <w:tabs>
                <w:tab w:val="left" w:pos="776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CE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854DCE" w:rsidRPr="00871562" w:rsidTr="00854DCE">
        <w:tc>
          <w:tcPr>
            <w:tcW w:w="1750" w:type="dxa"/>
            <w:vMerge w:val="restart"/>
          </w:tcPr>
          <w:p w:rsidR="00854DCE" w:rsidRPr="00A57628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28">
              <w:rPr>
                <w:rFonts w:ascii="Times New Roman" w:hAnsi="Times New Roman" w:cs="Times New Roman"/>
                <w:sz w:val="24"/>
                <w:szCs w:val="24"/>
              </w:rPr>
              <w:t>Ekonomika</w:t>
            </w:r>
          </w:p>
          <w:p w:rsidR="00854DCE" w:rsidRPr="00871562" w:rsidRDefault="00854DC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</w:tcPr>
          <w:p w:rsidR="00854DCE" w:rsidRPr="00871562" w:rsidRDefault="00854DCE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628">
              <w:rPr>
                <w:rFonts w:ascii="Times New Roman" w:hAnsi="Times New Roman" w:cs="Times New Roman"/>
                <w:sz w:val="24"/>
                <w:szCs w:val="24"/>
              </w:rPr>
              <w:t>Mikro ir makro ekonomikos pagrindai</w:t>
            </w:r>
          </w:p>
        </w:tc>
        <w:tc>
          <w:tcPr>
            <w:tcW w:w="1134" w:type="dxa"/>
          </w:tcPr>
          <w:p w:rsidR="00854DCE" w:rsidRPr="00871562" w:rsidRDefault="00854DC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 w:val="restart"/>
          </w:tcPr>
          <w:p w:rsidR="00854DCE" w:rsidRPr="00871562" w:rsidRDefault="00854DC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854DCE" w:rsidRPr="00871562" w:rsidTr="00854DCE">
        <w:tc>
          <w:tcPr>
            <w:tcW w:w="1750" w:type="dxa"/>
            <w:vMerge/>
          </w:tcPr>
          <w:p w:rsidR="00854DCE" w:rsidRPr="00C13D22" w:rsidRDefault="00854DC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</w:tcPr>
          <w:p w:rsidR="00854DCE" w:rsidRPr="00C13D22" w:rsidRDefault="00854DC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8">
              <w:rPr>
                <w:rFonts w:ascii="Times New Roman" w:hAnsi="Times New Roman" w:cs="Times New Roman"/>
                <w:sz w:val="24"/>
                <w:szCs w:val="24"/>
              </w:rPr>
              <w:t>Paklausa ir pasiūla: pokyčiai ir juos lemiantys veiksniai</w:t>
            </w:r>
          </w:p>
        </w:tc>
        <w:tc>
          <w:tcPr>
            <w:tcW w:w="1134" w:type="dxa"/>
          </w:tcPr>
          <w:p w:rsidR="00854DCE" w:rsidRDefault="00854DC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854DCE" w:rsidRDefault="00854DC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CE" w:rsidRPr="00871562" w:rsidTr="00854DCE">
        <w:trPr>
          <w:trHeight w:val="280"/>
        </w:trPr>
        <w:tc>
          <w:tcPr>
            <w:tcW w:w="1750" w:type="dxa"/>
            <w:vMerge w:val="restart"/>
          </w:tcPr>
          <w:p w:rsidR="00854DCE" w:rsidRPr="00C13D22" w:rsidRDefault="00854DC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sz w:val="24"/>
                <w:szCs w:val="24"/>
              </w:rPr>
              <w:t>Teisė</w:t>
            </w:r>
          </w:p>
          <w:p w:rsidR="00854DCE" w:rsidRPr="00C13D22" w:rsidRDefault="00854DC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DCE" w:rsidRPr="00C13D22" w:rsidRDefault="00854DC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</w:tcPr>
          <w:p w:rsidR="00854DCE" w:rsidRPr="00C13D22" w:rsidRDefault="00854DC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8">
              <w:rPr>
                <w:rFonts w:ascii="Times New Roman" w:hAnsi="Times New Roman" w:cs="Times New Roman"/>
                <w:sz w:val="24"/>
                <w:szCs w:val="24"/>
              </w:rPr>
              <w:t>Kam reikalingos taisyklės?</w:t>
            </w:r>
          </w:p>
        </w:tc>
        <w:tc>
          <w:tcPr>
            <w:tcW w:w="1134" w:type="dxa"/>
          </w:tcPr>
          <w:p w:rsidR="00854DCE" w:rsidRDefault="00854DC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 w:val="restart"/>
          </w:tcPr>
          <w:p w:rsidR="00854DCE" w:rsidRDefault="00854DC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MRU</w:t>
            </w:r>
          </w:p>
        </w:tc>
      </w:tr>
      <w:tr w:rsidR="00854DCE" w:rsidRPr="00871562" w:rsidTr="00854DCE">
        <w:trPr>
          <w:trHeight w:val="531"/>
        </w:trPr>
        <w:tc>
          <w:tcPr>
            <w:tcW w:w="1750" w:type="dxa"/>
            <w:vMerge/>
          </w:tcPr>
          <w:p w:rsidR="00854DCE" w:rsidRPr="00C13D22" w:rsidRDefault="00854DC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</w:tcPr>
          <w:p w:rsidR="00854DCE" w:rsidRPr="00C13D22" w:rsidRDefault="00854DCE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628">
              <w:rPr>
                <w:rFonts w:ascii="Times New Roman" w:hAnsi="Times New Roman" w:cs="Times New Roman"/>
                <w:sz w:val="24"/>
                <w:szCs w:val="24"/>
              </w:rPr>
              <w:t>Galimi vaiko teisių pažeidimai internete</w:t>
            </w:r>
          </w:p>
        </w:tc>
        <w:tc>
          <w:tcPr>
            <w:tcW w:w="1134" w:type="dxa"/>
          </w:tcPr>
          <w:p w:rsidR="00854DCE" w:rsidRDefault="00854DC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854DCE" w:rsidRDefault="00854DC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CE" w:rsidRPr="00871562" w:rsidTr="00854DCE">
        <w:tc>
          <w:tcPr>
            <w:tcW w:w="1750" w:type="dxa"/>
          </w:tcPr>
          <w:p w:rsidR="00854DCE" w:rsidRPr="00C13D22" w:rsidRDefault="00854DC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8">
              <w:rPr>
                <w:rFonts w:ascii="Times New Roman" w:hAnsi="Times New Roman" w:cs="Times New Roman"/>
                <w:sz w:val="24"/>
                <w:szCs w:val="24"/>
              </w:rPr>
              <w:t>Medijos</w:t>
            </w:r>
          </w:p>
        </w:tc>
        <w:tc>
          <w:tcPr>
            <w:tcW w:w="6188" w:type="dxa"/>
          </w:tcPr>
          <w:p w:rsidR="00854DCE" w:rsidRPr="00C13D22" w:rsidRDefault="00854DCE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628">
              <w:rPr>
                <w:rFonts w:ascii="Times New Roman" w:hAnsi="Times New Roman" w:cs="Times New Roman"/>
                <w:sz w:val="24"/>
                <w:szCs w:val="24"/>
              </w:rPr>
              <w:t>Medijų įtaka visuomenei: Medijų įtaka visuomenei: kaip žiniasklaida „plauna“ informacijos gavėjų smegenis</w:t>
            </w:r>
          </w:p>
        </w:tc>
        <w:tc>
          <w:tcPr>
            <w:tcW w:w="1134" w:type="dxa"/>
          </w:tcPr>
          <w:p w:rsidR="00854DCE" w:rsidRDefault="00854DC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854DCE" w:rsidRDefault="00854DC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854DCE" w:rsidRPr="00871562" w:rsidTr="00854DCE">
        <w:tc>
          <w:tcPr>
            <w:tcW w:w="1750" w:type="dxa"/>
          </w:tcPr>
          <w:p w:rsidR="00854DCE" w:rsidRPr="00C13D22" w:rsidRDefault="00854DC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Kibernetinis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saugumas</w:t>
            </w:r>
          </w:p>
        </w:tc>
        <w:tc>
          <w:tcPr>
            <w:tcW w:w="6188" w:type="dxa"/>
          </w:tcPr>
          <w:p w:rsidR="00854DCE" w:rsidRPr="00C13D22" w:rsidRDefault="00854DCE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628">
              <w:rPr>
                <w:rFonts w:ascii="Times New Roman" w:hAnsi="Times New Roman" w:cs="Times New Roman"/>
                <w:sz w:val="24"/>
                <w:szCs w:val="24"/>
              </w:rPr>
              <w:t>Saugus naršymas internete</w:t>
            </w:r>
          </w:p>
        </w:tc>
        <w:tc>
          <w:tcPr>
            <w:tcW w:w="1134" w:type="dxa"/>
          </w:tcPr>
          <w:p w:rsidR="00854DCE" w:rsidRDefault="00854DC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854DCE" w:rsidRDefault="00854DC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</w:t>
            </w:r>
          </w:p>
        </w:tc>
      </w:tr>
      <w:tr w:rsidR="00854DCE" w:rsidRPr="00871562" w:rsidTr="00854DCE">
        <w:trPr>
          <w:trHeight w:val="343"/>
        </w:trPr>
        <w:tc>
          <w:tcPr>
            <w:tcW w:w="1750" w:type="dxa"/>
          </w:tcPr>
          <w:p w:rsidR="00854DCE" w:rsidRPr="00C13D22" w:rsidRDefault="00854DC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8">
              <w:rPr>
                <w:rFonts w:ascii="Times New Roman" w:hAnsi="Times New Roman" w:cs="Times New Roman"/>
                <w:sz w:val="24"/>
                <w:szCs w:val="24"/>
              </w:rPr>
              <w:t>Audiovizualinis vertimas</w:t>
            </w:r>
          </w:p>
        </w:tc>
        <w:tc>
          <w:tcPr>
            <w:tcW w:w="6188" w:type="dxa"/>
          </w:tcPr>
          <w:p w:rsidR="00854DCE" w:rsidRPr="00C13D22" w:rsidRDefault="00854DCE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628">
              <w:rPr>
                <w:rFonts w:ascii="Times New Roman" w:hAnsi="Times New Roman" w:cs="Times New Roman"/>
                <w:sz w:val="24"/>
                <w:szCs w:val="24"/>
              </w:rPr>
              <w:t>Ar tiesa visada aiškiai matoma: tiesa kino herojų akimis </w:t>
            </w:r>
          </w:p>
        </w:tc>
        <w:tc>
          <w:tcPr>
            <w:tcW w:w="1134" w:type="dxa"/>
          </w:tcPr>
          <w:p w:rsidR="00854DCE" w:rsidRDefault="00854DC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854DCE" w:rsidRDefault="00854DC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</w:t>
            </w:r>
          </w:p>
        </w:tc>
      </w:tr>
      <w:tr w:rsidR="00854DCE" w:rsidRPr="00871562" w:rsidTr="00854DCE">
        <w:trPr>
          <w:trHeight w:val="754"/>
        </w:trPr>
        <w:tc>
          <w:tcPr>
            <w:tcW w:w="1750" w:type="dxa"/>
          </w:tcPr>
          <w:p w:rsidR="00854DCE" w:rsidRPr="00C13D22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28">
              <w:rPr>
                <w:rFonts w:ascii="Times New Roman" w:hAnsi="Times New Roman" w:cs="Times New Roman"/>
                <w:sz w:val="24"/>
                <w:szCs w:val="24"/>
              </w:rPr>
              <w:t>Sociologija</w:t>
            </w:r>
          </w:p>
        </w:tc>
        <w:tc>
          <w:tcPr>
            <w:tcW w:w="6188" w:type="dxa"/>
          </w:tcPr>
          <w:p w:rsidR="00854DCE" w:rsidRPr="00C13D22" w:rsidRDefault="00854DCE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628">
              <w:rPr>
                <w:rFonts w:ascii="Times New Roman" w:hAnsi="Times New Roman" w:cs="Times New Roman"/>
                <w:sz w:val="24"/>
                <w:szCs w:val="24"/>
              </w:rPr>
              <w:t>Ieškomi sociologai</w:t>
            </w:r>
          </w:p>
        </w:tc>
        <w:tc>
          <w:tcPr>
            <w:tcW w:w="1134" w:type="dxa"/>
          </w:tcPr>
          <w:p w:rsidR="00854DCE" w:rsidRDefault="00854DC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854DCE" w:rsidRDefault="00854DCE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</w:tbl>
    <w:p w:rsidR="00371CE9" w:rsidRDefault="006917FB" w:rsidP="006A40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917FB" w:rsidRDefault="00884220" w:rsidP="006A4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Menų dalies teminis planas:</w:t>
      </w:r>
    </w:p>
    <w:p w:rsidR="00884220" w:rsidRDefault="00371CE9" w:rsidP="0088422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884220">
        <w:rPr>
          <w:rFonts w:ascii="Times New Roman" w:hAnsi="Times New Roman" w:cs="Times New Roman"/>
          <w:i/>
          <w:sz w:val="24"/>
          <w:szCs w:val="24"/>
        </w:rPr>
        <w:t xml:space="preserve"> lentelė</w:t>
      </w:r>
    </w:p>
    <w:tbl>
      <w:tblPr>
        <w:tblStyle w:val="Lentelstinklelis"/>
        <w:tblW w:w="0" w:type="auto"/>
        <w:tblInd w:w="-1026" w:type="dxa"/>
        <w:tblLook w:val="04A0" w:firstRow="1" w:lastRow="0" w:firstColumn="1" w:lastColumn="0" w:noHBand="0" w:noVBand="1"/>
      </w:tblPr>
      <w:tblGrid>
        <w:gridCol w:w="1516"/>
        <w:gridCol w:w="6422"/>
        <w:gridCol w:w="1134"/>
        <w:gridCol w:w="1418"/>
      </w:tblGrid>
      <w:tr w:rsidR="00854DCE" w:rsidTr="00854DCE">
        <w:tc>
          <w:tcPr>
            <w:tcW w:w="1516" w:type="dxa"/>
          </w:tcPr>
          <w:p w:rsidR="00854DCE" w:rsidRDefault="00854DC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6422" w:type="dxa"/>
          </w:tcPr>
          <w:p w:rsidR="00854DCE" w:rsidRDefault="00854DC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</w:p>
        </w:tc>
        <w:tc>
          <w:tcPr>
            <w:tcW w:w="1134" w:type="dxa"/>
          </w:tcPr>
          <w:p w:rsidR="00854DCE" w:rsidRDefault="00854DC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1418" w:type="dxa"/>
          </w:tcPr>
          <w:p w:rsidR="00854DCE" w:rsidRDefault="00854DC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CE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854DCE" w:rsidTr="00854DCE">
        <w:tc>
          <w:tcPr>
            <w:tcW w:w="1516" w:type="dxa"/>
          </w:tcPr>
          <w:p w:rsidR="00854DCE" w:rsidRPr="00DF61BC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BC">
              <w:rPr>
                <w:rFonts w:ascii="Times New Roman" w:hAnsi="Times New Roman" w:cs="Times New Roman"/>
                <w:sz w:val="24"/>
                <w:szCs w:val="24"/>
              </w:rPr>
              <w:t xml:space="preserve">Dailė </w:t>
            </w:r>
          </w:p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</w:tcPr>
          <w:p w:rsidR="00854DCE" w:rsidRPr="00B62D4E" w:rsidRDefault="00854DC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5ED">
              <w:rPr>
                <w:rFonts w:ascii="Times New Roman" w:hAnsi="Times New Roman" w:cs="Times New Roman"/>
                <w:bCs/>
                <w:sz w:val="24"/>
                <w:szCs w:val="24"/>
              </w:rPr>
              <w:t>Menas ir istorija. Kaip vizualieji menai saugo laiką</w:t>
            </w:r>
          </w:p>
        </w:tc>
        <w:tc>
          <w:tcPr>
            <w:tcW w:w="1134" w:type="dxa"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VDA</w:t>
            </w:r>
          </w:p>
        </w:tc>
      </w:tr>
      <w:tr w:rsidR="00854DCE" w:rsidTr="00854DCE">
        <w:trPr>
          <w:trHeight w:val="523"/>
        </w:trPr>
        <w:tc>
          <w:tcPr>
            <w:tcW w:w="1516" w:type="dxa"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BC">
              <w:rPr>
                <w:rFonts w:ascii="Times New Roman" w:hAnsi="Times New Roman" w:cs="Times New Roman"/>
                <w:sz w:val="24"/>
                <w:szCs w:val="24"/>
              </w:rPr>
              <w:t>Architektūra</w:t>
            </w:r>
          </w:p>
        </w:tc>
        <w:tc>
          <w:tcPr>
            <w:tcW w:w="6422" w:type="dxa"/>
          </w:tcPr>
          <w:p w:rsidR="00854DCE" w:rsidRPr="00B62D4E" w:rsidRDefault="00854DC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5ED">
              <w:rPr>
                <w:rFonts w:ascii="Times New Roman" w:hAnsi="Times New Roman" w:cs="Times New Roman"/>
                <w:bCs/>
                <w:sz w:val="24"/>
                <w:szCs w:val="24"/>
              </w:rPr>
              <w:t>Žalioji architektūra - protinga aplinka</w:t>
            </w:r>
          </w:p>
        </w:tc>
        <w:tc>
          <w:tcPr>
            <w:tcW w:w="1134" w:type="dxa"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VDA</w:t>
            </w:r>
          </w:p>
        </w:tc>
      </w:tr>
      <w:tr w:rsidR="00854DCE" w:rsidTr="00854DCE">
        <w:trPr>
          <w:trHeight w:val="433"/>
        </w:trPr>
        <w:tc>
          <w:tcPr>
            <w:tcW w:w="1516" w:type="dxa"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BC">
              <w:rPr>
                <w:rFonts w:ascii="Times New Roman" w:hAnsi="Times New Roman" w:cs="Times New Roman"/>
                <w:sz w:val="24"/>
                <w:szCs w:val="24"/>
              </w:rPr>
              <w:t>Dizainas</w:t>
            </w:r>
          </w:p>
        </w:tc>
        <w:tc>
          <w:tcPr>
            <w:tcW w:w="6422" w:type="dxa"/>
          </w:tcPr>
          <w:p w:rsidR="00854DCE" w:rsidRPr="00B62D4E" w:rsidRDefault="00854DC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5ED">
              <w:rPr>
                <w:rFonts w:ascii="Times New Roman" w:hAnsi="Times New Roman" w:cs="Times New Roman"/>
                <w:bCs/>
                <w:sz w:val="24"/>
                <w:szCs w:val="24"/>
              </w:rPr>
              <w:t>Vizualiųjų menų pažinimas: medžiagų panaudojimo įvairovė vaizdų kūrimui</w:t>
            </w:r>
          </w:p>
        </w:tc>
        <w:tc>
          <w:tcPr>
            <w:tcW w:w="1134" w:type="dxa"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VDA</w:t>
            </w:r>
          </w:p>
        </w:tc>
      </w:tr>
      <w:tr w:rsidR="00854DCE" w:rsidTr="00854DCE">
        <w:trPr>
          <w:trHeight w:val="433"/>
        </w:trPr>
        <w:tc>
          <w:tcPr>
            <w:tcW w:w="1516" w:type="dxa"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BC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6422" w:type="dxa"/>
          </w:tcPr>
          <w:p w:rsidR="00854DCE" w:rsidRPr="00B62D4E" w:rsidRDefault="00854DC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5ED">
              <w:rPr>
                <w:rFonts w:ascii="Times New Roman" w:hAnsi="Times New Roman" w:cs="Times New Roman"/>
                <w:bCs/>
                <w:sz w:val="24"/>
                <w:szCs w:val="24"/>
              </w:rPr>
              <w:t>Muzika aplink mus. Muzika - emocijų atspindys</w:t>
            </w:r>
          </w:p>
        </w:tc>
        <w:tc>
          <w:tcPr>
            <w:tcW w:w="1134" w:type="dxa"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val. </w:t>
            </w:r>
          </w:p>
        </w:tc>
        <w:tc>
          <w:tcPr>
            <w:tcW w:w="1418" w:type="dxa"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KVMT</w:t>
            </w:r>
          </w:p>
        </w:tc>
      </w:tr>
      <w:tr w:rsidR="00854DCE" w:rsidTr="00854DCE">
        <w:trPr>
          <w:trHeight w:val="433"/>
        </w:trPr>
        <w:tc>
          <w:tcPr>
            <w:tcW w:w="1516" w:type="dxa"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A2">
              <w:rPr>
                <w:rFonts w:ascii="Times New Roman" w:hAnsi="Times New Roman" w:cs="Times New Roman"/>
                <w:sz w:val="24"/>
                <w:szCs w:val="24"/>
              </w:rPr>
              <w:t>Muzikos technologijos</w:t>
            </w:r>
          </w:p>
        </w:tc>
        <w:tc>
          <w:tcPr>
            <w:tcW w:w="6422" w:type="dxa"/>
          </w:tcPr>
          <w:p w:rsidR="00854DCE" w:rsidRPr="00B62D4E" w:rsidRDefault="00854DC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5ED">
              <w:rPr>
                <w:rFonts w:ascii="Times New Roman" w:hAnsi="Times New Roman" w:cs="Times New Roman"/>
                <w:bCs/>
                <w:sz w:val="24"/>
                <w:szCs w:val="24"/>
              </w:rPr>
              <w:t>Ar tikrai muzikos technologijos pažįstamos tik šiuolaikiniam žmogui?</w:t>
            </w:r>
          </w:p>
        </w:tc>
        <w:tc>
          <w:tcPr>
            <w:tcW w:w="1134" w:type="dxa"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854DCE" w:rsidTr="00854DCE">
        <w:trPr>
          <w:trHeight w:val="433"/>
        </w:trPr>
        <w:tc>
          <w:tcPr>
            <w:tcW w:w="1516" w:type="dxa"/>
          </w:tcPr>
          <w:p w:rsidR="00854DCE" w:rsidRPr="004A57A2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Šokis</w:t>
            </w:r>
          </w:p>
        </w:tc>
        <w:tc>
          <w:tcPr>
            <w:tcW w:w="6422" w:type="dxa"/>
          </w:tcPr>
          <w:p w:rsidR="00854DCE" w:rsidRPr="00FE15ED" w:rsidRDefault="00854DC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5ED">
              <w:rPr>
                <w:rFonts w:ascii="Times New Roman" w:hAnsi="Times New Roman" w:cs="Times New Roman"/>
                <w:bCs/>
                <w:sz w:val="24"/>
                <w:szCs w:val="24"/>
              </w:rPr>
              <w:t>Ritmika</w:t>
            </w:r>
          </w:p>
        </w:tc>
        <w:tc>
          <w:tcPr>
            <w:tcW w:w="1134" w:type="dxa"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KVMT</w:t>
            </w:r>
          </w:p>
        </w:tc>
      </w:tr>
      <w:tr w:rsidR="00854DCE" w:rsidTr="00854DCE">
        <w:trPr>
          <w:trHeight w:val="433"/>
        </w:trPr>
        <w:tc>
          <w:tcPr>
            <w:tcW w:w="1516" w:type="dxa"/>
            <w:vMerge w:val="restart"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6422" w:type="dxa"/>
          </w:tcPr>
          <w:p w:rsidR="00854DCE" w:rsidRPr="00FE15ED" w:rsidRDefault="00854DC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5ED">
              <w:rPr>
                <w:rFonts w:ascii="Times New Roman" w:hAnsi="Times New Roman" w:cs="Times New Roman"/>
                <w:bCs/>
                <w:sz w:val="24"/>
                <w:szCs w:val="24"/>
              </w:rPr>
              <w:t>Kūrybinės teatro komandos</w:t>
            </w:r>
          </w:p>
        </w:tc>
        <w:tc>
          <w:tcPr>
            <w:tcW w:w="1134" w:type="dxa"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 w:val="restart"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KNDT</w:t>
            </w:r>
          </w:p>
        </w:tc>
      </w:tr>
      <w:tr w:rsidR="00854DCE" w:rsidTr="00854DCE">
        <w:trPr>
          <w:trHeight w:val="433"/>
        </w:trPr>
        <w:tc>
          <w:tcPr>
            <w:tcW w:w="1516" w:type="dxa"/>
            <w:vMerge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</w:tcPr>
          <w:p w:rsidR="00854DCE" w:rsidRPr="00FE15ED" w:rsidRDefault="00854DC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5ED">
              <w:rPr>
                <w:rFonts w:ascii="Times New Roman" w:hAnsi="Times New Roman" w:cs="Times New Roman"/>
                <w:bCs/>
                <w:sz w:val="24"/>
                <w:szCs w:val="24"/>
              </w:rPr>
              <w:t>Aktoriaus kūrybos paslaptys</w:t>
            </w:r>
          </w:p>
        </w:tc>
        <w:tc>
          <w:tcPr>
            <w:tcW w:w="1134" w:type="dxa"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854DCE" w:rsidRDefault="00854DC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220" w:rsidRDefault="00884220" w:rsidP="008842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2E" w:rsidRDefault="00884220" w:rsidP="00371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5660">
        <w:rPr>
          <w:rFonts w:ascii="Times New Roman" w:hAnsi="Times New Roman" w:cs="Times New Roman"/>
          <w:b/>
          <w:sz w:val="24"/>
          <w:szCs w:val="24"/>
        </w:rPr>
        <w:tab/>
      </w:r>
    </w:p>
    <w:sectPr w:rsidR="0001252E" w:rsidSect="00D616CA">
      <w:headerReference w:type="default" r:id="rId8"/>
      <w:pgSz w:w="11906" w:h="16838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CC5" w:rsidRDefault="00C90CC5" w:rsidP="007D47C3">
      <w:pPr>
        <w:spacing w:after="0" w:line="240" w:lineRule="auto"/>
      </w:pPr>
      <w:r>
        <w:separator/>
      </w:r>
    </w:p>
  </w:endnote>
  <w:endnote w:type="continuationSeparator" w:id="0">
    <w:p w:rsidR="00C90CC5" w:rsidRDefault="00C90CC5" w:rsidP="007D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CC5" w:rsidRDefault="00C90CC5" w:rsidP="007D47C3">
      <w:pPr>
        <w:spacing w:after="0" w:line="240" w:lineRule="auto"/>
      </w:pPr>
      <w:r>
        <w:separator/>
      </w:r>
    </w:p>
  </w:footnote>
  <w:footnote w:type="continuationSeparator" w:id="0">
    <w:p w:rsidR="00C90CC5" w:rsidRDefault="00C90CC5" w:rsidP="007D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038533"/>
      <w:docPartObj>
        <w:docPartGallery w:val="Page Numbers (Top of Page)"/>
        <w:docPartUnique/>
      </w:docPartObj>
    </w:sdtPr>
    <w:sdtEndPr/>
    <w:sdtContent>
      <w:p w:rsidR="00AA1EF7" w:rsidRDefault="00AA1EF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894">
          <w:rPr>
            <w:noProof/>
          </w:rPr>
          <w:t>2</w:t>
        </w:r>
        <w:r>
          <w:fldChar w:fldCharType="end"/>
        </w:r>
      </w:p>
    </w:sdtContent>
  </w:sdt>
  <w:p w:rsidR="00AA1EF7" w:rsidRDefault="00AA1EF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A4706"/>
    <w:multiLevelType w:val="hybridMultilevel"/>
    <w:tmpl w:val="F96066B2"/>
    <w:lvl w:ilvl="0" w:tplc="F4EED16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74343AE9"/>
    <w:multiLevelType w:val="multilevel"/>
    <w:tmpl w:val="5AD41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3F"/>
    <w:rsid w:val="00000053"/>
    <w:rsid w:val="00006168"/>
    <w:rsid w:val="0001252E"/>
    <w:rsid w:val="00023A26"/>
    <w:rsid w:val="00063B89"/>
    <w:rsid w:val="00076FE4"/>
    <w:rsid w:val="000771DD"/>
    <w:rsid w:val="000775EB"/>
    <w:rsid w:val="0007761F"/>
    <w:rsid w:val="000861D0"/>
    <w:rsid w:val="00090373"/>
    <w:rsid w:val="00091D73"/>
    <w:rsid w:val="00091E16"/>
    <w:rsid w:val="00095BEB"/>
    <w:rsid w:val="000A2228"/>
    <w:rsid w:val="000A7E71"/>
    <w:rsid w:val="000D4304"/>
    <w:rsid w:val="000E13FF"/>
    <w:rsid w:val="000E201D"/>
    <w:rsid w:val="000F180F"/>
    <w:rsid w:val="00101070"/>
    <w:rsid w:val="001257E0"/>
    <w:rsid w:val="00133AA3"/>
    <w:rsid w:val="00137647"/>
    <w:rsid w:val="00142270"/>
    <w:rsid w:val="00144F7C"/>
    <w:rsid w:val="00146D30"/>
    <w:rsid w:val="00182D8E"/>
    <w:rsid w:val="00185BD0"/>
    <w:rsid w:val="001A138F"/>
    <w:rsid w:val="001A78FB"/>
    <w:rsid w:val="001B1CC0"/>
    <w:rsid w:val="001C2AA8"/>
    <w:rsid w:val="001C4954"/>
    <w:rsid w:val="001F6F86"/>
    <w:rsid w:val="00202CB0"/>
    <w:rsid w:val="00204AA7"/>
    <w:rsid w:val="0021021A"/>
    <w:rsid w:val="00210C06"/>
    <w:rsid w:val="00221032"/>
    <w:rsid w:val="002328A6"/>
    <w:rsid w:val="00233DA3"/>
    <w:rsid w:val="00236532"/>
    <w:rsid w:val="0023673A"/>
    <w:rsid w:val="00244B9A"/>
    <w:rsid w:val="00250DDC"/>
    <w:rsid w:val="002638C8"/>
    <w:rsid w:val="00280C6B"/>
    <w:rsid w:val="002829BF"/>
    <w:rsid w:val="00283918"/>
    <w:rsid w:val="00285CBB"/>
    <w:rsid w:val="00286B27"/>
    <w:rsid w:val="00295546"/>
    <w:rsid w:val="002B49A8"/>
    <w:rsid w:val="002C69CC"/>
    <w:rsid w:val="002D144C"/>
    <w:rsid w:val="002D3104"/>
    <w:rsid w:val="002E77AC"/>
    <w:rsid w:val="002F5A80"/>
    <w:rsid w:val="003060CF"/>
    <w:rsid w:val="00316147"/>
    <w:rsid w:val="0032060A"/>
    <w:rsid w:val="00321BE6"/>
    <w:rsid w:val="003254A4"/>
    <w:rsid w:val="0032582F"/>
    <w:rsid w:val="003265BE"/>
    <w:rsid w:val="00337A05"/>
    <w:rsid w:val="00341DD4"/>
    <w:rsid w:val="00343159"/>
    <w:rsid w:val="00354DE7"/>
    <w:rsid w:val="00354EE7"/>
    <w:rsid w:val="0036134F"/>
    <w:rsid w:val="00367592"/>
    <w:rsid w:val="00371CE9"/>
    <w:rsid w:val="00393750"/>
    <w:rsid w:val="00393C4F"/>
    <w:rsid w:val="003A42F8"/>
    <w:rsid w:val="003A4A05"/>
    <w:rsid w:val="003A7EB3"/>
    <w:rsid w:val="003B26A3"/>
    <w:rsid w:val="003B32D5"/>
    <w:rsid w:val="003B49D5"/>
    <w:rsid w:val="003D37AC"/>
    <w:rsid w:val="003D501C"/>
    <w:rsid w:val="003D5249"/>
    <w:rsid w:val="003E5009"/>
    <w:rsid w:val="003E7625"/>
    <w:rsid w:val="003F0704"/>
    <w:rsid w:val="003F2C02"/>
    <w:rsid w:val="00405406"/>
    <w:rsid w:val="004120F2"/>
    <w:rsid w:val="0041309E"/>
    <w:rsid w:val="00435A82"/>
    <w:rsid w:val="004360A0"/>
    <w:rsid w:val="00451D14"/>
    <w:rsid w:val="004610AC"/>
    <w:rsid w:val="004679ED"/>
    <w:rsid w:val="0048123F"/>
    <w:rsid w:val="004A0728"/>
    <w:rsid w:val="004A1458"/>
    <w:rsid w:val="004A57A2"/>
    <w:rsid w:val="004A6431"/>
    <w:rsid w:val="004B67C7"/>
    <w:rsid w:val="004C4D0D"/>
    <w:rsid w:val="004D5B94"/>
    <w:rsid w:val="00503E0B"/>
    <w:rsid w:val="00516C63"/>
    <w:rsid w:val="0053632C"/>
    <w:rsid w:val="00536CCA"/>
    <w:rsid w:val="0055135A"/>
    <w:rsid w:val="00554A86"/>
    <w:rsid w:val="0055699C"/>
    <w:rsid w:val="0056314E"/>
    <w:rsid w:val="005770A5"/>
    <w:rsid w:val="00592972"/>
    <w:rsid w:val="00593ACE"/>
    <w:rsid w:val="005A5340"/>
    <w:rsid w:val="005A6629"/>
    <w:rsid w:val="005B35A0"/>
    <w:rsid w:val="005B365D"/>
    <w:rsid w:val="005B6ED6"/>
    <w:rsid w:val="005D03B0"/>
    <w:rsid w:val="005F3B40"/>
    <w:rsid w:val="0060133C"/>
    <w:rsid w:val="006064BE"/>
    <w:rsid w:val="006169A6"/>
    <w:rsid w:val="00622FAC"/>
    <w:rsid w:val="00650913"/>
    <w:rsid w:val="006551FF"/>
    <w:rsid w:val="0065651B"/>
    <w:rsid w:val="00656BCC"/>
    <w:rsid w:val="006668B3"/>
    <w:rsid w:val="0067331F"/>
    <w:rsid w:val="00676875"/>
    <w:rsid w:val="00684C78"/>
    <w:rsid w:val="00686836"/>
    <w:rsid w:val="006917FB"/>
    <w:rsid w:val="00694391"/>
    <w:rsid w:val="00697FA8"/>
    <w:rsid w:val="006A21FE"/>
    <w:rsid w:val="006A40D3"/>
    <w:rsid w:val="006B6757"/>
    <w:rsid w:val="006C0684"/>
    <w:rsid w:val="006C48AB"/>
    <w:rsid w:val="006D452F"/>
    <w:rsid w:val="006F3B4F"/>
    <w:rsid w:val="006F7397"/>
    <w:rsid w:val="0070488C"/>
    <w:rsid w:val="00712292"/>
    <w:rsid w:val="00723AC7"/>
    <w:rsid w:val="00727ECC"/>
    <w:rsid w:val="007304B7"/>
    <w:rsid w:val="007425A2"/>
    <w:rsid w:val="007426AE"/>
    <w:rsid w:val="00751894"/>
    <w:rsid w:val="00762488"/>
    <w:rsid w:val="00762E15"/>
    <w:rsid w:val="00786AB5"/>
    <w:rsid w:val="0079048C"/>
    <w:rsid w:val="0079102C"/>
    <w:rsid w:val="007A16AB"/>
    <w:rsid w:val="007B5D26"/>
    <w:rsid w:val="007C54B8"/>
    <w:rsid w:val="007D47C3"/>
    <w:rsid w:val="007D7D80"/>
    <w:rsid w:val="007F0855"/>
    <w:rsid w:val="007F2988"/>
    <w:rsid w:val="007F7B7C"/>
    <w:rsid w:val="00802FF3"/>
    <w:rsid w:val="008165A5"/>
    <w:rsid w:val="00816CB0"/>
    <w:rsid w:val="00822472"/>
    <w:rsid w:val="00832760"/>
    <w:rsid w:val="00843D01"/>
    <w:rsid w:val="0084416C"/>
    <w:rsid w:val="00845865"/>
    <w:rsid w:val="00854DCE"/>
    <w:rsid w:val="0086570D"/>
    <w:rsid w:val="00871562"/>
    <w:rsid w:val="00884220"/>
    <w:rsid w:val="00890D56"/>
    <w:rsid w:val="008912EA"/>
    <w:rsid w:val="008A3ED9"/>
    <w:rsid w:val="008B0402"/>
    <w:rsid w:val="008B172C"/>
    <w:rsid w:val="008C0539"/>
    <w:rsid w:val="008C512F"/>
    <w:rsid w:val="008E1699"/>
    <w:rsid w:val="008E5208"/>
    <w:rsid w:val="0090339E"/>
    <w:rsid w:val="009064C5"/>
    <w:rsid w:val="00906BEE"/>
    <w:rsid w:val="00921560"/>
    <w:rsid w:val="00931282"/>
    <w:rsid w:val="00935561"/>
    <w:rsid w:val="009412FF"/>
    <w:rsid w:val="009416E3"/>
    <w:rsid w:val="009449A2"/>
    <w:rsid w:val="00946AF2"/>
    <w:rsid w:val="009603D2"/>
    <w:rsid w:val="00961137"/>
    <w:rsid w:val="009618CC"/>
    <w:rsid w:val="009714DB"/>
    <w:rsid w:val="0097769E"/>
    <w:rsid w:val="00990FD6"/>
    <w:rsid w:val="0099701F"/>
    <w:rsid w:val="009A4C30"/>
    <w:rsid w:val="009B3D11"/>
    <w:rsid w:val="009C585E"/>
    <w:rsid w:val="009E05A9"/>
    <w:rsid w:val="009E3E1A"/>
    <w:rsid w:val="009F1C98"/>
    <w:rsid w:val="00A05335"/>
    <w:rsid w:val="00A27717"/>
    <w:rsid w:val="00A42B80"/>
    <w:rsid w:val="00A55C3D"/>
    <w:rsid w:val="00A57628"/>
    <w:rsid w:val="00A71427"/>
    <w:rsid w:val="00A738B9"/>
    <w:rsid w:val="00A81503"/>
    <w:rsid w:val="00A83195"/>
    <w:rsid w:val="00A84F2E"/>
    <w:rsid w:val="00A94506"/>
    <w:rsid w:val="00AA018A"/>
    <w:rsid w:val="00AA1EF7"/>
    <w:rsid w:val="00AA4721"/>
    <w:rsid w:val="00AD14D2"/>
    <w:rsid w:val="00AD4B5B"/>
    <w:rsid w:val="00AE1026"/>
    <w:rsid w:val="00AE1981"/>
    <w:rsid w:val="00AE5565"/>
    <w:rsid w:val="00AF05A0"/>
    <w:rsid w:val="00AF1305"/>
    <w:rsid w:val="00B10EB2"/>
    <w:rsid w:val="00B518F9"/>
    <w:rsid w:val="00B53F88"/>
    <w:rsid w:val="00B56A8B"/>
    <w:rsid w:val="00B62D4E"/>
    <w:rsid w:val="00B65551"/>
    <w:rsid w:val="00B73513"/>
    <w:rsid w:val="00B82A02"/>
    <w:rsid w:val="00B901AF"/>
    <w:rsid w:val="00BB24CA"/>
    <w:rsid w:val="00BB6684"/>
    <w:rsid w:val="00BC4762"/>
    <w:rsid w:val="00BC4947"/>
    <w:rsid w:val="00BD2E08"/>
    <w:rsid w:val="00BD4012"/>
    <w:rsid w:val="00BD59F5"/>
    <w:rsid w:val="00BE52AF"/>
    <w:rsid w:val="00BF27A9"/>
    <w:rsid w:val="00C06B9F"/>
    <w:rsid w:val="00C07EAD"/>
    <w:rsid w:val="00C13D22"/>
    <w:rsid w:val="00C13FBA"/>
    <w:rsid w:val="00C14610"/>
    <w:rsid w:val="00C21971"/>
    <w:rsid w:val="00C33B9D"/>
    <w:rsid w:val="00C532A6"/>
    <w:rsid w:val="00C55C02"/>
    <w:rsid w:val="00C6447B"/>
    <w:rsid w:val="00C67B54"/>
    <w:rsid w:val="00C754AF"/>
    <w:rsid w:val="00C90700"/>
    <w:rsid w:val="00C90CC5"/>
    <w:rsid w:val="00C9554B"/>
    <w:rsid w:val="00C97810"/>
    <w:rsid w:val="00CA4CE5"/>
    <w:rsid w:val="00CC5660"/>
    <w:rsid w:val="00CD1769"/>
    <w:rsid w:val="00CD791A"/>
    <w:rsid w:val="00CE020C"/>
    <w:rsid w:val="00CF0BA4"/>
    <w:rsid w:val="00CF238F"/>
    <w:rsid w:val="00CF74F4"/>
    <w:rsid w:val="00D07903"/>
    <w:rsid w:val="00D123F7"/>
    <w:rsid w:val="00D13893"/>
    <w:rsid w:val="00D153C8"/>
    <w:rsid w:val="00D22F8B"/>
    <w:rsid w:val="00D2794B"/>
    <w:rsid w:val="00D30246"/>
    <w:rsid w:val="00D41AE0"/>
    <w:rsid w:val="00D60BBF"/>
    <w:rsid w:val="00D616CA"/>
    <w:rsid w:val="00D737CF"/>
    <w:rsid w:val="00D73BFB"/>
    <w:rsid w:val="00D80AC3"/>
    <w:rsid w:val="00D92C6A"/>
    <w:rsid w:val="00DA27A2"/>
    <w:rsid w:val="00DA5D72"/>
    <w:rsid w:val="00DB4299"/>
    <w:rsid w:val="00DD0E89"/>
    <w:rsid w:val="00DD184D"/>
    <w:rsid w:val="00DD319F"/>
    <w:rsid w:val="00DD3284"/>
    <w:rsid w:val="00DD42AE"/>
    <w:rsid w:val="00DE1C13"/>
    <w:rsid w:val="00DF07BA"/>
    <w:rsid w:val="00DF48EF"/>
    <w:rsid w:val="00DF61BC"/>
    <w:rsid w:val="00E064E4"/>
    <w:rsid w:val="00E06FD3"/>
    <w:rsid w:val="00E22A83"/>
    <w:rsid w:val="00E2327E"/>
    <w:rsid w:val="00E270A9"/>
    <w:rsid w:val="00E320A0"/>
    <w:rsid w:val="00E379B8"/>
    <w:rsid w:val="00E42294"/>
    <w:rsid w:val="00E44812"/>
    <w:rsid w:val="00E44A1F"/>
    <w:rsid w:val="00E4575C"/>
    <w:rsid w:val="00E504CA"/>
    <w:rsid w:val="00E537DF"/>
    <w:rsid w:val="00E54CF7"/>
    <w:rsid w:val="00E56B17"/>
    <w:rsid w:val="00E7057A"/>
    <w:rsid w:val="00E72F8D"/>
    <w:rsid w:val="00E80DD3"/>
    <w:rsid w:val="00E91B53"/>
    <w:rsid w:val="00EA2F58"/>
    <w:rsid w:val="00EB0B8F"/>
    <w:rsid w:val="00EB5FF3"/>
    <w:rsid w:val="00EB6965"/>
    <w:rsid w:val="00EC05F3"/>
    <w:rsid w:val="00EC08CF"/>
    <w:rsid w:val="00ED7799"/>
    <w:rsid w:val="00EE6E5C"/>
    <w:rsid w:val="00EF44D0"/>
    <w:rsid w:val="00F02403"/>
    <w:rsid w:val="00F075D2"/>
    <w:rsid w:val="00F078EF"/>
    <w:rsid w:val="00F07DD0"/>
    <w:rsid w:val="00F26FAF"/>
    <w:rsid w:val="00F31345"/>
    <w:rsid w:val="00F31379"/>
    <w:rsid w:val="00F32B26"/>
    <w:rsid w:val="00F332A9"/>
    <w:rsid w:val="00F4530C"/>
    <w:rsid w:val="00F55420"/>
    <w:rsid w:val="00F66DC8"/>
    <w:rsid w:val="00F84B3C"/>
    <w:rsid w:val="00F96950"/>
    <w:rsid w:val="00FA2711"/>
    <w:rsid w:val="00FB0774"/>
    <w:rsid w:val="00FB229A"/>
    <w:rsid w:val="00FB2786"/>
    <w:rsid w:val="00FB5395"/>
    <w:rsid w:val="00FC16D9"/>
    <w:rsid w:val="00FC288E"/>
    <w:rsid w:val="00FC4B66"/>
    <w:rsid w:val="00FC7E7B"/>
    <w:rsid w:val="00FD1D22"/>
    <w:rsid w:val="00FD605D"/>
    <w:rsid w:val="00FE15ED"/>
    <w:rsid w:val="00FE1652"/>
    <w:rsid w:val="00FF0C0D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2513F-0370-44B0-BCAF-2060CC9B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3918"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E7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917F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9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D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47C3"/>
  </w:style>
  <w:style w:type="paragraph" w:styleId="Porat">
    <w:name w:val="footer"/>
    <w:basedOn w:val="prastasis"/>
    <w:link w:val="PoratDiagrama"/>
    <w:uiPriority w:val="99"/>
    <w:unhideWhenUsed/>
    <w:rsid w:val="007D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47C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64BE"/>
    <w:rPr>
      <w:rFonts w:ascii="Tahoma" w:hAnsi="Tahoma" w:cs="Tahoma"/>
      <w:sz w:val="16"/>
      <w:szCs w:val="16"/>
    </w:rPr>
  </w:style>
  <w:style w:type="character" w:styleId="Hipersaitas">
    <w:name w:val="Hyperlink"/>
    <w:rsid w:val="00802FF3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E7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5FC7-A641-4658-829F-A9236F26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1415</Words>
  <Characters>807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2</cp:revision>
  <cp:lastPrinted>2019-03-26T10:59:00Z</cp:lastPrinted>
  <dcterms:created xsi:type="dcterms:W3CDTF">2021-09-14T09:54:00Z</dcterms:created>
  <dcterms:modified xsi:type="dcterms:W3CDTF">2021-09-14T09:54:00Z</dcterms:modified>
</cp:coreProperties>
</file>