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4643" w:type="dxa"/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816"/>
        <w:gridCol w:w="1842"/>
      </w:tblGrid>
      <w:tr w:rsidR="00B47B45" w14:paraId="64FF8F13" w14:textId="77777777" w:rsidTr="0070510B">
        <w:trPr>
          <w:cantSplit/>
        </w:trPr>
        <w:tc>
          <w:tcPr>
            <w:tcW w:w="426" w:type="dxa"/>
          </w:tcPr>
          <w:p w14:paraId="64FF8F0F" w14:textId="1F4F4782" w:rsidR="00B47B45" w:rsidRDefault="00C10791" w:rsidP="00084A34">
            <w:pPr>
              <w:spacing w:before="60" w:after="60"/>
            </w:pPr>
            <w:r>
              <w:t xml:space="preserve"> </w:t>
            </w:r>
          </w:p>
        </w:tc>
        <w:tc>
          <w:tcPr>
            <w:tcW w:w="1559" w:type="dxa"/>
          </w:tcPr>
          <w:p w14:paraId="64FF8F10" w14:textId="2CA37436" w:rsidR="00B47B45" w:rsidRDefault="00C10791" w:rsidP="007047DC">
            <w:pPr>
              <w:spacing w:before="60" w:after="60"/>
            </w:pPr>
            <w:r>
              <w:rPr>
                <w:szCs w:val="24"/>
              </w:rPr>
              <w:t xml:space="preserve"> </w:t>
            </w:r>
            <w:r w:rsidR="00C038A3">
              <w:rPr>
                <w:szCs w:val="24"/>
              </w:rPr>
              <w:t xml:space="preserve"> </w:t>
            </w:r>
            <w:r>
              <w:rPr>
                <w:szCs w:val="24"/>
              </w:rPr>
              <w:t>20</w:t>
            </w:r>
            <w:r w:rsidR="009C1F8F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="009C1F8F">
              <w:rPr>
                <w:szCs w:val="24"/>
              </w:rPr>
              <w:t>03</w:t>
            </w:r>
            <w:r>
              <w:rPr>
                <w:szCs w:val="24"/>
              </w:rPr>
              <w:t>-</w:t>
            </w:r>
            <w:r w:rsidR="007047DC">
              <w:rPr>
                <w:szCs w:val="24"/>
              </w:rPr>
              <w:t>20</w:t>
            </w:r>
            <w:r>
              <w:rPr>
                <w:szCs w:val="24"/>
              </w:rPr>
              <w:t xml:space="preserve">   </w:t>
            </w:r>
          </w:p>
        </w:tc>
        <w:tc>
          <w:tcPr>
            <w:tcW w:w="816" w:type="dxa"/>
          </w:tcPr>
          <w:p w14:paraId="64FF8F11" w14:textId="3D68FD05" w:rsidR="00B47B45" w:rsidRDefault="00B47B45" w:rsidP="00084A34">
            <w:pPr>
              <w:spacing w:before="60" w:after="60"/>
            </w:pPr>
          </w:p>
        </w:tc>
        <w:tc>
          <w:tcPr>
            <w:tcW w:w="1842" w:type="dxa"/>
          </w:tcPr>
          <w:p w14:paraId="5D57CABF" w14:textId="0C09D922" w:rsidR="007047DC" w:rsidRPr="007047DC" w:rsidRDefault="00C10791" w:rsidP="007047DC">
            <w:pPr>
              <w:spacing w:before="60" w:after="60"/>
            </w:pPr>
            <w:r>
              <w:t>Nr.</w:t>
            </w:r>
            <w:r w:rsidR="007047DC" w:rsidRPr="007047DC">
              <w:t xml:space="preserve"> S-929</w:t>
            </w:r>
          </w:p>
          <w:p w14:paraId="64FF8F12" w14:textId="31396B25" w:rsidR="00B47B45" w:rsidRPr="006033FD" w:rsidRDefault="00B47B45" w:rsidP="00084A34">
            <w:pPr>
              <w:spacing w:before="60" w:after="60"/>
              <w:rPr>
                <w:lang w:val="en-GB"/>
              </w:rPr>
            </w:pPr>
          </w:p>
        </w:tc>
      </w:tr>
      <w:tr w:rsidR="00623008" w14:paraId="6964F12F" w14:textId="77777777" w:rsidTr="0070510B">
        <w:trPr>
          <w:cantSplit/>
        </w:trPr>
        <w:tc>
          <w:tcPr>
            <w:tcW w:w="426" w:type="dxa"/>
          </w:tcPr>
          <w:p w14:paraId="173B3591" w14:textId="5F231D4B" w:rsidR="00623008" w:rsidRDefault="00623008" w:rsidP="00084A34">
            <w:pPr>
              <w:spacing w:before="60" w:after="60"/>
            </w:pPr>
          </w:p>
        </w:tc>
        <w:tc>
          <w:tcPr>
            <w:tcW w:w="1559" w:type="dxa"/>
          </w:tcPr>
          <w:p w14:paraId="5582AFD3" w14:textId="143EF465" w:rsidR="00623008" w:rsidRDefault="00623008" w:rsidP="00084A34">
            <w:pPr>
              <w:spacing w:before="60" w:after="60"/>
            </w:pPr>
          </w:p>
        </w:tc>
        <w:tc>
          <w:tcPr>
            <w:tcW w:w="816" w:type="dxa"/>
          </w:tcPr>
          <w:p w14:paraId="11A01BAE" w14:textId="77777777" w:rsidR="00623008" w:rsidRDefault="00623008" w:rsidP="00084A34">
            <w:pPr>
              <w:spacing w:before="60" w:after="60"/>
            </w:pPr>
          </w:p>
        </w:tc>
        <w:tc>
          <w:tcPr>
            <w:tcW w:w="1842" w:type="dxa"/>
          </w:tcPr>
          <w:p w14:paraId="46529683" w14:textId="77777777" w:rsidR="00623008" w:rsidRDefault="00623008" w:rsidP="00084A34">
            <w:pPr>
              <w:spacing w:before="60" w:after="60"/>
            </w:pPr>
          </w:p>
        </w:tc>
      </w:tr>
    </w:tbl>
    <w:p w14:paraId="58AB5FF0" w14:textId="77777777" w:rsidR="00B711F0" w:rsidRDefault="00B711F0" w:rsidP="00B711F0">
      <w:pPr>
        <w:spacing w:line="360" w:lineRule="auto"/>
        <w:ind w:right="-427"/>
      </w:pPr>
      <w:r w:rsidRPr="00F93C7F">
        <w:t>Ministerijoms</w:t>
      </w:r>
      <w:r w:rsidRPr="00B711F0">
        <w:t xml:space="preserve"> </w:t>
      </w:r>
    </w:p>
    <w:p w14:paraId="18E028F7" w14:textId="3AE40548" w:rsidR="00B711F0" w:rsidRPr="00F93C7F" w:rsidRDefault="00B711F0" w:rsidP="00B711F0">
      <w:pPr>
        <w:spacing w:line="360" w:lineRule="auto"/>
        <w:ind w:right="-427"/>
      </w:pPr>
      <w:r w:rsidRPr="00F93C7F">
        <w:t>S</w:t>
      </w:r>
      <w:r w:rsidRPr="001C7C08">
        <w:t>avivaldy</w:t>
      </w:r>
      <w:r w:rsidRPr="00F93C7F">
        <w:t>bėms</w:t>
      </w:r>
    </w:p>
    <w:p w14:paraId="7C49DA2B" w14:textId="77777777" w:rsidR="00C272CF" w:rsidRDefault="00C272CF" w:rsidP="009F12B5">
      <w:pPr>
        <w:ind w:right="-427"/>
      </w:pPr>
      <w:r w:rsidRPr="001C7C08">
        <w:t>Nacionalini</w:t>
      </w:r>
      <w:r w:rsidRPr="00F93C7F">
        <w:t>am</w:t>
      </w:r>
      <w:r w:rsidRPr="001C7C08">
        <w:t xml:space="preserve"> visuomenės sveikatos centr</w:t>
      </w:r>
      <w:r w:rsidRPr="00F93C7F">
        <w:t>ui</w:t>
      </w:r>
      <w:r w:rsidRPr="001C7C08">
        <w:t xml:space="preserve"> prie Sveikatos apsaugos ministerijos</w:t>
      </w:r>
    </w:p>
    <w:p w14:paraId="449EE590" w14:textId="77777777" w:rsidR="006314CB" w:rsidRPr="00F93C7F" w:rsidRDefault="006314CB" w:rsidP="009F12B5">
      <w:pPr>
        <w:spacing w:line="240" w:lineRule="exact"/>
        <w:ind w:right="-425"/>
      </w:pPr>
    </w:p>
    <w:p w14:paraId="3843A1A7" w14:textId="77777777" w:rsidR="00C272CF" w:rsidRDefault="00C272CF" w:rsidP="00C272CF">
      <w:pPr>
        <w:spacing w:line="360" w:lineRule="auto"/>
        <w:ind w:right="-427"/>
      </w:pPr>
      <w:r w:rsidRPr="001C7C08">
        <w:t>Valstybin</w:t>
      </w:r>
      <w:r w:rsidRPr="00F93C7F">
        <w:t>ei</w:t>
      </w:r>
      <w:r w:rsidRPr="001C7C08">
        <w:t xml:space="preserve"> maisto ir veterinarijos tarnyba</w:t>
      </w:r>
      <w:r w:rsidRPr="00F93C7F">
        <w:t>i</w:t>
      </w:r>
    </w:p>
    <w:p w14:paraId="040A0C61" w14:textId="20C8F28D" w:rsidR="00F93C7F" w:rsidRDefault="00F93C7F" w:rsidP="00C33D5B">
      <w:pPr>
        <w:spacing w:line="360" w:lineRule="auto"/>
        <w:ind w:right="-427"/>
      </w:pPr>
      <w:r>
        <w:t xml:space="preserve">Valstybės sienos apsaugos tarnybai prie </w:t>
      </w:r>
      <w:r w:rsidR="004C42AE">
        <w:t>Lietuvos Respublikos v</w:t>
      </w:r>
      <w:r>
        <w:t>idaus reikalų ministerijos</w:t>
      </w:r>
    </w:p>
    <w:p w14:paraId="2D938034" w14:textId="0800CD2C" w:rsidR="00826795" w:rsidRDefault="00826795" w:rsidP="00C33D5B">
      <w:pPr>
        <w:spacing w:line="360" w:lineRule="auto"/>
        <w:ind w:right="-427"/>
        <w:jc w:val="both"/>
      </w:pPr>
      <w:r w:rsidRPr="00826795">
        <w:t>Policijos departamentui prie Lietuvos Respublikos vidaus reikalų mini</w:t>
      </w:r>
      <w:r>
        <w:t>s</w:t>
      </w:r>
      <w:r w:rsidRPr="00826795">
        <w:t>terijos</w:t>
      </w:r>
    </w:p>
    <w:p w14:paraId="2FA91F92" w14:textId="77777777" w:rsidR="007F4390" w:rsidRDefault="007F4390" w:rsidP="007F4390">
      <w:pPr>
        <w:spacing w:line="360" w:lineRule="auto"/>
        <w:ind w:right="-427"/>
      </w:pPr>
      <w:r>
        <w:t>Priešgaisrinės apsaugos ir gelbėjimo departamentui prie Vidaus reikalų ministerijos</w:t>
      </w:r>
    </w:p>
    <w:p w14:paraId="3A088BEB" w14:textId="77777777" w:rsidR="001C7C08" w:rsidRDefault="001C7C08" w:rsidP="00084A34">
      <w:pPr>
        <w:ind w:right="-427"/>
        <w:jc w:val="both"/>
        <w:rPr>
          <w:b/>
          <w:bCs/>
        </w:rPr>
      </w:pPr>
    </w:p>
    <w:p w14:paraId="521A74CD" w14:textId="77777777" w:rsidR="001C7C08" w:rsidRDefault="001C7C08" w:rsidP="00084A34">
      <w:pPr>
        <w:ind w:right="-427"/>
        <w:jc w:val="both"/>
        <w:rPr>
          <w:b/>
          <w:bCs/>
        </w:rPr>
      </w:pPr>
    </w:p>
    <w:p w14:paraId="6F64CC20" w14:textId="0D4E1CEC" w:rsidR="003D0D7D" w:rsidRPr="00B711F0" w:rsidRDefault="003D0D7D" w:rsidP="00084A34">
      <w:pPr>
        <w:ind w:right="-427"/>
        <w:jc w:val="both"/>
        <w:rPr>
          <w:b/>
          <w:bCs/>
          <w:szCs w:val="24"/>
        </w:rPr>
      </w:pPr>
      <w:bookmarkStart w:id="0" w:name="_GoBack"/>
      <w:r w:rsidRPr="50787CA8">
        <w:rPr>
          <w:b/>
          <w:bCs/>
        </w:rPr>
        <w:t>DĖ</w:t>
      </w:r>
      <w:r w:rsidR="0070510B">
        <w:rPr>
          <w:b/>
          <w:bCs/>
        </w:rPr>
        <w:t>L</w:t>
      </w:r>
      <w:r w:rsidR="0070510B">
        <w:rPr>
          <w:rFonts w:ascii="Arial" w:hAnsi="Arial" w:cs="Arial"/>
          <w:sz w:val="20"/>
        </w:rPr>
        <w:t xml:space="preserve"> </w:t>
      </w:r>
      <w:r w:rsidR="001C7C08" w:rsidRPr="001C7C08">
        <w:rPr>
          <w:b/>
          <w:bCs/>
          <w:szCs w:val="24"/>
        </w:rPr>
        <w:t xml:space="preserve">KARANTINO REŽIMO </w:t>
      </w:r>
      <w:r w:rsidR="001C7C08" w:rsidRPr="00B711F0">
        <w:rPr>
          <w:b/>
          <w:bCs/>
          <w:szCs w:val="24"/>
        </w:rPr>
        <w:t xml:space="preserve">PRIEMONIŲ </w:t>
      </w:r>
      <w:r w:rsidR="00B711F0" w:rsidRPr="00B711F0">
        <w:rPr>
          <w:b/>
          <w:bCs/>
          <w:szCs w:val="24"/>
        </w:rPr>
        <w:t>UŽTIKRINIMO</w:t>
      </w:r>
      <w:bookmarkEnd w:id="0"/>
    </w:p>
    <w:p w14:paraId="188DA38F" w14:textId="30A1E3B1" w:rsidR="00E23F7E" w:rsidRPr="00BB6266" w:rsidRDefault="00E23F7E" w:rsidP="00084A34">
      <w:pPr>
        <w:ind w:right="-427"/>
        <w:jc w:val="both"/>
        <w:rPr>
          <w:b/>
          <w:bCs/>
        </w:rPr>
      </w:pPr>
    </w:p>
    <w:p w14:paraId="4E3197DB" w14:textId="77777777" w:rsidR="0080080F" w:rsidRDefault="0080080F" w:rsidP="001C7C08">
      <w:pPr>
        <w:spacing w:line="360" w:lineRule="auto"/>
        <w:ind w:firstLine="720"/>
        <w:jc w:val="both"/>
        <w:rPr>
          <w:rFonts w:cstheme="minorHAnsi"/>
        </w:rPr>
      </w:pPr>
    </w:p>
    <w:p w14:paraId="2609016F" w14:textId="0F90A3E8" w:rsidR="0034110D" w:rsidRDefault="00C748B4" w:rsidP="00F93C7F">
      <w:pPr>
        <w:spacing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S</w:t>
      </w:r>
      <w:r w:rsidRPr="001C7C08">
        <w:rPr>
          <w:rFonts w:cstheme="minorHAnsi"/>
        </w:rPr>
        <w:t>pręsdama valstybės lygio ekstremalią</w:t>
      </w:r>
      <w:r w:rsidR="0080080F">
        <w:rPr>
          <w:rFonts w:cstheme="minorHAnsi"/>
        </w:rPr>
        <w:t>ją</w:t>
      </w:r>
      <w:r w:rsidRPr="001C7C08">
        <w:rPr>
          <w:rFonts w:cstheme="minorHAnsi"/>
        </w:rPr>
        <w:t xml:space="preserve"> situaciją</w:t>
      </w:r>
      <w:r w:rsidR="00B83E45" w:rsidRPr="00B83E45">
        <w:rPr>
          <w:rFonts w:ascii="Arial" w:hAnsi="Arial" w:cs="Arial"/>
          <w:sz w:val="22"/>
          <w:szCs w:val="22"/>
        </w:rPr>
        <w:t xml:space="preserve"> </w:t>
      </w:r>
      <w:r w:rsidR="00B83E45" w:rsidRPr="00B83E45">
        <w:rPr>
          <w:rFonts w:cstheme="minorHAnsi"/>
        </w:rPr>
        <w:t xml:space="preserve">dėl </w:t>
      </w:r>
      <w:r w:rsidR="003B15F8" w:rsidRPr="003B15F8">
        <w:rPr>
          <w:rFonts w:cstheme="minorHAnsi"/>
        </w:rPr>
        <w:t>COVID-19</w:t>
      </w:r>
      <w:r w:rsidR="003B15F8">
        <w:rPr>
          <w:rFonts w:cstheme="minorHAnsi"/>
        </w:rPr>
        <w:t xml:space="preserve"> ligos </w:t>
      </w:r>
      <w:r w:rsidR="003B15F8" w:rsidRPr="003B15F8">
        <w:rPr>
          <w:rFonts w:cstheme="minorHAnsi"/>
        </w:rPr>
        <w:t>(</w:t>
      </w:r>
      <w:proofErr w:type="spellStart"/>
      <w:r w:rsidR="003B15F8" w:rsidRPr="003B15F8">
        <w:rPr>
          <w:rFonts w:cstheme="minorHAnsi"/>
        </w:rPr>
        <w:t>koronaviruso</w:t>
      </w:r>
      <w:proofErr w:type="spellEnd"/>
      <w:r w:rsidR="003B15F8" w:rsidRPr="003B15F8">
        <w:rPr>
          <w:rFonts w:cstheme="minorHAnsi"/>
        </w:rPr>
        <w:t xml:space="preserve"> infekcijos) </w:t>
      </w:r>
      <w:r w:rsidR="00B83E45" w:rsidRPr="00B83E45">
        <w:rPr>
          <w:rFonts w:cstheme="minorHAnsi"/>
        </w:rPr>
        <w:t>plitimo grėsmės</w:t>
      </w:r>
      <w:r>
        <w:rPr>
          <w:rFonts w:cstheme="minorHAnsi"/>
        </w:rPr>
        <w:t>,</w:t>
      </w:r>
      <w:r w:rsidR="001C7C08" w:rsidRPr="001C7C08">
        <w:rPr>
          <w:rFonts w:cstheme="minorHAnsi"/>
        </w:rPr>
        <w:t xml:space="preserve"> </w:t>
      </w:r>
      <w:r w:rsidRPr="001C7C08">
        <w:rPr>
          <w:rFonts w:cstheme="minorHAnsi"/>
        </w:rPr>
        <w:t>Vyriausybė</w:t>
      </w:r>
      <w:r w:rsidR="003F0545">
        <w:rPr>
          <w:rFonts w:cstheme="minorHAnsi"/>
        </w:rPr>
        <w:t xml:space="preserve"> </w:t>
      </w:r>
      <w:r w:rsidR="001C7C08" w:rsidRPr="001C7C08">
        <w:rPr>
          <w:rFonts w:cstheme="minorHAnsi"/>
        </w:rPr>
        <w:t xml:space="preserve">2020-03-14 nutarimu </w:t>
      </w:r>
      <w:r w:rsidRPr="00C748B4">
        <w:rPr>
          <w:rFonts w:cstheme="minorHAnsi"/>
        </w:rPr>
        <w:t xml:space="preserve">Nr. 207 „Dėl karantino Lietuvos Respublikos teritorijoje paskelbimo“ </w:t>
      </w:r>
      <w:r w:rsidR="003F0545">
        <w:rPr>
          <w:rFonts w:cstheme="minorHAnsi"/>
        </w:rPr>
        <w:t xml:space="preserve">visoje šalies teritorijoje </w:t>
      </w:r>
      <w:r w:rsidR="001C7C08" w:rsidRPr="001C7C08">
        <w:rPr>
          <w:rFonts w:cstheme="minorHAnsi"/>
        </w:rPr>
        <w:t>paskelbė karantiną</w:t>
      </w:r>
      <w:r w:rsidR="0080080F">
        <w:rPr>
          <w:rFonts w:cstheme="minorHAnsi"/>
        </w:rPr>
        <w:t xml:space="preserve"> ir nustatė konkretų karantino režimą</w:t>
      </w:r>
      <w:r w:rsidR="00C272CF">
        <w:rPr>
          <w:rFonts w:cstheme="minorHAnsi"/>
        </w:rPr>
        <w:t>:</w:t>
      </w:r>
    </w:p>
    <w:p w14:paraId="665FADCB" w14:textId="7CABC24A" w:rsidR="00C272CF" w:rsidRPr="000C7F6A" w:rsidRDefault="006314CB" w:rsidP="009F12B5">
      <w:pPr>
        <w:pStyle w:val="Sraopastraipa"/>
        <w:numPr>
          <w:ilvl w:val="0"/>
          <w:numId w:val="6"/>
        </w:numPr>
        <w:tabs>
          <w:tab w:val="left" w:pos="1134"/>
        </w:tabs>
        <w:spacing w:line="360" w:lineRule="auto"/>
        <w:ind w:left="709" w:firstLine="0"/>
        <w:jc w:val="both"/>
        <w:rPr>
          <w:rFonts w:cstheme="minorHAnsi"/>
        </w:rPr>
      </w:pPr>
      <w:r>
        <w:rPr>
          <w:rFonts w:cstheme="minorHAnsi"/>
        </w:rPr>
        <w:t>d</w:t>
      </w:r>
      <w:r w:rsidR="00C272CF" w:rsidRPr="000C7F6A">
        <w:rPr>
          <w:rFonts w:cstheme="minorHAnsi"/>
        </w:rPr>
        <w:t>ėl judėjimo per sieną ir šalies viduje;</w:t>
      </w:r>
    </w:p>
    <w:p w14:paraId="6C51A896" w14:textId="757528FB" w:rsidR="00C272CF" w:rsidRPr="000C7F6A" w:rsidRDefault="006314CB" w:rsidP="009F12B5">
      <w:pPr>
        <w:pStyle w:val="Sraopastraipa"/>
        <w:numPr>
          <w:ilvl w:val="0"/>
          <w:numId w:val="6"/>
        </w:numPr>
        <w:tabs>
          <w:tab w:val="left" w:pos="1134"/>
        </w:tabs>
        <w:spacing w:line="360" w:lineRule="auto"/>
        <w:ind w:left="709" w:firstLine="0"/>
        <w:jc w:val="both"/>
        <w:rPr>
          <w:rFonts w:cstheme="minorHAnsi"/>
        </w:rPr>
      </w:pPr>
      <w:r>
        <w:rPr>
          <w:rFonts w:cstheme="minorHAnsi"/>
        </w:rPr>
        <w:t>d</w:t>
      </w:r>
      <w:r w:rsidR="00C272CF" w:rsidRPr="000C7F6A">
        <w:rPr>
          <w:rFonts w:cstheme="minorHAnsi"/>
        </w:rPr>
        <w:t>ėl viešojo ir privataus sektori</w:t>
      </w:r>
      <w:r>
        <w:rPr>
          <w:rFonts w:cstheme="minorHAnsi"/>
        </w:rPr>
        <w:t>ų</w:t>
      </w:r>
      <w:r w:rsidR="00C272CF" w:rsidRPr="000C7F6A">
        <w:rPr>
          <w:rFonts w:cstheme="minorHAnsi"/>
        </w:rPr>
        <w:t xml:space="preserve"> veiklos;</w:t>
      </w:r>
    </w:p>
    <w:p w14:paraId="58F0A0EE" w14:textId="2AB215BA" w:rsidR="00C272CF" w:rsidRPr="000C7F6A" w:rsidRDefault="006314CB" w:rsidP="009F12B5">
      <w:pPr>
        <w:pStyle w:val="Sraopastraipa"/>
        <w:numPr>
          <w:ilvl w:val="0"/>
          <w:numId w:val="6"/>
        </w:numPr>
        <w:tabs>
          <w:tab w:val="left" w:pos="1134"/>
        </w:tabs>
        <w:spacing w:line="360" w:lineRule="auto"/>
        <w:ind w:left="709" w:firstLine="0"/>
        <w:jc w:val="both"/>
        <w:rPr>
          <w:rFonts w:cstheme="minorHAnsi"/>
        </w:rPr>
      </w:pPr>
      <w:r>
        <w:rPr>
          <w:rFonts w:cstheme="minorHAnsi"/>
        </w:rPr>
        <w:t>d</w:t>
      </w:r>
      <w:r w:rsidR="00C272CF" w:rsidRPr="000C7F6A">
        <w:rPr>
          <w:rFonts w:cstheme="minorHAnsi"/>
        </w:rPr>
        <w:t>ėl švietimo įstaigų darbo organizavimo;</w:t>
      </w:r>
    </w:p>
    <w:p w14:paraId="1DAA5175" w14:textId="0CF853D2" w:rsidR="00C272CF" w:rsidRPr="000C7F6A" w:rsidRDefault="006314CB" w:rsidP="009F12B5">
      <w:pPr>
        <w:pStyle w:val="Sraopastraipa"/>
        <w:numPr>
          <w:ilvl w:val="0"/>
          <w:numId w:val="6"/>
        </w:numPr>
        <w:tabs>
          <w:tab w:val="left" w:pos="1134"/>
        </w:tabs>
        <w:spacing w:line="360" w:lineRule="auto"/>
        <w:ind w:left="709" w:firstLine="0"/>
        <w:jc w:val="both"/>
        <w:rPr>
          <w:rFonts w:cstheme="minorHAnsi"/>
        </w:rPr>
      </w:pPr>
      <w:r>
        <w:rPr>
          <w:rFonts w:cstheme="minorHAnsi"/>
        </w:rPr>
        <w:t>d</w:t>
      </w:r>
      <w:r w:rsidR="00C272CF" w:rsidRPr="000C7F6A">
        <w:rPr>
          <w:rFonts w:cstheme="minorHAnsi"/>
        </w:rPr>
        <w:t>ėl sveikatos priežiūros įstaigų darbo organizavimo</w:t>
      </w:r>
      <w:r w:rsidR="00176183">
        <w:rPr>
          <w:rFonts w:cstheme="minorHAnsi"/>
        </w:rPr>
        <w:t>;</w:t>
      </w:r>
    </w:p>
    <w:p w14:paraId="3D0A7C12" w14:textId="2DB44B33" w:rsidR="00C272CF" w:rsidRPr="000C7F6A" w:rsidRDefault="006314CB" w:rsidP="009F12B5">
      <w:pPr>
        <w:pStyle w:val="Sraopastraipa"/>
        <w:numPr>
          <w:ilvl w:val="0"/>
          <w:numId w:val="6"/>
        </w:numPr>
        <w:tabs>
          <w:tab w:val="left" w:pos="1134"/>
        </w:tabs>
        <w:spacing w:line="360" w:lineRule="auto"/>
        <w:ind w:left="709" w:firstLine="0"/>
        <w:jc w:val="both"/>
        <w:rPr>
          <w:rFonts w:cstheme="minorHAnsi"/>
        </w:rPr>
      </w:pPr>
      <w:r>
        <w:rPr>
          <w:rFonts w:cstheme="minorHAnsi"/>
        </w:rPr>
        <w:t>d</w:t>
      </w:r>
      <w:r w:rsidR="00C272CF" w:rsidRPr="000C7F6A">
        <w:rPr>
          <w:rFonts w:cstheme="minorHAnsi"/>
        </w:rPr>
        <w:t>ėl socialines paslaugas teikiančių įstaigų darbo organizavimo</w:t>
      </w:r>
      <w:r w:rsidR="00176183">
        <w:rPr>
          <w:rFonts w:cstheme="minorHAnsi"/>
        </w:rPr>
        <w:t>.</w:t>
      </w:r>
    </w:p>
    <w:p w14:paraId="015F43F8" w14:textId="78B5A7EF" w:rsidR="00B921FB" w:rsidRDefault="0034110D" w:rsidP="00F93C7F">
      <w:pPr>
        <w:spacing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Atsižvelgiant į tai, prašome pagal kompetenciją užtikrint</w:t>
      </w:r>
      <w:r w:rsidR="00627A4D">
        <w:rPr>
          <w:rFonts w:cstheme="minorHAnsi"/>
        </w:rPr>
        <w:t>i</w:t>
      </w:r>
      <w:r w:rsidR="003F6C3D">
        <w:rPr>
          <w:rFonts w:cstheme="minorHAnsi"/>
        </w:rPr>
        <w:t xml:space="preserve"> minėtų </w:t>
      </w:r>
      <w:r w:rsidR="00233F3E">
        <w:rPr>
          <w:rFonts w:cstheme="minorHAnsi"/>
        </w:rPr>
        <w:t xml:space="preserve">karantino </w:t>
      </w:r>
      <w:r>
        <w:rPr>
          <w:rFonts w:cstheme="minorHAnsi"/>
        </w:rPr>
        <w:t>taisyklių</w:t>
      </w:r>
      <w:r w:rsidRPr="0034110D">
        <w:rPr>
          <w:rFonts w:cstheme="minorHAnsi"/>
        </w:rPr>
        <w:t xml:space="preserve"> </w:t>
      </w:r>
      <w:r>
        <w:rPr>
          <w:rFonts w:cstheme="minorHAnsi"/>
        </w:rPr>
        <w:t>lai</w:t>
      </w:r>
      <w:r w:rsidR="000942D4">
        <w:rPr>
          <w:rFonts w:cstheme="minorHAnsi"/>
        </w:rPr>
        <w:t>ky</w:t>
      </w:r>
      <w:r>
        <w:rPr>
          <w:rFonts w:cstheme="minorHAnsi"/>
        </w:rPr>
        <w:t>mosi kontrol</w:t>
      </w:r>
      <w:r w:rsidR="000942D4">
        <w:rPr>
          <w:rFonts w:cstheme="minorHAnsi"/>
        </w:rPr>
        <w:t>ę</w:t>
      </w:r>
      <w:r w:rsidR="000C7F6A">
        <w:rPr>
          <w:rFonts w:cstheme="minorHAnsi"/>
        </w:rPr>
        <w:t xml:space="preserve"> (pridedama)</w:t>
      </w:r>
      <w:r w:rsidR="002E2E13">
        <w:rPr>
          <w:rFonts w:cstheme="minorHAnsi"/>
        </w:rPr>
        <w:t xml:space="preserve">. </w:t>
      </w:r>
      <w:r w:rsidR="000942D4">
        <w:rPr>
          <w:rFonts w:cstheme="minorHAnsi"/>
        </w:rPr>
        <w:t>K</w:t>
      </w:r>
      <w:r w:rsidR="00F703ED">
        <w:rPr>
          <w:rFonts w:cstheme="minorHAnsi"/>
        </w:rPr>
        <w:t xml:space="preserve">arantino režimo ir </w:t>
      </w:r>
      <w:r w:rsidR="00CA7A32">
        <w:rPr>
          <w:rFonts w:cstheme="minorHAnsi"/>
        </w:rPr>
        <w:t xml:space="preserve">(ar) </w:t>
      </w:r>
      <w:r w:rsidR="00C0458A">
        <w:rPr>
          <w:rFonts w:cstheme="minorHAnsi"/>
        </w:rPr>
        <w:t xml:space="preserve">susijusių </w:t>
      </w:r>
      <w:r w:rsidR="008454D0">
        <w:rPr>
          <w:rFonts w:cstheme="minorHAnsi"/>
        </w:rPr>
        <w:t xml:space="preserve">civilinę saugą reglamentuojančių </w:t>
      </w:r>
      <w:r w:rsidR="00F703ED">
        <w:rPr>
          <w:rFonts w:cstheme="minorHAnsi"/>
        </w:rPr>
        <w:t xml:space="preserve">teisės aktų nesilaikymas </w:t>
      </w:r>
      <w:r w:rsidR="00F703ED" w:rsidRPr="005F1C84">
        <w:rPr>
          <w:rFonts w:cstheme="minorHAnsi"/>
        </w:rPr>
        <w:t xml:space="preserve">yra pagrindas </w:t>
      </w:r>
      <w:r w:rsidR="00134A55">
        <w:rPr>
          <w:rFonts w:cstheme="minorHAnsi"/>
        </w:rPr>
        <w:t xml:space="preserve">asmenims </w:t>
      </w:r>
      <w:r w:rsidR="00F703ED" w:rsidRPr="005F1C84">
        <w:rPr>
          <w:rFonts w:cstheme="minorHAnsi"/>
        </w:rPr>
        <w:t>taikyti tam tikras Administracinių nusižengimų kodekso</w:t>
      </w:r>
      <w:r w:rsidR="00134A55">
        <w:rPr>
          <w:rFonts w:cstheme="minorHAnsi"/>
        </w:rPr>
        <w:t xml:space="preserve"> </w:t>
      </w:r>
      <w:r w:rsidR="006314CB">
        <w:rPr>
          <w:rFonts w:cstheme="minorHAnsi"/>
        </w:rPr>
        <w:t xml:space="preserve">(toliau – Kodeksas) </w:t>
      </w:r>
      <w:r w:rsidR="00F703ED" w:rsidRPr="005F1C84">
        <w:rPr>
          <w:rFonts w:cstheme="minorHAnsi"/>
        </w:rPr>
        <w:t xml:space="preserve">nuostatas, </w:t>
      </w:r>
      <w:r w:rsidR="00F703ED">
        <w:rPr>
          <w:rFonts w:cstheme="minorHAnsi"/>
        </w:rPr>
        <w:t>taip pat g</w:t>
      </w:r>
      <w:r w:rsidR="00F703ED" w:rsidRPr="005F1C84">
        <w:rPr>
          <w:rFonts w:cstheme="minorHAnsi"/>
        </w:rPr>
        <w:t>ali užtraukti ir baudžiamąją atsakomybę</w:t>
      </w:r>
      <w:r w:rsidR="00B921FB">
        <w:rPr>
          <w:rFonts w:cstheme="minorHAnsi"/>
        </w:rPr>
        <w:t>:</w:t>
      </w:r>
    </w:p>
    <w:p w14:paraId="385940AC" w14:textId="02835D44" w:rsidR="00C33D5B" w:rsidRPr="00B921FB" w:rsidRDefault="006314CB" w:rsidP="006314CB">
      <w:pPr>
        <w:pStyle w:val="Sraopastraipa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cstheme="minorHAnsi"/>
        </w:rPr>
      </w:pPr>
      <w:r>
        <w:rPr>
          <w:rFonts w:cstheme="minorHAnsi"/>
        </w:rPr>
        <w:t>Kodekso</w:t>
      </w:r>
      <w:r w:rsidR="00B921FB" w:rsidRPr="00B921FB">
        <w:rPr>
          <w:rFonts w:cstheme="minorHAnsi"/>
        </w:rPr>
        <w:t xml:space="preserve"> 45 straipsn</w:t>
      </w:r>
      <w:r w:rsidR="00B41630">
        <w:rPr>
          <w:rFonts w:cstheme="minorHAnsi"/>
        </w:rPr>
        <w:t>y</w:t>
      </w:r>
      <w:r w:rsidR="00B921FB" w:rsidRPr="00B921FB">
        <w:rPr>
          <w:rFonts w:cstheme="minorHAnsi"/>
        </w:rPr>
        <w:t xml:space="preserve">je numatyta administracinė atsakomybė </w:t>
      </w:r>
      <w:bookmarkStart w:id="1" w:name="_Hlk35430961"/>
      <w:r w:rsidR="00B1152D">
        <w:rPr>
          <w:rFonts w:cstheme="minorHAnsi"/>
        </w:rPr>
        <w:t xml:space="preserve">asmenims, </w:t>
      </w:r>
      <w:bookmarkEnd w:id="1"/>
      <w:r w:rsidR="00B921FB" w:rsidRPr="00B921FB">
        <w:rPr>
          <w:rFonts w:cstheme="minorHAnsi"/>
        </w:rPr>
        <w:t>pažeid</w:t>
      </w:r>
      <w:r>
        <w:rPr>
          <w:rFonts w:cstheme="minorHAnsi"/>
        </w:rPr>
        <w:t>usiems</w:t>
      </w:r>
      <w:r w:rsidR="00B921FB" w:rsidRPr="00B921FB">
        <w:rPr>
          <w:rFonts w:cstheme="minorHAnsi"/>
        </w:rPr>
        <w:t xml:space="preserve"> </w:t>
      </w:r>
      <w:r>
        <w:rPr>
          <w:rFonts w:cstheme="minorHAnsi"/>
        </w:rPr>
        <w:t>Ž</w:t>
      </w:r>
      <w:r w:rsidR="00B921FB" w:rsidRPr="00B921FB">
        <w:rPr>
          <w:rFonts w:cstheme="minorHAnsi"/>
        </w:rPr>
        <w:t>monių užkrečiamųjų ligų profilaktikos ir kontrolės įstatymą, kuri</w:t>
      </w:r>
      <w:r w:rsidR="00B1152D">
        <w:rPr>
          <w:rFonts w:cstheme="minorHAnsi"/>
        </w:rPr>
        <w:t>uo remiantis</w:t>
      </w:r>
      <w:r w:rsidR="00B921FB" w:rsidRPr="00B921FB">
        <w:rPr>
          <w:rFonts w:cstheme="minorHAnsi"/>
        </w:rPr>
        <w:t xml:space="preserve"> paskelbtas karantino režimas bei nustatyti atitinkami ribojimai</w:t>
      </w:r>
      <w:r>
        <w:rPr>
          <w:rFonts w:cstheme="minorHAnsi"/>
        </w:rPr>
        <w:t>;</w:t>
      </w:r>
    </w:p>
    <w:p w14:paraId="651C8AF4" w14:textId="2F7CB5B9" w:rsidR="002F3339" w:rsidRDefault="006314CB" w:rsidP="006314CB">
      <w:pPr>
        <w:pStyle w:val="Sraopastraipa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cstheme="minorHAnsi"/>
        </w:rPr>
      </w:pPr>
      <w:r>
        <w:rPr>
          <w:rFonts w:cstheme="minorHAnsi"/>
        </w:rPr>
        <w:lastRenderedPageBreak/>
        <w:t>Kodekso</w:t>
      </w:r>
      <w:r w:rsidRPr="002F3339">
        <w:rPr>
          <w:rFonts w:cstheme="minorHAnsi"/>
        </w:rPr>
        <w:t xml:space="preserve"> </w:t>
      </w:r>
      <w:r w:rsidR="00B921FB" w:rsidRPr="002F3339">
        <w:rPr>
          <w:rFonts w:cstheme="minorHAnsi"/>
        </w:rPr>
        <w:t xml:space="preserve">46 straipsnyje numatyta administracinė atsakomybė </w:t>
      </w:r>
      <w:r w:rsidR="00B1152D" w:rsidRPr="002F3339">
        <w:rPr>
          <w:rFonts w:cstheme="minorHAnsi"/>
        </w:rPr>
        <w:t xml:space="preserve">už </w:t>
      </w:r>
      <w:r w:rsidR="00B921FB" w:rsidRPr="002F3339">
        <w:rPr>
          <w:rFonts w:cstheme="minorHAnsi"/>
        </w:rPr>
        <w:t>savivaldybių tarybų sprendimų ar savivaldybių administracijų direktorių įsakymų dėl kovos su žmonių užkrečiamųjų ligų protrūkiais</w:t>
      </w:r>
      <w:r>
        <w:rPr>
          <w:rFonts w:cstheme="minorHAnsi"/>
        </w:rPr>
        <w:t xml:space="preserve"> nevykdymą;</w:t>
      </w:r>
    </w:p>
    <w:p w14:paraId="07AD24E5" w14:textId="28192393" w:rsidR="00B1152D" w:rsidRDefault="00B1152D" w:rsidP="006314CB">
      <w:pPr>
        <w:pStyle w:val="Sraopastraipa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cstheme="minorHAnsi"/>
        </w:rPr>
      </w:pPr>
      <w:r w:rsidRPr="002F3339">
        <w:rPr>
          <w:rFonts w:cstheme="minorHAnsi"/>
        </w:rPr>
        <w:t xml:space="preserve">pagal </w:t>
      </w:r>
      <w:r w:rsidR="006314CB">
        <w:rPr>
          <w:rFonts w:cstheme="minorHAnsi"/>
        </w:rPr>
        <w:t>Kodekso</w:t>
      </w:r>
      <w:r w:rsidR="006314CB" w:rsidRPr="002F3339">
        <w:rPr>
          <w:rFonts w:cstheme="minorHAnsi"/>
        </w:rPr>
        <w:t xml:space="preserve"> </w:t>
      </w:r>
      <w:r w:rsidRPr="002F3339">
        <w:rPr>
          <w:rFonts w:cstheme="minorHAnsi"/>
        </w:rPr>
        <w:t xml:space="preserve">526 straipsnį gali būti taikoma atsakomybė už </w:t>
      </w:r>
      <w:r w:rsidR="006314CB">
        <w:rPr>
          <w:rFonts w:cstheme="minorHAnsi"/>
        </w:rPr>
        <w:t>C</w:t>
      </w:r>
      <w:r w:rsidRPr="002F3339">
        <w:rPr>
          <w:rFonts w:cstheme="minorHAnsi"/>
        </w:rPr>
        <w:t>ivilinės saugos įstatymo ir kitų civilinę saugą reglamentuojančių teisės aktų nevykdymą ar pažeidimą</w:t>
      </w:r>
      <w:r w:rsidR="00C0458A" w:rsidRPr="002F3339">
        <w:rPr>
          <w:rFonts w:cstheme="minorHAnsi"/>
        </w:rPr>
        <w:t>;</w:t>
      </w:r>
    </w:p>
    <w:p w14:paraId="1AF9E789" w14:textId="737B4239" w:rsidR="00B921FB" w:rsidRDefault="00F43F21" w:rsidP="006314CB">
      <w:pPr>
        <w:pStyle w:val="Sraopastraipa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cstheme="minorHAnsi"/>
        </w:rPr>
      </w:pPr>
      <w:r w:rsidRPr="00B921FB">
        <w:rPr>
          <w:rFonts w:cstheme="minorHAnsi"/>
        </w:rPr>
        <w:t>baudžiamąją atsakomybę</w:t>
      </w:r>
      <w:r>
        <w:rPr>
          <w:rFonts w:cstheme="minorHAnsi"/>
        </w:rPr>
        <w:t xml:space="preserve"> </w:t>
      </w:r>
      <w:r w:rsidR="00B52435" w:rsidRPr="00B921FB">
        <w:rPr>
          <w:rFonts w:cstheme="minorHAnsi"/>
        </w:rPr>
        <w:t>už kovos su epidemijomis ar užkrečiamomis ligomis taisyklių pažeidimus</w:t>
      </w:r>
      <w:r w:rsidR="00B52435">
        <w:rPr>
          <w:rFonts w:cstheme="minorHAnsi"/>
        </w:rPr>
        <w:t xml:space="preserve"> </w:t>
      </w:r>
      <w:r>
        <w:rPr>
          <w:rFonts w:cstheme="minorHAnsi"/>
        </w:rPr>
        <w:t xml:space="preserve">pagal </w:t>
      </w:r>
      <w:r w:rsidRPr="00B921FB">
        <w:rPr>
          <w:rFonts w:cstheme="minorHAnsi"/>
        </w:rPr>
        <w:t>Baudžiamojo kodekso 277 straipsn</w:t>
      </w:r>
      <w:r>
        <w:rPr>
          <w:rFonts w:cstheme="minorHAnsi"/>
        </w:rPr>
        <w:t>į užtraukia k</w:t>
      </w:r>
      <w:r w:rsidR="00B921FB" w:rsidRPr="00B921FB">
        <w:rPr>
          <w:rFonts w:cstheme="minorHAnsi"/>
        </w:rPr>
        <w:t>arantino režimo pažeidimas, sukėlęs ar galėjęs sukelti rimtas pasekmes žmonių sveikatai</w:t>
      </w:r>
      <w:r w:rsidR="007A5D3D">
        <w:rPr>
          <w:rFonts w:cstheme="minorHAnsi"/>
        </w:rPr>
        <w:t>.</w:t>
      </w:r>
    </w:p>
    <w:p w14:paraId="3AFA291E" w14:textId="6C764060" w:rsidR="00D22F08" w:rsidRDefault="00CA7A32" w:rsidP="00D22F08">
      <w:pPr>
        <w:spacing w:line="360" w:lineRule="auto"/>
        <w:ind w:firstLine="709"/>
        <w:jc w:val="both"/>
      </w:pPr>
      <w:r w:rsidRPr="00DD1CB3">
        <w:rPr>
          <w:rFonts w:cstheme="minorHAnsi"/>
        </w:rPr>
        <w:t xml:space="preserve">Tikimės </w:t>
      </w:r>
      <w:r w:rsidR="00B461F5">
        <w:rPr>
          <w:rFonts w:cstheme="minorHAnsi"/>
        </w:rPr>
        <w:t xml:space="preserve">visų </w:t>
      </w:r>
      <w:r w:rsidRPr="00DD1CB3">
        <w:rPr>
          <w:rFonts w:cstheme="minorHAnsi"/>
        </w:rPr>
        <w:t xml:space="preserve">institucijų </w:t>
      </w:r>
      <w:r w:rsidR="006E102E">
        <w:rPr>
          <w:rFonts w:cstheme="minorHAnsi"/>
        </w:rPr>
        <w:t xml:space="preserve">ir įstaigų </w:t>
      </w:r>
      <w:r w:rsidR="009F11EC" w:rsidRPr="00DD1CB3">
        <w:rPr>
          <w:rFonts w:cstheme="minorHAnsi"/>
        </w:rPr>
        <w:t>atsakingo požiūrio ir konstruktyvaus bendradarbiavimo</w:t>
      </w:r>
      <w:r w:rsidR="008F2349" w:rsidRPr="00DD1CB3">
        <w:rPr>
          <w:rFonts w:cstheme="minorHAnsi"/>
        </w:rPr>
        <w:t xml:space="preserve"> tarpusavyje</w:t>
      </w:r>
      <w:r w:rsidR="0049404D" w:rsidRPr="00DD1CB3">
        <w:rPr>
          <w:rFonts w:cstheme="minorHAnsi"/>
        </w:rPr>
        <w:t>, siekiant</w:t>
      </w:r>
      <w:r w:rsidR="00D22F08">
        <w:rPr>
          <w:rFonts w:cstheme="minorHAnsi"/>
        </w:rPr>
        <w:t xml:space="preserve"> </w:t>
      </w:r>
      <w:r w:rsidR="00D22F08">
        <w:t xml:space="preserve">tinkamai </w:t>
      </w:r>
      <w:r w:rsidR="006314CB">
        <w:t>su</w:t>
      </w:r>
      <w:r w:rsidR="00D22F08">
        <w:t>valdyti valstybės lygio ekstremali</w:t>
      </w:r>
      <w:r w:rsidR="006314CB">
        <w:t>ąją</w:t>
      </w:r>
      <w:r w:rsidR="00D22F08">
        <w:t xml:space="preserve"> situacij</w:t>
      </w:r>
      <w:r w:rsidR="006314CB">
        <w:t>ą</w:t>
      </w:r>
      <w:r w:rsidR="00D22F08">
        <w:t xml:space="preserve"> visoje šalyje dėl COVID-19 ligos (</w:t>
      </w:r>
      <w:proofErr w:type="spellStart"/>
      <w:r w:rsidR="00D22F08">
        <w:t>koronaviruso</w:t>
      </w:r>
      <w:proofErr w:type="spellEnd"/>
      <w:r w:rsidR="00D22F08">
        <w:t xml:space="preserve"> infekcijos) plitimo grėsm</w:t>
      </w:r>
      <w:r w:rsidR="006314CB">
        <w:t>ė</w:t>
      </w:r>
      <w:r w:rsidR="00D22F08">
        <w:t xml:space="preserve">s </w:t>
      </w:r>
      <w:r w:rsidR="006314CB">
        <w:t>ir</w:t>
      </w:r>
      <w:r w:rsidR="00D22F08">
        <w:t xml:space="preserve"> visapusiškai užtikrinti karantino sąlygų laikymąsi.</w:t>
      </w:r>
    </w:p>
    <w:p w14:paraId="3A28DA0F" w14:textId="6210AF75" w:rsidR="00134A55" w:rsidRDefault="00D61561" w:rsidP="00BA3651">
      <w:pPr>
        <w:spacing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PRIDEDAMA. Institucijos, atsakingos už karantino režimo </w:t>
      </w:r>
      <w:r w:rsidRPr="00D61561">
        <w:rPr>
          <w:rFonts w:cstheme="minorHAnsi"/>
        </w:rPr>
        <w:t>laikymosi kontrolę</w:t>
      </w:r>
      <w:r>
        <w:rPr>
          <w:rFonts w:cstheme="minorHAnsi"/>
        </w:rPr>
        <w:t>, 5 lapai.</w:t>
      </w:r>
    </w:p>
    <w:p w14:paraId="1B59FCDC" w14:textId="77777777" w:rsidR="007458C0" w:rsidRDefault="007458C0" w:rsidP="00A30B57">
      <w:pPr>
        <w:spacing w:line="360" w:lineRule="auto"/>
        <w:jc w:val="both"/>
        <w:rPr>
          <w:rStyle w:val="bold"/>
        </w:rPr>
      </w:pPr>
    </w:p>
    <w:p w14:paraId="1B0FFCDD" w14:textId="77777777" w:rsidR="005A3C39" w:rsidRDefault="005A3C39" w:rsidP="000658FD">
      <w:pPr>
        <w:spacing w:line="360" w:lineRule="auto"/>
        <w:ind w:firstLine="720"/>
        <w:jc w:val="both"/>
        <w:rPr>
          <w:rStyle w:val="bold"/>
        </w:rPr>
      </w:pPr>
    </w:p>
    <w:p w14:paraId="2A0B9D33" w14:textId="34DCF0D5" w:rsidR="00F511F3" w:rsidRDefault="000658FD" w:rsidP="000658FD">
      <w:pPr>
        <w:spacing w:line="360" w:lineRule="auto"/>
        <w:ind w:firstLine="720"/>
        <w:jc w:val="both"/>
      </w:pPr>
      <w:r>
        <w:rPr>
          <w:rStyle w:val="bold"/>
        </w:rPr>
        <w:t>Pagarbiai</w:t>
      </w:r>
    </w:p>
    <w:p w14:paraId="7050BB82" w14:textId="643665DB" w:rsidR="007D71A6" w:rsidRDefault="007D71A6" w:rsidP="00084A34">
      <w:pPr>
        <w:jc w:val="both"/>
      </w:pPr>
    </w:p>
    <w:p w14:paraId="64FF8F29" w14:textId="77777777" w:rsidR="00E02A0F" w:rsidRDefault="00E02A0F" w:rsidP="00084A34">
      <w:pPr>
        <w:jc w:val="both"/>
      </w:pPr>
    </w:p>
    <w:p w14:paraId="7F5C0C32" w14:textId="0A26D54A" w:rsidR="00623008" w:rsidRDefault="00E02A0F" w:rsidP="00CD7CF5">
      <w:pPr>
        <w:tabs>
          <w:tab w:val="right" w:pos="9071"/>
        </w:tabs>
        <w:jc w:val="both"/>
      </w:pPr>
      <w:r>
        <w:t>Vyriausybės kancler</w:t>
      </w:r>
      <w:r w:rsidR="00DF3B77">
        <w:t>is</w:t>
      </w:r>
      <w:r w:rsidR="00D2374E">
        <w:tab/>
      </w:r>
      <w:r w:rsidR="00DF3B77">
        <w:t>Algirdas Stončaitis</w:t>
      </w:r>
    </w:p>
    <w:p w14:paraId="687A5D18" w14:textId="065A7898" w:rsidR="009325FE" w:rsidRDefault="009325FE" w:rsidP="00084A34">
      <w:pPr>
        <w:jc w:val="both"/>
      </w:pPr>
    </w:p>
    <w:p w14:paraId="57D10009" w14:textId="07FB488B" w:rsidR="009F12B5" w:rsidRDefault="009F12B5" w:rsidP="00084A34">
      <w:pPr>
        <w:jc w:val="both"/>
      </w:pPr>
    </w:p>
    <w:p w14:paraId="4E1AA5DB" w14:textId="6F59A696" w:rsidR="009F12B5" w:rsidRDefault="009F12B5" w:rsidP="00084A34">
      <w:pPr>
        <w:jc w:val="both"/>
      </w:pPr>
    </w:p>
    <w:p w14:paraId="5D58B523" w14:textId="2F29E83E" w:rsidR="009F12B5" w:rsidRDefault="009F12B5" w:rsidP="00084A34">
      <w:pPr>
        <w:jc w:val="both"/>
      </w:pPr>
    </w:p>
    <w:p w14:paraId="75BF54E8" w14:textId="482945F0" w:rsidR="009F12B5" w:rsidRDefault="009F12B5" w:rsidP="00084A34">
      <w:pPr>
        <w:jc w:val="both"/>
      </w:pPr>
    </w:p>
    <w:p w14:paraId="726CD330" w14:textId="53EED1D2" w:rsidR="009F12B5" w:rsidRDefault="009F12B5" w:rsidP="00084A34">
      <w:pPr>
        <w:jc w:val="both"/>
      </w:pPr>
    </w:p>
    <w:p w14:paraId="0BF44906" w14:textId="35A21597" w:rsidR="009F12B5" w:rsidRDefault="009F12B5" w:rsidP="00084A34">
      <w:pPr>
        <w:jc w:val="both"/>
      </w:pPr>
    </w:p>
    <w:p w14:paraId="2623145A" w14:textId="2AD09A03" w:rsidR="009F12B5" w:rsidRDefault="009F12B5" w:rsidP="00084A34">
      <w:pPr>
        <w:jc w:val="both"/>
      </w:pPr>
    </w:p>
    <w:p w14:paraId="1FB12C59" w14:textId="6AFF2234" w:rsidR="009F12B5" w:rsidRDefault="009F12B5" w:rsidP="00084A34">
      <w:pPr>
        <w:jc w:val="both"/>
      </w:pPr>
    </w:p>
    <w:p w14:paraId="58D016DB" w14:textId="4209B40A" w:rsidR="009F12B5" w:rsidRDefault="009F12B5" w:rsidP="00084A34">
      <w:pPr>
        <w:jc w:val="both"/>
      </w:pPr>
    </w:p>
    <w:p w14:paraId="094CAD5E" w14:textId="5DA3986F" w:rsidR="009F12B5" w:rsidRDefault="009F12B5" w:rsidP="00084A34">
      <w:pPr>
        <w:jc w:val="both"/>
      </w:pPr>
    </w:p>
    <w:p w14:paraId="681BB762" w14:textId="0A571B5F" w:rsidR="009F12B5" w:rsidRDefault="009F12B5" w:rsidP="00084A34">
      <w:pPr>
        <w:jc w:val="both"/>
      </w:pPr>
    </w:p>
    <w:p w14:paraId="4AC1CD26" w14:textId="07E80925" w:rsidR="009F12B5" w:rsidRDefault="009F12B5" w:rsidP="00084A34">
      <w:pPr>
        <w:jc w:val="both"/>
      </w:pPr>
    </w:p>
    <w:p w14:paraId="6BB377DA" w14:textId="5F09D4DD" w:rsidR="009F12B5" w:rsidRDefault="009F12B5" w:rsidP="00084A34">
      <w:pPr>
        <w:jc w:val="both"/>
      </w:pPr>
    </w:p>
    <w:p w14:paraId="78973172" w14:textId="6D7B1EB4" w:rsidR="009F12B5" w:rsidRDefault="009F12B5" w:rsidP="00084A34">
      <w:pPr>
        <w:jc w:val="both"/>
      </w:pPr>
    </w:p>
    <w:p w14:paraId="6BC62359" w14:textId="77777777" w:rsidR="00BE5F3A" w:rsidRDefault="00BE5F3A" w:rsidP="00084A34">
      <w:pPr>
        <w:jc w:val="both"/>
      </w:pPr>
    </w:p>
    <w:p w14:paraId="47D94751" w14:textId="7591CA96" w:rsidR="009F12B5" w:rsidRDefault="009F12B5" w:rsidP="00084A34">
      <w:pPr>
        <w:jc w:val="both"/>
      </w:pPr>
    </w:p>
    <w:p w14:paraId="7515C65D" w14:textId="5F67D0F3" w:rsidR="009F12B5" w:rsidRDefault="009F12B5" w:rsidP="00084A34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12B5" w:rsidRPr="000A239F" w14:paraId="0D8D2D15" w14:textId="77777777" w:rsidTr="00DF10AD">
        <w:tc>
          <w:tcPr>
            <w:tcW w:w="9854" w:type="dxa"/>
          </w:tcPr>
          <w:p w14:paraId="4C485261" w14:textId="77777777" w:rsidR="009F12B5" w:rsidRPr="000A239F" w:rsidRDefault="00B56AFD" w:rsidP="00DF10AD">
            <w:pPr>
              <w:spacing w:line="360" w:lineRule="auto"/>
              <w:rPr>
                <w:sz w:val="20"/>
              </w:rPr>
            </w:pPr>
            <w:sdt>
              <w:sdtPr>
                <w:rPr>
                  <w:sz w:val="20"/>
                </w:rPr>
                <w:tag w:val="rengejoNuoroda"/>
                <w:id w:val="801585377"/>
                <w:placeholder>
                  <w:docPart w:val="25ED75B7628D4E7DA9453D8FEC52D83E"/>
                </w:placeholder>
              </w:sdtPr>
              <w:sdtEndPr/>
              <w:sdtContent>
                <w:r w:rsidR="009F12B5">
                  <w:t>Eglė Gasiūnaitė</w:t>
                </w:r>
              </w:sdtContent>
            </w:sdt>
            <w:r w:rsidR="009F12B5" w:rsidRPr="000A239F">
              <w:rPr>
                <w:sz w:val="20"/>
              </w:rPr>
              <w:t xml:space="preserve">, tel. </w:t>
            </w:r>
            <w:sdt>
              <w:sdtPr>
                <w:rPr>
                  <w:sz w:val="20"/>
                </w:rPr>
                <w:tag w:val="rengejoNuorodaTel"/>
                <w:id w:val="1864939531"/>
                <w:placeholder>
                  <w:docPart w:val="E85F91324D274C73AE5EA75992140EC7"/>
                </w:placeholder>
                <w:showingPlcHdr/>
              </w:sdtPr>
              <w:sdtEndPr/>
              <w:sdtContent>
                <w:r w:rsidR="009F12B5">
                  <w:t>8 706 63 766</w:t>
                </w:r>
              </w:sdtContent>
            </w:sdt>
            <w:r w:rsidR="009F12B5" w:rsidRPr="000A239F">
              <w:rPr>
                <w:sz w:val="20"/>
              </w:rPr>
              <w:t xml:space="preserve">, el. p. </w:t>
            </w:r>
            <w:sdt>
              <w:sdtPr>
                <w:rPr>
                  <w:sz w:val="20"/>
                </w:rPr>
                <w:tag w:val="rengejoNuorodaEmail"/>
                <w:id w:val="-405452044"/>
                <w:placeholder>
                  <w:docPart w:val="D835754F4F6445E79503B83AD7D22414"/>
                </w:placeholder>
                <w:showingPlcHdr/>
              </w:sdtPr>
              <w:sdtEndPr/>
              <w:sdtContent>
                <w:r w:rsidR="009F12B5">
                  <w:t>egle.gasiunaite@lrv.lt</w:t>
                </w:r>
              </w:sdtContent>
            </w:sdt>
          </w:p>
        </w:tc>
      </w:tr>
    </w:tbl>
    <w:p w14:paraId="2CC7DB29" w14:textId="0A2F886B" w:rsidR="009F12B5" w:rsidRDefault="009F12B5" w:rsidP="00084A34">
      <w:pPr>
        <w:jc w:val="both"/>
      </w:pPr>
    </w:p>
    <w:p w14:paraId="5C912026" w14:textId="77777777" w:rsidR="009F12B5" w:rsidRDefault="009F12B5" w:rsidP="00084A34">
      <w:pPr>
        <w:jc w:val="both"/>
      </w:pPr>
    </w:p>
    <w:sectPr w:rsidR="009F12B5" w:rsidSect="000C7F6A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134" w:right="849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887EC" w14:textId="77777777" w:rsidR="00B56AFD" w:rsidRDefault="00B56AFD">
      <w:r>
        <w:separator/>
      </w:r>
    </w:p>
  </w:endnote>
  <w:endnote w:type="continuationSeparator" w:id="0">
    <w:p w14:paraId="5F882E4A" w14:textId="77777777" w:rsidR="00B56AFD" w:rsidRDefault="00B5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9880" w14:textId="5CF511A3" w:rsidR="00510399" w:rsidRDefault="00510399" w:rsidP="00510399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74C3B" w14:textId="77777777" w:rsidR="00B56AFD" w:rsidRDefault="00B56AFD">
      <w:r>
        <w:separator/>
      </w:r>
    </w:p>
  </w:footnote>
  <w:footnote w:type="continuationSeparator" w:id="0">
    <w:p w14:paraId="75A8E069" w14:textId="77777777" w:rsidR="00B56AFD" w:rsidRDefault="00B56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8F38" w14:textId="77777777" w:rsidR="00015D72" w:rsidRDefault="00015D7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4FF8F39" w14:textId="77777777" w:rsidR="00015D72" w:rsidRDefault="00015D7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8F3A" w14:textId="2BE68221" w:rsidR="00015D72" w:rsidRDefault="00015D7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047D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4FF8F3B" w14:textId="77777777" w:rsidR="00015D72" w:rsidRDefault="00015D7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Layout w:type="fixed"/>
      <w:tblLook w:val="0000" w:firstRow="0" w:lastRow="0" w:firstColumn="0" w:lastColumn="0" w:noHBand="0" w:noVBand="0"/>
    </w:tblPr>
    <w:tblGrid>
      <w:gridCol w:w="9606"/>
    </w:tblGrid>
    <w:tr w:rsidR="00795863" w14:paraId="64FF8F3D" w14:textId="77777777" w:rsidTr="09521B6C">
      <w:trPr>
        <w:trHeight w:hRule="exact" w:val="580"/>
      </w:trPr>
      <w:tc>
        <w:tcPr>
          <w:tcW w:w="9606" w:type="dxa"/>
        </w:tcPr>
        <w:p w14:paraId="64FF8F3C" w14:textId="77777777" w:rsidR="00795863" w:rsidRDefault="00795863" w:rsidP="00BC1E7A">
          <w:pPr>
            <w:pStyle w:val="Antrats"/>
            <w:jc w:val="center"/>
          </w:pPr>
        </w:p>
      </w:tc>
    </w:tr>
    <w:tr w:rsidR="00015D72" w14:paraId="64FF8F41" w14:textId="77777777" w:rsidTr="09521B6C">
      <w:trPr>
        <w:trHeight w:val="860"/>
      </w:trPr>
      <w:tc>
        <w:tcPr>
          <w:tcW w:w="9606" w:type="dxa"/>
        </w:tcPr>
        <w:p w14:paraId="64FF8F3E" w14:textId="77777777" w:rsidR="00015D72" w:rsidRDefault="00523F6C">
          <w:pPr>
            <w:pStyle w:val="Antrats"/>
            <w:jc w:val="center"/>
          </w:pPr>
          <w:r>
            <w:rPr>
              <w:noProof/>
              <w:lang w:eastAsia="lt-LT"/>
            </w:rPr>
            <w:drawing>
              <wp:inline distT="0" distB="0" distL="0" distR="0" wp14:anchorId="64FF8F47" wp14:editId="64FF8F48">
                <wp:extent cx="552450" cy="561975"/>
                <wp:effectExtent l="0" t="0" r="0" b="9525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FF8F3F" w14:textId="77777777" w:rsidR="00015D72" w:rsidRDefault="00015D72">
          <w:pPr>
            <w:pStyle w:val="Antrats"/>
            <w:jc w:val="center"/>
            <w:rPr>
              <w:sz w:val="18"/>
            </w:rPr>
          </w:pPr>
        </w:p>
        <w:p w14:paraId="64FF8F40" w14:textId="77777777" w:rsidR="00015D72" w:rsidRDefault="09521B6C" w:rsidP="09521B6C">
          <w:pPr>
            <w:pStyle w:val="Antrats"/>
            <w:spacing w:after="200"/>
            <w:jc w:val="center"/>
            <w:rPr>
              <w:b/>
              <w:bCs/>
            </w:rPr>
          </w:pPr>
          <w:r w:rsidRPr="09521B6C">
            <w:rPr>
              <w:b/>
              <w:bCs/>
              <w:sz w:val="26"/>
              <w:szCs w:val="26"/>
            </w:rPr>
            <w:t>LIETUVOS RESPUBLIKOS VYRIAUSYBĖS KANCELIARIJA</w:t>
          </w:r>
        </w:p>
      </w:tc>
    </w:tr>
    <w:tr w:rsidR="00015D72" w14:paraId="64FF8F45" w14:textId="77777777" w:rsidTr="09521B6C">
      <w:tc>
        <w:tcPr>
          <w:tcW w:w="9606" w:type="dxa"/>
          <w:tcBorders>
            <w:bottom w:val="single" w:sz="6" w:space="0" w:color="000000" w:themeColor="text1"/>
          </w:tcBorders>
        </w:tcPr>
        <w:p w14:paraId="64FF8F42" w14:textId="77777777" w:rsidR="00C03954" w:rsidRDefault="09521B6C" w:rsidP="09521B6C">
          <w:pPr>
            <w:pStyle w:val="Antrats"/>
            <w:tabs>
              <w:tab w:val="left" w:pos="1296"/>
            </w:tabs>
            <w:jc w:val="center"/>
            <w:rPr>
              <w:sz w:val="18"/>
              <w:szCs w:val="18"/>
            </w:rPr>
          </w:pPr>
          <w:r w:rsidRPr="09521B6C">
            <w:rPr>
              <w:sz w:val="18"/>
              <w:szCs w:val="18"/>
            </w:rPr>
            <w:t>Biudžetinė įstaiga, Gedimino pr. 11, LT-01103, Vilnius, tel. 8 706 63846, faks. 8 706 63895</w:t>
          </w:r>
        </w:p>
        <w:p w14:paraId="64FF8F43" w14:textId="77777777" w:rsidR="00C03954" w:rsidRDefault="09521B6C" w:rsidP="09521B6C">
          <w:pPr>
            <w:jc w:val="center"/>
            <w:rPr>
              <w:sz w:val="18"/>
              <w:szCs w:val="18"/>
            </w:rPr>
          </w:pPr>
          <w:r w:rsidRPr="09521B6C">
            <w:rPr>
              <w:sz w:val="18"/>
              <w:szCs w:val="18"/>
            </w:rPr>
            <w:t xml:space="preserve">el. p.  </w:t>
          </w:r>
          <w:hyperlink r:id="rId2">
            <w:r w:rsidRPr="09521B6C">
              <w:rPr>
                <w:rStyle w:val="Hipersaitas"/>
                <w:sz w:val="18"/>
                <w:szCs w:val="18"/>
              </w:rPr>
              <w:t>LRVkanceliarija@lrv.lt</w:t>
            </w:r>
          </w:hyperlink>
          <w:r w:rsidRPr="09521B6C">
            <w:rPr>
              <w:sz w:val="18"/>
              <w:szCs w:val="18"/>
            </w:rPr>
            <w:t xml:space="preserve"> ,   </w:t>
          </w:r>
          <w:hyperlink r:id="rId3">
            <w:r w:rsidRPr="09521B6C">
              <w:rPr>
                <w:rStyle w:val="Hipersaitas"/>
                <w:sz w:val="18"/>
                <w:szCs w:val="18"/>
              </w:rPr>
              <w:t>http://www.lrv.lt</w:t>
            </w:r>
          </w:hyperlink>
        </w:p>
        <w:p w14:paraId="64FF8F44" w14:textId="77777777" w:rsidR="00015D72" w:rsidRPr="00C04661" w:rsidRDefault="09521B6C" w:rsidP="09521B6C">
          <w:pPr>
            <w:pStyle w:val="Antrats"/>
            <w:spacing w:after="40"/>
            <w:jc w:val="center"/>
            <w:rPr>
              <w:sz w:val="18"/>
              <w:szCs w:val="18"/>
            </w:rPr>
          </w:pPr>
          <w:r w:rsidRPr="09521B6C">
            <w:rPr>
              <w:sz w:val="18"/>
              <w:szCs w:val="18"/>
            </w:rPr>
            <w:t>Duomenys kaupiami ir saugomi Juridinių asmenų registre, kodas 188604574</w:t>
          </w:r>
        </w:p>
      </w:tc>
    </w:tr>
  </w:tbl>
  <w:p w14:paraId="64FF8F46" w14:textId="77777777" w:rsidR="00406C7A" w:rsidRDefault="00406C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7BE3"/>
    <w:multiLevelType w:val="hybridMultilevel"/>
    <w:tmpl w:val="4E2C5F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5333"/>
    <w:multiLevelType w:val="hybridMultilevel"/>
    <w:tmpl w:val="7EC60B88"/>
    <w:lvl w:ilvl="0" w:tplc="53BCE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009FC"/>
    <w:multiLevelType w:val="hybridMultilevel"/>
    <w:tmpl w:val="2A7888DE"/>
    <w:lvl w:ilvl="0" w:tplc="9DBA5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D46362"/>
    <w:multiLevelType w:val="hybridMultilevel"/>
    <w:tmpl w:val="C8EA39CA"/>
    <w:lvl w:ilvl="0" w:tplc="04270011">
      <w:start w:val="1"/>
      <w:numFmt w:val="decimal"/>
      <w:lvlText w:val="%1)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9A00ED"/>
    <w:multiLevelType w:val="hybridMultilevel"/>
    <w:tmpl w:val="6F84A92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0A"/>
    <w:rsid w:val="00002254"/>
    <w:rsid w:val="000124D3"/>
    <w:rsid w:val="000136D7"/>
    <w:rsid w:val="00015D72"/>
    <w:rsid w:val="00021278"/>
    <w:rsid w:val="00021BC1"/>
    <w:rsid w:val="000250B1"/>
    <w:rsid w:val="00034DB8"/>
    <w:rsid w:val="00043EA1"/>
    <w:rsid w:val="00050386"/>
    <w:rsid w:val="00053FDB"/>
    <w:rsid w:val="000556FA"/>
    <w:rsid w:val="000557FB"/>
    <w:rsid w:val="00055803"/>
    <w:rsid w:val="00061E68"/>
    <w:rsid w:val="000658FD"/>
    <w:rsid w:val="000661EC"/>
    <w:rsid w:val="00081A4C"/>
    <w:rsid w:val="00084A34"/>
    <w:rsid w:val="000856D1"/>
    <w:rsid w:val="00087A1F"/>
    <w:rsid w:val="000942D4"/>
    <w:rsid w:val="000A4BAF"/>
    <w:rsid w:val="000B23FF"/>
    <w:rsid w:val="000B6C5F"/>
    <w:rsid w:val="000B6F35"/>
    <w:rsid w:val="000B7EBA"/>
    <w:rsid w:val="000C5C8B"/>
    <w:rsid w:val="000C7F6A"/>
    <w:rsid w:val="000E781E"/>
    <w:rsid w:val="000E7D09"/>
    <w:rsid w:val="000F3A67"/>
    <w:rsid w:val="00117E32"/>
    <w:rsid w:val="001213CC"/>
    <w:rsid w:val="00134A55"/>
    <w:rsid w:val="001376E0"/>
    <w:rsid w:val="0014277B"/>
    <w:rsid w:val="001459BA"/>
    <w:rsid w:val="00145A80"/>
    <w:rsid w:val="00157E4B"/>
    <w:rsid w:val="00161C97"/>
    <w:rsid w:val="00164C16"/>
    <w:rsid w:val="00165C19"/>
    <w:rsid w:val="00173FCC"/>
    <w:rsid w:val="00176183"/>
    <w:rsid w:val="001773A4"/>
    <w:rsid w:val="00182E0C"/>
    <w:rsid w:val="00184517"/>
    <w:rsid w:val="001A7860"/>
    <w:rsid w:val="001B227A"/>
    <w:rsid w:val="001B3AC0"/>
    <w:rsid w:val="001C2AE4"/>
    <w:rsid w:val="001C7C08"/>
    <w:rsid w:val="001D0639"/>
    <w:rsid w:val="001E4317"/>
    <w:rsid w:val="001E7AB6"/>
    <w:rsid w:val="001F1535"/>
    <w:rsid w:val="00206B90"/>
    <w:rsid w:val="00214586"/>
    <w:rsid w:val="00220B8C"/>
    <w:rsid w:val="00225C1C"/>
    <w:rsid w:val="00233F3E"/>
    <w:rsid w:val="00251DFF"/>
    <w:rsid w:val="0025444F"/>
    <w:rsid w:val="00256FC9"/>
    <w:rsid w:val="00257A11"/>
    <w:rsid w:val="00261294"/>
    <w:rsid w:val="002715E4"/>
    <w:rsid w:val="002746F4"/>
    <w:rsid w:val="002843ED"/>
    <w:rsid w:val="002A247D"/>
    <w:rsid w:val="002A7C2E"/>
    <w:rsid w:val="002C228D"/>
    <w:rsid w:val="002C7869"/>
    <w:rsid w:val="002D0C0D"/>
    <w:rsid w:val="002D4380"/>
    <w:rsid w:val="002E2E13"/>
    <w:rsid w:val="002E61AE"/>
    <w:rsid w:val="002F3339"/>
    <w:rsid w:val="00300653"/>
    <w:rsid w:val="00303471"/>
    <w:rsid w:val="00306604"/>
    <w:rsid w:val="003116D9"/>
    <w:rsid w:val="0034110D"/>
    <w:rsid w:val="003447F0"/>
    <w:rsid w:val="00366851"/>
    <w:rsid w:val="00387D00"/>
    <w:rsid w:val="003902FA"/>
    <w:rsid w:val="0039297D"/>
    <w:rsid w:val="00397532"/>
    <w:rsid w:val="003A6C6C"/>
    <w:rsid w:val="003A6EC6"/>
    <w:rsid w:val="003B15F8"/>
    <w:rsid w:val="003D0D7D"/>
    <w:rsid w:val="003E4ED7"/>
    <w:rsid w:val="003F0545"/>
    <w:rsid w:val="003F0BBE"/>
    <w:rsid w:val="003F6C3D"/>
    <w:rsid w:val="003F6E67"/>
    <w:rsid w:val="00400A2D"/>
    <w:rsid w:val="00402093"/>
    <w:rsid w:val="00406C7A"/>
    <w:rsid w:val="004175B3"/>
    <w:rsid w:val="00420080"/>
    <w:rsid w:val="00422CF6"/>
    <w:rsid w:val="00426E24"/>
    <w:rsid w:val="004536DF"/>
    <w:rsid w:val="00461E44"/>
    <w:rsid w:val="004803C4"/>
    <w:rsid w:val="0048308A"/>
    <w:rsid w:val="0048427B"/>
    <w:rsid w:val="00491087"/>
    <w:rsid w:val="00492E69"/>
    <w:rsid w:val="0049404D"/>
    <w:rsid w:val="004B0E9E"/>
    <w:rsid w:val="004C42AE"/>
    <w:rsid w:val="004E0D3C"/>
    <w:rsid w:val="004E6453"/>
    <w:rsid w:val="004F2C97"/>
    <w:rsid w:val="00503D30"/>
    <w:rsid w:val="00505F4E"/>
    <w:rsid w:val="005076C1"/>
    <w:rsid w:val="00510399"/>
    <w:rsid w:val="00522A69"/>
    <w:rsid w:val="00523F6C"/>
    <w:rsid w:val="005441AA"/>
    <w:rsid w:val="005513D5"/>
    <w:rsid w:val="00552497"/>
    <w:rsid w:val="00557ABF"/>
    <w:rsid w:val="00591327"/>
    <w:rsid w:val="005916F6"/>
    <w:rsid w:val="0059217A"/>
    <w:rsid w:val="005A3C39"/>
    <w:rsid w:val="005A447E"/>
    <w:rsid w:val="005A4B83"/>
    <w:rsid w:val="005A5E1A"/>
    <w:rsid w:val="005B4CA2"/>
    <w:rsid w:val="005D1A93"/>
    <w:rsid w:val="005D3936"/>
    <w:rsid w:val="005D4314"/>
    <w:rsid w:val="005D4CA5"/>
    <w:rsid w:val="005D65FA"/>
    <w:rsid w:val="005D7062"/>
    <w:rsid w:val="005E48FC"/>
    <w:rsid w:val="005F1C84"/>
    <w:rsid w:val="005F23C5"/>
    <w:rsid w:val="0060002A"/>
    <w:rsid w:val="006033FD"/>
    <w:rsid w:val="006040F3"/>
    <w:rsid w:val="006043F0"/>
    <w:rsid w:val="006119EB"/>
    <w:rsid w:val="00615FD1"/>
    <w:rsid w:val="00616EC8"/>
    <w:rsid w:val="006208F3"/>
    <w:rsid w:val="00623008"/>
    <w:rsid w:val="00627A4D"/>
    <w:rsid w:val="006314CB"/>
    <w:rsid w:val="00631FB0"/>
    <w:rsid w:val="00632E02"/>
    <w:rsid w:val="006507DE"/>
    <w:rsid w:val="0068658E"/>
    <w:rsid w:val="006B7863"/>
    <w:rsid w:val="006D27E9"/>
    <w:rsid w:val="006D5405"/>
    <w:rsid w:val="006E102E"/>
    <w:rsid w:val="006F460A"/>
    <w:rsid w:val="007047DC"/>
    <w:rsid w:val="0070510B"/>
    <w:rsid w:val="00714055"/>
    <w:rsid w:val="007258B8"/>
    <w:rsid w:val="00726B3D"/>
    <w:rsid w:val="007440F4"/>
    <w:rsid w:val="007453F9"/>
    <w:rsid w:val="007458C0"/>
    <w:rsid w:val="00756622"/>
    <w:rsid w:val="00763F47"/>
    <w:rsid w:val="00770C2B"/>
    <w:rsid w:val="00772EA5"/>
    <w:rsid w:val="00773314"/>
    <w:rsid w:val="00780F4F"/>
    <w:rsid w:val="00781AE2"/>
    <w:rsid w:val="00787A30"/>
    <w:rsid w:val="007914BF"/>
    <w:rsid w:val="007942FB"/>
    <w:rsid w:val="00795863"/>
    <w:rsid w:val="00795FB4"/>
    <w:rsid w:val="007A1648"/>
    <w:rsid w:val="007A5D3D"/>
    <w:rsid w:val="007B7A25"/>
    <w:rsid w:val="007C2D0A"/>
    <w:rsid w:val="007D5210"/>
    <w:rsid w:val="007D71A6"/>
    <w:rsid w:val="007D7968"/>
    <w:rsid w:val="007E17EA"/>
    <w:rsid w:val="007E3A78"/>
    <w:rsid w:val="007E41BD"/>
    <w:rsid w:val="007F0872"/>
    <w:rsid w:val="007F0973"/>
    <w:rsid w:val="007F4390"/>
    <w:rsid w:val="0080012B"/>
    <w:rsid w:val="0080080F"/>
    <w:rsid w:val="0080728C"/>
    <w:rsid w:val="00812CA6"/>
    <w:rsid w:val="00822015"/>
    <w:rsid w:val="00826795"/>
    <w:rsid w:val="00833582"/>
    <w:rsid w:val="00834B1A"/>
    <w:rsid w:val="00836018"/>
    <w:rsid w:val="0084246A"/>
    <w:rsid w:val="008454D0"/>
    <w:rsid w:val="00847F8B"/>
    <w:rsid w:val="008660B3"/>
    <w:rsid w:val="00874879"/>
    <w:rsid w:val="008801C1"/>
    <w:rsid w:val="008B27BE"/>
    <w:rsid w:val="008B2D78"/>
    <w:rsid w:val="008B5F8B"/>
    <w:rsid w:val="008C2673"/>
    <w:rsid w:val="008E0009"/>
    <w:rsid w:val="008E3A61"/>
    <w:rsid w:val="008F2349"/>
    <w:rsid w:val="00902204"/>
    <w:rsid w:val="009046F1"/>
    <w:rsid w:val="00913A69"/>
    <w:rsid w:val="009150FD"/>
    <w:rsid w:val="009228F8"/>
    <w:rsid w:val="00926667"/>
    <w:rsid w:val="009325FE"/>
    <w:rsid w:val="0095573A"/>
    <w:rsid w:val="00957BF1"/>
    <w:rsid w:val="009644D3"/>
    <w:rsid w:val="00971820"/>
    <w:rsid w:val="00975AD0"/>
    <w:rsid w:val="00981D93"/>
    <w:rsid w:val="009934E9"/>
    <w:rsid w:val="009B097B"/>
    <w:rsid w:val="009B7FF7"/>
    <w:rsid w:val="009C1F8F"/>
    <w:rsid w:val="009D30CA"/>
    <w:rsid w:val="009E69F1"/>
    <w:rsid w:val="009E77A5"/>
    <w:rsid w:val="009F11EC"/>
    <w:rsid w:val="009F12B5"/>
    <w:rsid w:val="009F172C"/>
    <w:rsid w:val="009F2969"/>
    <w:rsid w:val="00A015D8"/>
    <w:rsid w:val="00A06D7B"/>
    <w:rsid w:val="00A15B81"/>
    <w:rsid w:val="00A17BE7"/>
    <w:rsid w:val="00A30B57"/>
    <w:rsid w:val="00A34A1A"/>
    <w:rsid w:val="00A41589"/>
    <w:rsid w:val="00A54ADD"/>
    <w:rsid w:val="00A70D63"/>
    <w:rsid w:val="00A758E1"/>
    <w:rsid w:val="00A83047"/>
    <w:rsid w:val="00A90C93"/>
    <w:rsid w:val="00AA02B4"/>
    <w:rsid w:val="00AA0D08"/>
    <w:rsid w:val="00AB218B"/>
    <w:rsid w:val="00AB30F0"/>
    <w:rsid w:val="00AC6733"/>
    <w:rsid w:val="00AD0B6E"/>
    <w:rsid w:val="00AE5F21"/>
    <w:rsid w:val="00B00355"/>
    <w:rsid w:val="00B031CE"/>
    <w:rsid w:val="00B052BB"/>
    <w:rsid w:val="00B1152D"/>
    <w:rsid w:val="00B12E72"/>
    <w:rsid w:val="00B134FC"/>
    <w:rsid w:val="00B21AC2"/>
    <w:rsid w:val="00B24BE8"/>
    <w:rsid w:val="00B3025B"/>
    <w:rsid w:val="00B375A0"/>
    <w:rsid w:val="00B41630"/>
    <w:rsid w:val="00B461F5"/>
    <w:rsid w:val="00B47B45"/>
    <w:rsid w:val="00B52435"/>
    <w:rsid w:val="00B56AFD"/>
    <w:rsid w:val="00B616EC"/>
    <w:rsid w:val="00B63115"/>
    <w:rsid w:val="00B6757D"/>
    <w:rsid w:val="00B711F0"/>
    <w:rsid w:val="00B76BA9"/>
    <w:rsid w:val="00B83E45"/>
    <w:rsid w:val="00B916B0"/>
    <w:rsid w:val="00B921FB"/>
    <w:rsid w:val="00BA2872"/>
    <w:rsid w:val="00BA3651"/>
    <w:rsid w:val="00BA3C03"/>
    <w:rsid w:val="00BB4731"/>
    <w:rsid w:val="00BB6266"/>
    <w:rsid w:val="00BC1E7A"/>
    <w:rsid w:val="00BE5F3A"/>
    <w:rsid w:val="00BF2C94"/>
    <w:rsid w:val="00C038A3"/>
    <w:rsid w:val="00C03954"/>
    <w:rsid w:val="00C0458A"/>
    <w:rsid w:val="00C04661"/>
    <w:rsid w:val="00C10791"/>
    <w:rsid w:val="00C1654F"/>
    <w:rsid w:val="00C231E6"/>
    <w:rsid w:val="00C272CF"/>
    <w:rsid w:val="00C33D5B"/>
    <w:rsid w:val="00C47127"/>
    <w:rsid w:val="00C5170C"/>
    <w:rsid w:val="00C52B8F"/>
    <w:rsid w:val="00C562A7"/>
    <w:rsid w:val="00C646BC"/>
    <w:rsid w:val="00C65052"/>
    <w:rsid w:val="00C66D97"/>
    <w:rsid w:val="00C70345"/>
    <w:rsid w:val="00C748B4"/>
    <w:rsid w:val="00C769B3"/>
    <w:rsid w:val="00C774AB"/>
    <w:rsid w:val="00C834BB"/>
    <w:rsid w:val="00C83DD8"/>
    <w:rsid w:val="00C859B5"/>
    <w:rsid w:val="00CA04FC"/>
    <w:rsid w:val="00CA111A"/>
    <w:rsid w:val="00CA215B"/>
    <w:rsid w:val="00CA5395"/>
    <w:rsid w:val="00CA545C"/>
    <w:rsid w:val="00CA7A32"/>
    <w:rsid w:val="00CB17B2"/>
    <w:rsid w:val="00CC4A56"/>
    <w:rsid w:val="00CD7CF5"/>
    <w:rsid w:val="00CE2460"/>
    <w:rsid w:val="00CE4E8D"/>
    <w:rsid w:val="00CF1E88"/>
    <w:rsid w:val="00CF3BB1"/>
    <w:rsid w:val="00CF65AE"/>
    <w:rsid w:val="00D011FE"/>
    <w:rsid w:val="00D0737E"/>
    <w:rsid w:val="00D14D52"/>
    <w:rsid w:val="00D22F08"/>
    <w:rsid w:val="00D2374E"/>
    <w:rsid w:val="00D26364"/>
    <w:rsid w:val="00D34126"/>
    <w:rsid w:val="00D34B8E"/>
    <w:rsid w:val="00D45B2A"/>
    <w:rsid w:val="00D47208"/>
    <w:rsid w:val="00D50766"/>
    <w:rsid w:val="00D528DB"/>
    <w:rsid w:val="00D559B8"/>
    <w:rsid w:val="00D61561"/>
    <w:rsid w:val="00D65848"/>
    <w:rsid w:val="00D672B0"/>
    <w:rsid w:val="00D85353"/>
    <w:rsid w:val="00DA5156"/>
    <w:rsid w:val="00DA5987"/>
    <w:rsid w:val="00DA5A42"/>
    <w:rsid w:val="00DA6183"/>
    <w:rsid w:val="00DB7041"/>
    <w:rsid w:val="00DD1CB3"/>
    <w:rsid w:val="00DD2633"/>
    <w:rsid w:val="00DF36B2"/>
    <w:rsid w:val="00DF3B77"/>
    <w:rsid w:val="00DF58D5"/>
    <w:rsid w:val="00E02A0F"/>
    <w:rsid w:val="00E140ED"/>
    <w:rsid w:val="00E20188"/>
    <w:rsid w:val="00E23F7E"/>
    <w:rsid w:val="00E24233"/>
    <w:rsid w:val="00E33424"/>
    <w:rsid w:val="00E33BAC"/>
    <w:rsid w:val="00E33CD2"/>
    <w:rsid w:val="00E612C0"/>
    <w:rsid w:val="00E6203F"/>
    <w:rsid w:val="00E62D3E"/>
    <w:rsid w:val="00E726D3"/>
    <w:rsid w:val="00E91B02"/>
    <w:rsid w:val="00EA3BAC"/>
    <w:rsid w:val="00EA6762"/>
    <w:rsid w:val="00EC08F4"/>
    <w:rsid w:val="00EC56B0"/>
    <w:rsid w:val="00EF58E7"/>
    <w:rsid w:val="00F00715"/>
    <w:rsid w:val="00F009A3"/>
    <w:rsid w:val="00F108D3"/>
    <w:rsid w:val="00F302A7"/>
    <w:rsid w:val="00F30C3C"/>
    <w:rsid w:val="00F315AC"/>
    <w:rsid w:val="00F43F21"/>
    <w:rsid w:val="00F44CD1"/>
    <w:rsid w:val="00F511F3"/>
    <w:rsid w:val="00F703ED"/>
    <w:rsid w:val="00F749FC"/>
    <w:rsid w:val="00F93C7F"/>
    <w:rsid w:val="00FC01B3"/>
    <w:rsid w:val="00FD3A84"/>
    <w:rsid w:val="0952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F8F0A"/>
  <w15:docId w15:val="{EEF91C24-0B51-4B78-826A-75E904BE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table" w:styleId="Lentelstinklelis">
    <w:name w:val="Table Grid"/>
    <w:basedOn w:val="prastojilentel"/>
    <w:uiPriority w:val="59"/>
    <w:rsid w:val="00BC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03954"/>
    <w:rPr>
      <w:color w:val="0000FF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4E0D3C"/>
    <w:rPr>
      <w:color w:val="808080"/>
    </w:rPr>
  </w:style>
  <w:style w:type="paragraph" w:customStyle="1" w:styleId="Antraste">
    <w:name w:val="Antraste"/>
    <w:basedOn w:val="prastasis"/>
    <w:link w:val="AntrasteChar"/>
    <w:qFormat/>
    <w:rsid w:val="004E0D3C"/>
    <w:pPr>
      <w:jc w:val="center"/>
    </w:pPr>
    <w:rPr>
      <w:b/>
      <w:caps/>
      <w:spacing w:val="-6"/>
      <w:lang w:eastAsia="ru-RU"/>
    </w:rPr>
  </w:style>
  <w:style w:type="character" w:customStyle="1" w:styleId="AntrasteChar">
    <w:name w:val="Antraste Char"/>
    <w:basedOn w:val="Numatytasispastraiposriftas"/>
    <w:link w:val="Antraste"/>
    <w:rsid w:val="004E0D3C"/>
    <w:rPr>
      <w:b/>
      <w:caps/>
      <w:spacing w:val="-6"/>
      <w:sz w:val="24"/>
      <w:lang w:eastAsia="ru-RU"/>
    </w:rPr>
  </w:style>
  <w:style w:type="character" w:customStyle="1" w:styleId="AntratsDiagrama">
    <w:name w:val="Antraštės Diagrama"/>
    <w:basedOn w:val="Numatytasispastraiposriftas"/>
    <w:link w:val="Antrats"/>
    <w:rsid w:val="00AB30F0"/>
    <w:rPr>
      <w:sz w:val="24"/>
      <w:lang w:eastAsia="en-US"/>
    </w:rPr>
  </w:style>
  <w:style w:type="paragraph" w:styleId="Debesliotekstas">
    <w:name w:val="Balloon Text"/>
    <w:basedOn w:val="prastasis"/>
    <w:link w:val="DebesliotekstasDiagrama"/>
    <w:rsid w:val="00F315A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315AC"/>
    <w:rPr>
      <w:rFonts w:ascii="Tahoma" w:hAnsi="Tahoma" w:cs="Tahoma"/>
      <w:sz w:val="16"/>
      <w:szCs w:val="16"/>
      <w:lang w:eastAsia="en-US"/>
    </w:rPr>
  </w:style>
  <w:style w:type="paragraph" w:customStyle="1" w:styleId="tactin">
    <w:name w:val="tactin"/>
    <w:basedOn w:val="prastasis"/>
    <w:rsid w:val="00780F4F"/>
    <w:pPr>
      <w:spacing w:before="100" w:beforeAutospacing="1" w:after="100" w:afterAutospacing="1"/>
    </w:pPr>
    <w:rPr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nhideWhenUsed/>
    <w:rsid w:val="00AA02B4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AA02B4"/>
    <w:rPr>
      <w:lang w:eastAsia="en-US"/>
    </w:rPr>
  </w:style>
  <w:style w:type="character" w:styleId="Puslapioinaosnuoroda">
    <w:name w:val="footnote reference"/>
    <w:basedOn w:val="Numatytasispastraiposriftas"/>
    <w:semiHidden/>
    <w:unhideWhenUsed/>
    <w:rsid w:val="00AA02B4"/>
    <w:rPr>
      <w:vertAlign w:val="superscript"/>
    </w:rPr>
  </w:style>
  <w:style w:type="character" w:styleId="Perirtashipersaitas">
    <w:name w:val="FollowedHyperlink"/>
    <w:basedOn w:val="Numatytasispastraiposriftas"/>
    <w:semiHidden/>
    <w:unhideWhenUsed/>
    <w:rsid w:val="00D528DB"/>
    <w:rPr>
      <w:color w:val="954F72" w:themeColor="followedHyperlink"/>
      <w:u w:val="single"/>
    </w:rPr>
  </w:style>
  <w:style w:type="character" w:styleId="Emfaz">
    <w:name w:val="Emphasis"/>
    <w:uiPriority w:val="20"/>
    <w:qFormat/>
    <w:rsid w:val="003902FA"/>
    <w:rPr>
      <w:i/>
      <w:iCs/>
    </w:rPr>
  </w:style>
  <w:style w:type="character" w:styleId="Komentaronuoroda">
    <w:name w:val="annotation reference"/>
    <w:basedOn w:val="Numatytasispastraiposriftas"/>
    <w:semiHidden/>
    <w:unhideWhenUsed/>
    <w:rsid w:val="005D65F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D65F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D65FA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D65F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D65FA"/>
    <w:rPr>
      <w:b/>
      <w:bCs/>
      <w:lang w:eastAsia="en-US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E6203F"/>
    <w:rPr>
      <w:sz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E6203F"/>
    <w:rPr>
      <w:lang w:eastAsia="en-US"/>
    </w:rPr>
  </w:style>
  <w:style w:type="character" w:styleId="Dokumentoinaosnumeris">
    <w:name w:val="endnote reference"/>
    <w:basedOn w:val="Numatytasispastraiposriftas"/>
    <w:semiHidden/>
    <w:unhideWhenUsed/>
    <w:rsid w:val="00E6203F"/>
    <w:rPr>
      <w:vertAlign w:val="superscript"/>
    </w:rPr>
  </w:style>
  <w:style w:type="paragraph" w:customStyle="1" w:styleId="taltipfb">
    <w:name w:val="taltipfb"/>
    <w:basedOn w:val="prastasis"/>
    <w:rsid w:val="00F009A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ajtip">
    <w:name w:val="tajtip"/>
    <w:basedOn w:val="prastasis"/>
    <w:rsid w:val="00F009A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in">
    <w:name w:val="tin"/>
    <w:basedOn w:val="prastasis"/>
    <w:rsid w:val="00F009A3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bold">
    <w:name w:val="bold"/>
    <w:basedOn w:val="Numatytasispastraiposriftas"/>
    <w:rsid w:val="00F009A3"/>
  </w:style>
  <w:style w:type="paragraph" w:styleId="Sraopastraipa">
    <w:name w:val="List Paragraph"/>
    <w:basedOn w:val="prastasis"/>
    <w:uiPriority w:val="34"/>
    <w:qFormat/>
    <w:rsid w:val="00503D30"/>
    <w:pPr>
      <w:ind w:left="720"/>
      <w:contextualSpacing/>
    </w:p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E33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rv.lt/" TargetMode="External"/><Relationship Id="rId2" Type="http://schemas.openxmlformats.org/officeDocument/2006/relationships/hyperlink" Target="mailto:LRVkanceliarija@lrv.l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ED75B7628D4E7DA9453D8FEC52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26D6-7284-4BE4-B323-45CD7E01209B}"/>
      </w:docPartPr>
      <w:docPartBody>
        <w:p w:rsidR="00966A68" w:rsidRDefault="00EC4C0E" w:rsidP="00EC4C0E">
          <w:pPr>
            <w:pStyle w:val="25ED75B7628D4E7DA9453D8FEC52D83E"/>
          </w:pPr>
          <w:r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85F91324D274C73AE5EA7599214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73058-B4E2-48A9-8771-122600F8C5A6}"/>
      </w:docPartPr>
      <w:docPartBody>
        <w:p w:rsidR="00966A68" w:rsidRDefault="00EC4C0E" w:rsidP="00EC4C0E">
          <w:pPr>
            <w:pStyle w:val="E85F91324D274C73AE5EA75992140EC7"/>
          </w:pPr>
          <w:r>
            <w:t xml:space="preserve"> </w:t>
          </w:r>
        </w:p>
      </w:docPartBody>
    </w:docPart>
    <w:docPart>
      <w:docPartPr>
        <w:name w:val="D835754F4F6445E79503B83AD7D2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AD76E-8038-4E09-B370-596BD6B97264}"/>
      </w:docPartPr>
      <w:docPartBody>
        <w:p w:rsidR="00966A68" w:rsidRDefault="00EC4C0E" w:rsidP="00EC4C0E">
          <w:pPr>
            <w:pStyle w:val="D835754F4F6445E79503B83AD7D2241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0E"/>
    <w:rsid w:val="002B179F"/>
    <w:rsid w:val="00645E73"/>
    <w:rsid w:val="00966A68"/>
    <w:rsid w:val="00E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C4C0E"/>
    <w:rPr>
      <w:color w:val="808080"/>
    </w:rPr>
  </w:style>
  <w:style w:type="paragraph" w:customStyle="1" w:styleId="25ED75B7628D4E7DA9453D8FEC52D83E">
    <w:name w:val="25ED75B7628D4E7DA9453D8FEC52D83E"/>
    <w:rsid w:val="00EC4C0E"/>
  </w:style>
  <w:style w:type="paragraph" w:customStyle="1" w:styleId="E85F91324D274C73AE5EA75992140EC7">
    <w:name w:val="E85F91324D274C73AE5EA75992140EC7"/>
    <w:rsid w:val="00EC4C0E"/>
  </w:style>
  <w:style w:type="paragraph" w:customStyle="1" w:styleId="D835754F4F6445E79503B83AD7D22414">
    <w:name w:val="D835754F4F6445E79503B83AD7D22414"/>
    <w:rsid w:val="00EC4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E38CDB2E5B6054AA9B81871A030C91D" ma:contentTypeVersion="9" ma:contentTypeDescription="Kurkite naują dokumentą." ma:contentTypeScope="" ma:versionID="ea39d48c8f185e97d0bfd5291bc76fec">
  <xsd:schema xmlns:xsd="http://www.w3.org/2001/XMLSchema" xmlns:xs="http://www.w3.org/2001/XMLSchema" xmlns:p="http://schemas.microsoft.com/office/2006/metadata/properties" xmlns:ns2="f118166f-8e16-425c-b03d-7e1f993805d3" xmlns:ns3="b34d8492-6b9e-4bf1-b00a-2b1a1b8ee439" targetNamespace="http://schemas.microsoft.com/office/2006/metadata/properties" ma:root="true" ma:fieldsID="acf6e070ca3dea120d029fe0719ca37d" ns2:_="" ns3:_="">
    <xsd:import namespace="f118166f-8e16-425c-b03d-7e1f993805d3"/>
    <xsd:import namespace="b34d8492-6b9e-4bf1-b00a-2b1a1b8ee4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okym_x0173__x0020_plano_x0020_rengimas_x0020_ir_x0020_tvirtinimas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8166f-8e16-425c-b03d-7e1f993805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8492-6b9e-4bf1-b00a-2b1a1b8ee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okym_x0173__x0020_plano_x0020_rengimas_x0020_ir_x0020_tvirtinimas" ma:index="14" nillable="true" ma:displayName="Mokymų plano rengimas ir tvirtinimas" ma:format="Image" ma:internalName="Mokym_x0173__x0020_plano_x0020_rengimas_x0020_ir_x0020_tvirtinim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kym_x0173__x0020_plano_x0020_rengimas_x0020_ir_x0020_tvirtinimas xmlns="b34d8492-6b9e-4bf1-b00a-2b1a1b8ee439">
      <Url xsi:nil="true"/>
      <Description xsi:nil="true"/>
    </Mokym_x0173__x0020_plano_x0020_rengimas_x0020_ir_x0020_tvirtinima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DF35-D9D8-44A7-8A46-329726E7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8166f-8e16-425c-b03d-7e1f993805d3"/>
    <ds:schemaRef ds:uri="b34d8492-6b9e-4bf1-b00a-2b1a1b8ee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BBAF7-35E7-406D-A11D-A560D05C304A}">
  <ds:schemaRefs>
    <ds:schemaRef ds:uri="http://schemas.microsoft.com/office/2006/metadata/properties"/>
    <ds:schemaRef ds:uri="http://schemas.microsoft.com/office/infopath/2007/PartnerControls"/>
    <ds:schemaRef ds:uri="b34d8492-6b9e-4bf1-b00a-2b1a1b8ee439"/>
  </ds:schemaRefs>
</ds:datastoreItem>
</file>

<file path=customXml/itemProps3.xml><?xml version="1.0" encoding="utf-8"?>
<ds:datastoreItem xmlns:ds="http://schemas.openxmlformats.org/officeDocument/2006/customXml" ds:itemID="{E2AE5CCF-D925-47DD-9EA4-467855A84F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0A255-846F-4106-834B-B4A21091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1756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Motiejūnaitė</dc:creator>
  <cp:lastModifiedBy>Ingrida Valėjevienė</cp:lastModifiedBy>
  <cp:revision>2</cp:revision>
  <cp:lastPrinted>2019-11-13T09:09:00Z</cp:lastPrinted>
  <dcterms:created xsi:type="dcterms:W3CDTF">2020-03-23T11:39:00Z</dcterms:created>
  <dcterms:modified xsi:type="dcterms:W3CDTF">2020-03-23T11:39:00Z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0x0101005E38CDB2E5B6054AA9B81871A030C91D</vt:lpwstr>
  </property>
</Properties>
</file>