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4428755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D4D6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218B5" w:rsidRPr="00224D9D">
              <w:rPr>
                <w:b/>
                <w:noProof/>
              </w:rPr>
              <w:t>DĖL DAUGIABUČI</w:t>
            </w:r>
            <w:r w:rsidR="00B218B5">
              <w:rPr>
                <w:b/>
                <w:noProof/>
              </w:rPr>
              <w:t>O</w:t>
            </w:r>
            <w:r w:rsidR="00B218B5" w:rsidRPr="00224D9D">
              <w:rPr>
                <w:b/>
                <w:noProof/>
              </w:rPr>
              <w:t xml:space="preserve"> NAM</w:t>
            </w:r>
            <w:r w:rsidR="00B218B5">
              <w:rPr>
                <w:b/>
                <w:noProof/>
              </w:rPr>
              <w:t>O</w:t>
            </w:r>
            <w:r w:rsidR="00B218B5" w:rsidRPr="00224D9D">
              <w:rPr>
                <w:b/>
                <w:noProof/>
              </w:rPr>
              <w:t xml:space="preserve"> </w:t>
            </w:r>
            <w:r w:rsidR="00B218B5">
              <w:rPr>
                <w:b/>
                <w:noProof/>
              </w:rPr>
              <w:t>ROTUŠĖS A. 1</w:t>
            </w:r>
            <w:r w:rsidR="00B218B5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0F55EA">
              <w:rPr>
                <w:noProof/>
              </w:rPr>
              <w:t>8</w:t>
            </w:r>
            <w:bookmarkStart w:id="11" w:name="_GoBack"/>
            <w:bookmarkEnd w:id="11"/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B218B5">
              <w:rPr>
                <w:noProof/>
              </w:rPr>
              <w:t>balandžio 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B218B5">
              <w:rPr>
                <w:noProof/>
              </w:rPr>
              <w:t>1152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2317D3" w:rsidRDefault="00F606DA" w:rsidP="00D0089D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>4.85 straipsnio</w:t>
      </w:r>
      <w:r w:rsidR="000F55EA">
        <w:t xml:space="preserve"> </w:t>
      </w:r>
      <w:r w:rsidRPr="00F606DA">
        <w:t xml:space="preserve">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2317D3">
        <w:t xml:space="preserve">Nr. 567 ,,Dėl Bendrojo naudojimo objektų administratoriaus atrankos ir skyrimo tvarkos aprašo patvirtinimo“, </w:t>
      </w:r>
      <w:r w:rsidR="003835A4" w:rsidRPr="002317D3">
        <w:t xml:space="preserve">19, 20 ir </w:t>
      </w:r>
      <w:r w:rsidRPr="002317D3">
        <w:t>21 pu</w:t>
      </w:r>
      <w:r w:rsidR="003835A4" w:rsidRPr="002317D3">
        <w:t>nktais</w:t>
      </w:r>
      <w:r w:rsidRPr="002317D3">
        <w:t xml:space="preserve"> ir atsižvelgdamas į </w:t>
      </w:r>
      <w:r w:rsidR="009A263D" w:rsidRPr="002317D3">
        <w:t xml:space="preserve">Kauno miesto savivaldybės administracijos direktoriaus </w:t>
      </w:r>
      <w:r w:rsidR="000F55EA">
        <w:t xml:space="preserve">             </w:t>
      </w:r>
      <w:r w:rsidR="009A263D" w:rsidRPr="002317D3">
        <w:t>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2317D3">
        <w:t>,</w:t>
      </w:r>
      <w:r w:rsidR="00E26B15" w:rsidRPr="002317D3">
        <w:rPr>
          <w:szCs w:val="24"/>
        </w:rPr>
        <w:t xml:space="preserve"> </w:t>
      </w:r>
      <w:r w:rsidR="00141293" w:rsidRPr="002317D3">
        <w:rPr>
          <w:szCs w:val="24"/>
        </w:rPr>
        <w:t>Kauno miesto savivaldybės administracijos direktoriaus 2017 m</w:t>
      </w:r>
      <w:r w:rsidR="00EC6F3B" w:rsidRPr="002317D3">
        <w:rPr>
          <w:szCs w:val="24"/>
        </w:rPr>
        <w:t>. birželio 21 d. įsakymą Nr. A-</w:t>
      </w:r>
      <w:r w:rsidR="00141293" w:rsidRPr="002317D3">
        <w:rPr>
          <w:szCs w:val="24"/>
        </w:rPr>
        <w:t xml:space="preserve">2403 ,,Dėl įgaliojimų suteikimo Kauno miesto savivaldybės administracijos direktoriaus pavaduotojui Romaldui Rabačiui“, </w:t>
      </w:r>
      <w:r w:rsidRPr="002317D3">
        <w:t xml:space="preserve">Butų ir kitų patalpų savininkų </w:t>
      </w:r>
      <w:r w:rsidR="009D4D6F" w:rsidRPr="002317D3">
        <w:t>Rotušės a. 1</w:t>
      </w:r>
      <w:r w:rsidRPr="002317D3">
        <w:t xml:space="preserve"> balsavimo raštu </w:t>
      </w:r>
      <w:r w:rsidR="00451FDE" w:rsidRPr="002317D3">
        <w:t>balsų skaičiavimo komisijos 2018</w:t>
      </w:r>
      <w:r w:rsidRPr="002317D3">
        <w:t xml:space="preserve"> m. </w:t>
      </w:r>
      <w:r w:rsidR="00451FDE" w:rsidRPr="002317D3">
        <w:t>kovo</w:t>
      </w:r>
      <w:r w:rsidR="00A57792" w:rsidRPr="002317D3">
        <w:t xml:space="preserve"> </w:t>
      </w:r>
      <w:r w:rsidR="009D4D6F" w:rsidRPr="002317D3">
        <w:t>20</w:t>
      </w:r>
      <w:r w:rsidRPr="002317D3">
        <w:t xml:space="preserve"> d. posėdžio protokolą, </w:t>
      </w:r>
      <w:r w:rsidR="00D957A4" w:rsidRPr="002317D3">
        <w:t>Butų ir kitų patalpų savininkų</w:t>
      </w:r>
      <w:r w:rsidR="00224D9D" w:rsidRPr="002317D3">
        <w:t xml:space="preserve"> balsavimo raštu</w:t>
      </w:r>
      <w:r w:rsidR="00124D06" w:rsidRPr="002317D3">
        <w:t>, renkantis bendrojo naudojimo objektų administratorių,</w:t>
      </w:r>
      <w:r w:rsidR="00224D9D" w:rsidRPr="002317D3">
        <w:t xml:space="preserve"> </w:t>
      </w:r>
      <w:r w:rsidR="00D957A4" w:rsidRPr="002317D3">
        <w:t xml:space="preserve">balsų skaičiavimo komisijos </w:t>
      </w:r>
      <w:r w:rsidR="00451FDE" w:rsidRPr="002317D3">
        <w:t>2018</w:t>
      </w:r>
      <w:r w:rsidR="00A57792" w:rsidRPr="002317D3">
        <w:t xml:space="preserve"> m. </w:t>
      </w:r>
      <w:r w:rsidR="009D4D6F" w:rsidRPr="002317D3">
        <w:t xml:space="preserve">kovo </w:t>
      </w:r>
      <w:r w:rsidR="002317D3" w:rsidRPr="002317D3">
        <w:t>26</w:t>
      </w:r>
      <w:r w:rsidR="00CB4AB1" w:rsidRPr="002317D3">
        <w:t xml:space="preserve"> </w:t>
      </w:r>
      <w:r w:rsidR="00224D9D" w:rsidRPr="002317D3">
        <w:t>d. posėdžio protokolą</w:t>
      </w:r>
      <w:r w:rsidR="00DC4168" w:rsidRPr="002317D3">
        <w:t xml:space="preserve"> </w:t>
      </w:r>
      <w:r w:rsidR="00224D9D" w:rsidRPr="002317D3">
        <w:t>Nr. 53-4</w:t>
      </w:r>
      <w:r w:rsidR="00A57792" w:rsidRPr="002317D3">
        <w:t>-</w:t>
      </w:r>
      <w:r w:rsidR="002317D3" w:rsidRPr="002317D3">
        <w:t>199</w:t>
      </w:r>
      <w:r w:rsidR="00D31770" w:rsidRPr="002317D3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2317D3">
        <w:t>1.</w:t>
      </w:r>
      <w:r w:rsidRPr="00D31770">
        <w:t xml:space="preserve">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451FDE">
        <w:t>496508219)</w:t>
      </w:r>
      <w:r w:rsidR="009D4D6F">
        <w:t xml:space="preserve"> daugiabučio namo Rotušės a. 1</w:t>
      </w:r>
      <w:r w:rsidR="00844F45" w:rsidRPr="00D31770">
        <w:t xml:space="preserve"> (</w:t>
      </w:r>
      <w:r w:rsidR="009D4D6F">
        <w:t>namo naudingasis plotas – 633,65</w:t>
      </w:r>
      <w:r w:rsidR="00844F45" w:rsidRPr="00D31770">
        <w:t xml:space="preserve"> kv. m, gyvenamosios</w:t>
      </w:r>
      <w:r w:rsidR="00451FDE">
        <w:t xml:space="preserve"> </w:t>
      </w:r>
      <w:r w:rsidR="009D4D6F">
        <w:t>paskirties patalpų skaičius – 8</w:t>
      </w:r>
      <w:r w:rsidR="00844F45" w:rsidRPr="00D31770">
        <w:t>, negyvenamosios</w:t>
      </w:r>
      <w:r w:rsidR="009D4D6F">
        <w:t xml:space="preserve"> paskirties patalpų skaičius – 7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9D4D6F">
        <w:t>iabučio namo Rotušės a. 1</w:t>
      </w:r>
      <w:r w:rsidR="00AF1220" w:rsidRPr="00D31770">
        <w:t xml:space="preserve"> bendrojo naudojimo objektų administravimo tarifas – 0,0</w:t>
      </w:r>
      <w:r w:rsidR="009D4D6F">
        <w:t>550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AE" w:rsidRDefault="00042CAE">
      <w:r>
        <w:separator/>
      </w:r>
    </w:p>
  </w:endnote>
  <w:endnote w:type="continuationSeparator" w:id="0">
    <w:p w:rsidR="00042CAE" w:rsidRDefault="0004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AE" w:rsidRDefault="00042CAE">
      <w:pPr>
        <w:pStyle w:val="Porat"/>
        <w:spacing w:before="240"/>
      </w:pPr>
    </w:p>
  </w:footnote>
  <w:footnote w:type="continuationSeparator" w:id="0">
    <w:p w:rsidR="00042CAE" w:rsidRDefault="0004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42CAE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0F55EA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317D3"/>
    <w:rsid w:val="00253C63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66163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9D4D6F"/>
    <w:rsid w:val="00A15B24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218B5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3C6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C581-D728-49B5-8D46-5955CBAF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1766</Words>
  <Characters>1007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A-1152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A-1152</dc:title>
  <dc:subject>DĖL DAUGIABUČIO NAMO ROTUŠĖS A. 1 BENDROJO NAUDOJIMO OBJEKTŲ ADMINISTRATORIAUS SKYRIMO</dc:subject>
  <dc:creator>Daugiabučių namų administravimo ir renovavimo skyrius</dc:creator>
  <cp:lastModifiedBy>Nijolė Ivaškevičienė</cp:lastModifiedBy>
  <cp:revision>2</cp:revision>
  <cp:lastPrinted>2017-10-18T11:37:00Z</cp:lastPrinted>
  <dcterms:created xsi:type="dcterms:W3CDTF">2018-04-05T07:19:00Z</dcterms:created>
  <dcterms:modified xsi:type="dcterms:W3CDTF">2018-04-05T07:19:00Z</dcterms:modified>
</cp:coreProperties>
</file>