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CellMar>
          <w:left w:w="0" w:type="dxa"/>
          <w:right w:w="0" w:type="dxa"/>
        </w:tblCellMar>
        <w:tblLook w:val="0000" w:firstRow="0" w:lastRow="0" w:firstColumn="0" w:lastColumn="0" w:noHBand="0" w:noVBand="0"/>
      </w:tblPr>
      <w:tblGrid>
        <w:gridCol w:w="5272"/>
        <w:gridCol w:w="847"/>
        <w:gridCol w:w="2383"/>
        <w:gridCol w:w="1279"/>
      </w:tblGrid>
      <w:tr w:rsidR="006A4C4F" w:rsidTr="006A4C4F">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8C3590">
              <w:trPr>
                <w:trHeight w:val="262"/>
              </w:trPr>
              <w:tc>
                <w:tcPr>
                  <w:tcW w:w="8503" w:type="dxa"/>
                  <w:tcBorders>
                    <w:top w:val="nil"/>
                    <w:left w:val="nil"/>
                    <w:bottom w:val="nil"/>
                    <w:right w:val="nil"/>
                  </w:tcBorders>
                  <w:tcMar>
                    <w:top w:w="39" w:type="dxa"/>
                    <w:left w:w="39" w:type="dxa"/>
                    <w:bottom w:w="39" w:type="dxa"/>
                    <w:right w:w="39" w:type="dxa"/>
                  </w:tcMar>
                </w:tcPr>
                <w:p w:rsidR="008C3590" w:rsidRDefault="006A4C4F">
                  <w:pPr>
                    <w:spacing w:after="0" w:line="240" w:lineRule="auto"/>
                    <w:jc w:val="center"/>
                  </w:pPr>
                  <w:r>
                    <w:rPr>
                      <w:b/>
                      <w:color w:val="000000"/>
                      <w:sz w:val="24"/>
                    </w:rPr>
                    <w:t>KAUNO MIESTO SAVIVALDYBĖS TARYBOS</w:t>
                  </w:r>
                </w:p>
              </w:tc>
            </w:tr>
          </w:tbl>
          <w:p w:rsidR="008C3590" w:rsidRDefault="008C3590">
            <w:pPr>
              <w:spacing w:after="0" w:line="240" w:lineRule="auto"/>
            </w:pPr>
          </w:p>
        </w:tc>
        <w:tc>
          <w:tcPr>
            <w:tcW w:w="1279" w:type="dxa"/>
          </w:tcPr>
          <w:p w:rsidR="008C3590" w:rsidRDefault="008C3590">
            <w:pPr>
              <w:pStyle w:val="EmptyCellLayoutStyle"/>
              <w:spacing w:after="0" w:line="240" w:lineRule="auto"/>
            </w:pPr>
          </w:p>
        </w:tc>
      </w:tr>
      <w:tr w:rsidR="006A4C4F" w:rsidTr="006A4C4F">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8C3590">
              <w:trPr>
                <w:trHeight w:val="262"/>
              </w:trPr>
              <w:tc>
                <w:tcPr>
                  <w:tcW w:w="8503" w:type="dxa"/>
                  <w:tcBorders>
                    <w:top w:val="nil"/>
                    <w:left w:val="nil"/>
                    <w:bottom w:val="nil"/>
                    <w:right w:val="nil"/>
                  </w:tcBorders>
                  <w:tcMar>
                    <w:top w:w="39" w:type="dxa"/>
                    <w:left w:w="39" w:type="dxa"/>
                    <w:bottom w:w="39" w:type="dxa"/>
                    <w:right w:w="39" w:type="dxa"/>
                  </w:tcMar>
                </w:tcPr>
                <w:p w:rsidR="008C3590" w:rsidRDefault="006A4C4F">
                  <w:pPr>
                    <w:spacing w:after="0" w:line="240" w:lineRule="auto"/>
                    <w:jc w:val="center"/>
                  </w:pPr>
                  <w:r>
                    <w:rPr>
                      <w:b/>
                      <w:color w:val="000000"/>
                      <w:sz w:val="24"/>
                    </w:rPr>
                    <w:t>VALDYMO IR BENDRUOMENIŲ PLĖTOJIMO KOMITETO POSĖDŽIO</w:t>
                  </w:r>
                </w:p>
              </w:tc>
            </w:tr>
          </w:tbl>
          <w:p w:rsidR="008C3590" w:rsidRDefault="008C3590">
            <w:pPr>
              <w:spacing w:after="0" w:line="240" w:lineRule="auto"/>
            </w:pPr>
          </w:p>
        </w:tc>
        <w:tc>
          <w:tcPr>
            <w:tcW w:w="1279" w:type="dxa"/>
          </w:tcPr>
          <w:p w:rsidR="008C3590" w:rsidRDefault="008C3590">
            <w:pPr>
              <w:pStyle w:val="EmptyCellLayoutStyle"/>
              <w:spacing w:after="0" w:line="240" w:lineRule="auto"/>
            </w:pPr>
          </w:p>
        </w:tc>
      </w:tr>
      <w:tr w:rsidR="006A4C4F" w:rsidTr="006A4C4F">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8C3590">
              <w:trPr>
                <w:trHeight w:val="262"/>
              </w:trPr>
              <w:tc>
                <w:tcPr>
                  <w:tcW w:w="8503" w:type="dxa"/>
                  <w:tcBorders>
                    <w:top w:val="nil"/>
                    <w:left w:val="nil"/>
                    <w:bottom w:val="nil"/>
                    <w:right w:val="nil"/>
                  </w:tcBorders>
                  <w:tcMar>
                    <w:top w:w="39" w:type="dxa"/>
                    <w:left w:w="39" w:type="dxa"/>
                    <w:bottom w:w="39" w:type="dxa"/>
                    <w:right w:w="39" w:type="dxa"/>
                  </w:tcMar>
                </w:tcPr>
                <w:p w:rsidR="008C3590" w:rsidRDefault="006A4C4F">
                  <w:pPr>
                    <w:spacing w:after="0" w:line="240" w:lineRule="auto"/>
                    <w:jc w:val="center"/>
                  </w:pPr>
                  <w:r>
                    <w:rPr>
                      <w:b/>
                      <w:color w:val="000000"/>
                      <w:sz w:val="24"/>
                    </w:rPr>
                    <w:t>DARBOTVARKĖ</w:t>
                  </w:r>
                </w:p>
              </w:tc>
            </w:tr>
          </w:tbl>
          <w:p w:rsidR="008C3590" w:rsidRDefault="008C3590">
            <w:pPr>
              <w:spacing w:after="0" w:line="240" w:lineRule="auto"/>
            </w:pPr>
          </w:p>
        </w:tc>
        <w:tc>
          <w:tcPr>
            <w:tcW w:w="1279" w:type="dxa"/>
          </w:tcPr>
          <w:p w:rsidR="008C3590" w:rsidRDefault="008C3590">
            <w:pPr>
              <w:pStyle w:val="EmptyCellLayoutStyle"/>
              <w:spacing w:after="0" w:line="240" w:lineRule="auto"/>
            </w:pPr>
          </w:p>
        </w:tc>
      </w:tr>
      <w:tr w:rsidR="008C3590" w:rsidTr="006A4C4F">
        <w:trPr>
          <w:trHeight w:val="19"/>
        </w:trPr>
        <w:tc>
          <w:tcPr>
            <w:tcW w:w="5272" w:type="dxa"/>
          </w:tcPr>
          <w:p w:rsidR="008C3590" w:rsidRDefault="008C3590">
            <w:pPr>
              <w:pStyle w:val="EmptyCellLayoutStyle"/>
              <w:spacing w:after="0" w:line="240" w:lineRule="auto"/>
            </w:pPr>
          </w:p>
        </w:tc>
        <w:tc>
          <w:tcPr>
            <w:tcW w:w="847" w:type="dxa"/>
          </w:tcPr>
          <w:p w:rsidR="008C3590" w:rsidRDefault="008C3590">
            <w:pPr>
              <w:pStyle w:val="EmptyCellLayoutStyle"/>
              <w:spacing w:after="0" w:line="240" w:lineRule="auto"/>
            </w:pPr>
          </w:p>
        </w:tc>
        <w:tc>
          <w:tcPr>
            <w:tcW w:w="2383" w:type="dxa"/>
          </w:tcPr>
          <w:p w:rsidR="008C3590" w:rsidRDefault="008C3590">
            <w:pPr>
              <w:pStyle w:val="EmptyCellLayoutStyle"/>
              <w:spacing w:after="0" w:line="240" w:lineRule="auto"/>
            </w:pPr>
          </w:p>
        </w:tc>
        <w:tc>
          <w:tcPr>
            <w:tcW w:w="1279" w:type="dxa"/>
          </w:tcPr>
          <w:p w:rsidR="008C3590" w:rsidRDefault="008C3590">
            <w:pPr>
              <w:pStyle w:val="EmptyCellLayoutStyle"/>
              <w:spacing w:after="0" w:line="240" w:lineRule="auto"/>
            </w:pPr>
          </w:p>
        </w:tc>
      </w:tr>
      <w:tr w:rsidR="006A4C4F" w:rsidTr="006A4C4F">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8C3590">
              <w:trPr>
                <w:trHeight w:val="262"/>
              </w:trPr>
              <w:tc>
                <w:tcPr>
                  <w:tcW w:w="8503" w:type="dxa"/>
                  <w:tcBorders>
                    <w:top w:val="nil"/>
                    <w:left w:val="nil"/>
                    <w:bottom w:val="nil"/>
                    <w:right w:val="nil"/>
                  </w:tcBorders>
                  <w:tcMar>
                    <w:top w:w="39" w:type="dxa"/>
                    <w:left w:w="39" w:type="dxa"/>
                    <w:bottom w:w="39" w:type="dxa"/>
                    <w:right w:w="39" w:type="dxa"/>
                  </w:tcMar>
                </w:tcPr>
                <w:p w:rsidR="008C3590" w:rsidRDefault="006A4C4F">
                  <w:pPr>
                    <w:spacing w:after="0" w:line="240" w:lineRule="auto"/>
                    <w:jc w:val="center"/>
                  </w:pPr>
                  <w:r>
                    <w:rPr>
                      <w:color w:val="000000"/>
                      <w:sz w:val="24"/>
                    </w:rPr>
                    <w:t>2018-04-18 Nr. K18-D-4</w:t>
                  </w:r>
                  <w:r>
                    <w:rPr>
                      <w:color w:val="000000"/>
                      <w:sz w:val="24"/>
                    </w:rPr>
                    <w:t>.</w:t>
                  </w:r>
                </w:p>
              </w:tc>
            </w:tr>
          </w:tbl>
          <w:p w:rsidR="008C3590" w:rsidRDefault="008C3590">
            <w:pPr>
              <w:spacing w:after="0" w:line="240" w:lineRule="auto"/>
            </w:pPr>
          </w:p>
        </w:tc>
        <w:tc>
          <w:tcPr>
            <w:tcW w:w="1279" w:type="dxa"/>
          </w:tcPr>
          <w:p w:rsidR="008C3590" w:rsidRDefault="008C3590">
            <w:pPr>
              <w:pStyle w:val="EmptyCellLayoutStyle"/>
              <w:spacing w:after="0" w:line="240" w:lineRule="auto"/>
            </w:pPr>
          </w:p>
        </w:tc>
      </w:tr>
      <w:tr w:rsidR="008C3590" w:rsidTr="006A4C4F">
        <w:trPr>
          <w:trHeight w:val="20"/>
        </w:trPr>
        <w:tc>
          <w:tcPr>
            <w:tcW w:w="5272" w:type="dxa"/>
          </w:tcPr>
          <w:p w:rsidR="008C3590" w:rsidRDefault="008C3590">
            <w:pPr>
              <w:pStyle w:val="EmptyCellLayoutStyle"/>
              <w:spacing w:after="0" w:line="240" w:lineRule="auto"/>
            </w:pPr>
          </w:p>
        </w:tc>
        <w:tc>
          <w:tcPr>
            <w:tcW w:w="847" w:type="dxa"/>
          </w:tcPr>
          <w:p w:rsidR="008C3590" w:rsidRDefault="008C3590">
            <w:pPr>
              <w:pStyle w:val="EmptyCellLayoutStyle"/>
              <w:spacing w:after="0" w:line="240" w:lineRule="auto"/>
            </w:pPr>
          </w:p>
        </w:tc>
        <w:tc>
          <w:tcPr>
            <w:tcW w:w="2383" w:type="dxa"/>
          </w:tcPr>
          <w:p w:rsidR="008C3590" w:rsidRDefault="008C3590">
            <w:pPr>
              <w:pStyle w:val="EmptyCellLayoutStyle"/>
              <w:spacing w:after="0" w:line="240" w:lineRule="auto"/>
            </w:pPr>
          </w:p>
        </w:tc>
        <w:tc>
          <w:tcPr>
            <w:tcW w:w="1279" w:type="dxa"/>
          </w:tcPr>
          <w:p w:rsidR="008C3590" w:rsidRDefault="008C3590">
            <w:pPr>
              <w:pStyle w:val="EmptyCellLayoutStyle"/>
              <w:spacing w:after="0" w:line="240" w:lineRule="auto"/>
            </w:pPr>
          </w:p>
        </w:tc>
      </w:tr>
      <w:tr w:rsidR="006A4C4F" w:rsidTr="006A4C4F">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8C3590">
              <w:trPr>
                <w:trHeight w:val="262"/>
              </w:trPr>
              <w:tc>
                <w:tcPr>
                  <w:tcW w:w="8503" w:type="dxa"/>
                  <w:tcBorders>
                    <w:top w:val="nil"/>
                    <w:left w:val="nil"/>
                    <w:bottom w:val="nil"/>
                    <w:right w:val="nil"/>
                  </w:tcBorders>
                  <w:tcMar>
                    <w:top w:w="39" w:type="dxa"/>
                    <w:left w:w="39" w:type="dxa"/>
                    <w:bottom w:w="39" w:type="dxa"/>
                    <w:right w:w="39" w:type="dxa"/>
                  </w:tcMar>
                </w:tcPr>
                <w:p w:rsidR="008C3590" w:rsidRDefault="006A4C4F">
                  <w:pPr>
                    <w:spacing w:after="0" w:line="240" w:lineRule="auto"/>
                    <w:jc w:val="center"/>
                  </w:pPr>
                  <w:r>
                    <w:rPr>
                      <w:color w:val="000000"/>
                      <w:sz w:val="24"/>
                    </w:rPr>
                    <w:t>Kaunas</w:t>
                  </w:r>
                </w:p>
              </w:tc>
            </w:tr>
          </w:tbl>
          <w:p w:rsidR="008C3590" w:rsidRDefault="008C3590">
            <w:pPr>
              <w:spacing w:after="0" w:line="240" w:lineRule="auto"/>
            </w:pPr>
          </w:p>
        </w:tc>
        <w:tc>
          <w:tcPr>
            <w:tcW w:w="1279" w:type="dxa"/>
          </w:tcPr>
          <w:p w:rsidR="008C3590" w:rsidRDefault="008C3590">
            <w:pPr>
              <w:pStyle w:val="EmptyCellLayoutStyle"/>
              <w:spacing w:after="0" w:line="240" w:lineRule="auto"/>
            </w:pPr>
          </w:p>
        </w:tc>
      </w:tr>
      <w:tr w:rsidR="006A4C4F" w:rsidTr="006A4C4F">
        <w:tc>
          <w:tcPr>
            <w:tcW w:w="9781" w:type="dxa"/>
            <w:gridSpan w:val="4"/>
          </w:tcPr>
          <w:p w:rsidR="006A4C4F" w:rsidRDefault="006A4C4F" w:rsidP="006A4C4F">
            <w:pPr>
              <w:jc w:val="both"/>
            </w:pPr>
          </w:p>
          <w:p w:rsidR="006A4C4F" w:rsidRPr="006A4C4F" w:rsidRDefault="006A4C4F" w:rsidP="006A4C4F">
            <w:pPr>
              <w:jc w:val="center"/>
              <w:rPr>
                <w:b/>
                <w:sz w:val="24"/>
                <w:szCs w:val="24"/>
                <w:u w:val="single"/>
              </w:rPr>
            </w:pPr>
            <w:r>
              <w:rPr>
                <w:b/>
                <w:sz w:val="24"/>
                <w:szCs w:val="24"/>
                <w:u w:val="single"/>
              </w:rPr>
              <w:t>POSĖDIS VYKS 304 KABINETE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5"/>
            </w:tblGrid>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1. Dėl Kauno miesto savivaldybės tarybos 2015 m. birželio 9 d. sprendimo Nr. T-296 „Dėl Kauno miesto akademinių reikalų tarybos sudarymo ir jos nuostatų patvirtinimo“ pakeitimo (TR-185)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2. Dėl Kauno miesto savivaldybės tarybo</w:t>
                  </w:r>
                  <w:r>
                    <w:rPr>
                      <w:color w:val="000000"/>
                      <w:sz w:val="24"/>
                    </w:rPr>
                    <w:t xml:space="preserve">s 2015 m. balandžio 30 d. sprendimo Nr. T-191 ,,Dėl Kauno miesto savivaldybės tarybos kontrolės komiteto sudarymo“ pakeitimo (TR-187) </w:t>
                  </w:r>
                </w:p>
              </w:tc>
            </w:tr>
            <w:tr w:rsidR="008C3590" w:rsidTr="006A4C4F">
              <w:trPr>
                <w:trHeight w:val="23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b/>
                      <w:color w:val="000000"/>
                      <w:sz w:val="24"/>
                    </w:rPr>
                    <w:t xml:space="preserve">            Pranešėja</w:t>
                  </w:r>
                  <w:r>
                    <w:rPr>
                      <w:b/>
                      <w:color w:val="000000"/>
                      <w:sz w:val="24"/>
                    </w:rPr>
                    <w:t xml:space="preserve"> -  Kauno miesto savivaldybės tarybos ir mero sekretoriato vedėja      </w:t>
                  </w:r>
                  <w:r>
                    <w:rPr>
                      <w:b/>
                      <w:color w:val="000000"/>
                      <w:sz w:val="24"/>
                    </w:rPr>
                    <w:t xml:space="preserve">Audronė </w:t>
                  </w:r>
                  <w:r w:rsidRPr="006A4C4F">
                    <w:rPr>
                      <w:b/>
                      <w:color w:val="000000"/>
                      <w:sz w:val="24"/>
                    </w:rPr>
                    <w:t xml:space="preserve">Petkienė </w:t>
                  </w:r>
                  <w:r>
                    <w:rPr>
                      <w:b/>
                      <w:color w:val="000000"/>
                      <w:sz w:val="24"/>
                    </w:rPr>
                    <w:t xml:space="preserve">                                                                                                               </w:t>
                  </w:r>
                  <w:r w:rsidRPr="006A4C4F">
                    <w:rPr>
                      <w:b/>
                      <w:color w:val="000000"/>
                      <w:sz w:val="24"/>
                    </w:rPr>
                    <w:t>14:00</w:t>
                  </w:r>
                  <w:r w:rsidRPr="006A4C4F">
                    <w:rPr>
                      <w:b/>
                      <w:color w:val="000000"/>
                      <w:sz w:val="24"/>
                    </w:rPr>
                    <w:t xml:space="preserve"> val.</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3. Dėl Maironio premijos skyrimo (TR-179) </w:t>
                  </w:r>
                </w:p>
              </w:tc>
            </w:tr>
            <w:tr w:rsidR="008C3590" w:rsidTr="006A4C4F">
              <w:trPr>
                <w:trHeight w:val="23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b/>
                      <w:color w:val="000000"/>
                      <w:sz w:val="24"/>
                    </w:rPr>
                    <w:t xml:space="preserve">            Pranešėjas -  Kultūros skyriaus vedėjas Albinas Vilčinskas                              </w:t>
                  </w:r>
                  <w:r w:rsidRPr="006A4C4F">
                    <w:rPr>
                      <w:b/>
                      <w:color w:val="000000"/>
                      <w:sz w:val="24"/>
                    </w:rPr>
                    <w:t>14:05</w:t>
                  </w:r>
                  <w:r w:rsidRPr="006A4C4F">
                    <w:rPr>
                      <w:b/>
                      <w:color w:val="000000"/>
                      <w:sz w:val="24"/>
                    </w:rPr>
                    <w:t xml:space="preserve"> val.</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4. Dėl lėšų skyrimo likviduojamai viešajai įstaigai Kauno aklųjų ir silpnaregių centrui (TR-205) </w:t>
                  </w:r>
                </w:p>
              </w:tc>
            </w:tr>
            <w:tr w:rsidR="008C3590" w:rsidTr="006A4C4F">
              <w:trPr>
                <w:trHeight w:val="23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b/>
                      <w:color w:val="000000"/>
                      <w:sz w:val="24"/>
                    </w:rPr>
                    <w:t xml:space="preserve">       </w:t>
                  </w:r>
                  <w:r>
                    <w:rPr>
                      <w:b/>
                      <w:color w:val="000000"/>
                      <w:sz w:val="24"/>
                    </w:rPr>
                    <w:t xml:space="preserve">     Pranešėjas -  Juridinių asmenų valdymo sk.</w:t>
                  </w:r>
                  <w:r>
                    <w:rPr>
                      <w:b/>
                      <w:color w:val="000000"/>
                      <w:sz w:val="24"/>
                    </w:rPr>
                    <w:t xml:space="preserve"> vedėjas Mindaugas Kyguolis      </w:t>
                  </w:r>
                  <w:r w:rsidRPr="006A4C4F">
                    <w:rPr>
                      <w:b/>
                      <w:color w:val="000000"/>
                      <w:sz w:val="24"/>
                    </w:rPr>
                    <w:t>14:10</w:t>
                  </w:r>
                  <w:r w:rsidRPr="006A4C4F">
                    <w:rPr>
                      <w:b/>
                      <w:color w:val="000000"/>
                      <w:sz w:val="24"/>
                    </w:rPr>
                    <w:t xml:space="preserve"> val.</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5. Dėl viešųjų įstaigų Kauno slaugos ligoninės, Kauno Panemunės slaugos ir palaikomojo gydymo ligoninės reorganizavimo, prijungiant jas prie viešosios įstaigos K. </w:t>
                  </w:r>
                  <w:r>
                    <w:rPr>
                      <w:color w:val="000000"/>
                      <w:sz w:val="24"/>
                    </w:rPr>
                    <w:t xml:space="preserve">Griniaus slaugos ir palaikomojo gydymo ligoninės (TR-218) </w:t>
                  </w:r>
                </w:p>
              </w:tc>
            </w:tr>
            <w:tr w:rsidR="008C3590" w:rsidTr="006A4C4F">
              <w:trPr>
                <w:trHeight w:val="237"/>
              </w:trPr>
              <w:tc>
                <w:tcPr>
                  <w:tcW w:w="9635" w:type="dxa"/>
                  <w:tcBorders>
                    <w:top w:val="nil"/>
                    <w:left w:val="nil"/>
                    <w:bottom w:val="nil"/>
                    <w:right w:val="nil"/>
                  </w:tcBorders>
                  <w:tcMar>
                    <w:top w:w="39" w:type="dxa"/>
                    <w:left w:w="39" w:type="dxa"/>
                    <w:bottom w:w="39" w:type="dxa"/>
                    <w:right w:w="39" w:type="dxa"/>
                  </w:tcMar>
                </w:tcPr>
                <w:p w:rsidR="008C3590" w:rsidRPr="006A4C4F" w:rsidRDefault="006A4C4F" w:rsidP="006A4C4F">
                  <w:pPr>
                    <w:spacing w:after="0" w:line="240" w:lineRule="auto"/>
                    <w:jc w:val="both"/>
                    <w:rPr>
                      <w:b/>
                    </w:rPr>
                  </w:pPr>
                  <w:r w:rsidRPr="006A4C4F">
                    <w:rPr>
                      <w:b/>
                      <w:color w:val="000000"/>
                      <w:sz w:val="24"/>
                    </w:rPr>
                    <w:t xml:space="preserve">            Pranešėjas - Sveikatos apsaugos skyriaus vyr. specialistė, atliekanti skyriaus </w:t>
                  </w:r>
                  <w:r>
                    <w:rPr>
                      <w:b/>
                      <w:color w:val="000000"/>
                      <w:sz w:val="24"/>
                    </w:rPr>
                    <w:t xml:space="preserve">       </w:t>
                  </w:r>
                  <w:r w:rsidRPr="006A4C4F">
                    <w:rPr>
                      <w:b/>
                      <w:color w:val="000000"/>
                      <w:sz w:val="24"/>
                    </w:rPr>
                    <w:t xml:space="preserve">vedėjo funkcijas Kuzminienė Daiva </w:t>
                  </w:r>
                  <w:r>
                    <w:rPr>
                      <w:b/>
                      <w:color w:val="000000"/>
                      <w:sz w:val="24"/>
                    </w:rPr>
                    <w:t xml:space="preserve">                                                                                 </w:t>
                  </w:r>
                  <w:r w:rsidRPr="006A4C4F">
                    <w:rPr>
                      <w:b/>
                      <w:color w:val="000000"/>
                      <w:sz w:val="24"/>
                    </w:rPr>
                    <w:t>14:15</w:t>
                  </w:r>
                  <w:r w:rsidRPr="006A4C4F">
                    <w:rPr>
                      <w:b/>
                      <w:color w:val="000000"/>
                      <w:sz w:val="24"/>
                    </w:rPr>
                    <w:t xml:space="preserve"> val.</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6. Dėl pritarimo nustatyti ilgesnės trukmės kasmetines atostogas Kauno miesto biudžetinių sporto mokyklų treneriams (TR-236) </w:t>
                  </w:r>
                </w:p>
              </w:tc>
            </w:tr>
            <w:tr w:rsidR="008C3590" w:rsidTr="006A4C4F">
              <w:trPr>
                <w:trHeight w:val="23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b/>
                      <w:color w:val="000000"/>
                      <w:sz w:val="24"/>
                    </w:rPr>
                    <w:t xml:space="preserve">            Pranešėjas -  Sporto skyriaus vedėjas Mindaugas </w:t>
                  </w:r>
                  <w:r w:rsidRPr="006A4C4F">
                    <w:rPr>
                      <w:b/>
                      <w:color w:val="000000"/>
                      <w:sz w:val="24"/>
                    </w:rPr>
                    <w:t xml:space="preserve">Šivickas </w:t>
                  </w:r>
                  <w:r>
                    <w:rPr>
                      <w:b/>
                      <w:color w:val="000000"/>
                      <w:sz w:val="24"/>
                    </w:rPr>
                    <w:t xml:space="preserve">                              </w:t>
                  </w:r>
                  <w:r w:rsidRPr="006A4C4F">
                    <w:rPr>
                      <w:b/>
                      <w:color w:val="000000"/>
                      <w:sz w:val="24"/>
                    </w:rPr>
                    <w:t>14:20</w:t>
                  </w:r>
                  <w:r w:rsidRPr="006A4C4F">
                    <w:rPr>
                      <w:b/>
                      <w:color w:val="000000"/>
                      <w:sz w:val="24"/>
                    </w:rPr>
                    <w:t xml:space="preserve"> val.</w:t>
                  </w:r>
                  <w:r>
                    <w:rPr>
                      <w:color w:val="000000"/>
                      <w:sz w:val="24"/>
                    </w:rPr>
                    <w:t xml:space="preserve">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7. Dėl nekilnojamojo turto Nem</w:t>
                  </w:r>
                  <w:r>
                    <w:rPr>
                      <w:color w:val="000000"/>
                      <w:sz w:val="24"/>
                    </w:rPr>
                    <w:t xml:space="preserve">uno g. 29, Kaune, perdavimo valdyti, naudoti ir disponuoti juo patikėjimo teise Kauno miesto socialinių paslaugų centrui (TR-217)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8. Dėl nekilnojamojo turto Vaidoto g. 115, Kaune, nuomos ne konkurso būdu viešajai įstaigai „Blaivi laisvė“</w:t>
                  </w:r>
                  <w:r>
                    <w:rPr>
                      <w:color w:val="000000"/>
                      <w:sz w:val="24"/>
                    </w:rPr>
                    <w:t xml:space="preserve"> (TR-226)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9. Dėl nekilnojamojo turto Vaidoto g. 115, Kaune, nuomos ne konkurso būdu asociacijai Kauno krašto nefrologinių ligonių draugijai „Kauno gyvastis“ (TR-227)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10. Dėl 1997 m. gruodžio 18 d. panaudos sutarties dėl sveikatos priežiūros biudžetinės įstaigos valdomo turto perdavimo savivaldybės sveikatos priežiūros viešajai įstaigai pakeitimo (TR-232)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11. Dėl nekilnojamojo turto Baltų pr. 1</w:t>
                  </w:r>
                  <w:r>
                    <w:rPr>
                      <w:color w:val="000000"/>
                      <w:sz w:val="24"/>
                    </w:rPr>
                    <w:t xml:space="preserve">03, 123,  Kaune, panaudos sutarčių su viešąja įstaiga Kauno Jono Pauliaus II gimnazija atnaujinimo (TR-233) </w:t>
                  </w:r>
                </w:p>
              </w:tc>
            </w:tr>
            <w:tr w:rsidR="008C3590" w:rsidTr="006A4C4F">
              <w:trPr>
                <w:trHeight w:val="23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b/>
                      <w:color w:val="000000"/>
                      <w:sz w:val="24"/>
                    </w:rPr>
                    <w:t xml:space="preserve">            Pranešėjas -  Nekilnojamojo turto skyriaus vedėjas Donatas Valiukas            </w:t>
                  </w:r>
                  <w:r w:rsidRPr="006A4C4F">
                    <w:rPr>
                      <w:b/>
                      <w:color w:val="000000"/>
                      <w:sz w:val="24"/>
                    </w:rPr>
                    <w:t>14:25</w:t>
                  </w:r>
                  <w:r w:rsidRPr="006A4C4F">
                    <w:rPr>
                      <w:b/>
                      <w:color w:val="000000"/>
                      <w:sz w:val="24"/>
                    </w:rPr>
                    <w:t xml:space="preserve"> val.</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12. Dėl Kauno miesto savivaldybės tarybos 2017 m. gru</w:t>
                  </w:r>
                  <w:r>
                    <w:rPr>
                      <w:color w:val="000000"/>
                      <w:sz w:val="24"/>
                    </w:rPr>
                    <w:t xml:space="preserve">odžio 19 d. sprendimo Nr. T-821 ,,Dėl Kauno miesto savivaldybės gyventojų mokėjimo už socialines paslaugas tvarkos aprašo patvirtinimo“ (TR-210)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13. Dėl Kauno miesto savivaldybės tarybos 2017 m. gruodžio 19 d. sprendimo Nr. T-820 ,,Dėl V</w:t>
                  </w:r>
                  <w:r>
                    <w:rPr>
                      <w:color w:val="000000"/>
                      <w:sz w:val="24"/>
                    </w:rPr>
                    <w:t xml:space="preserve">šĮ Kauno Panemunės socialinės globos namų teikiamų socialinių paslaugų kainų nustatymo“ pakeitimo (TR-211)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14. Dėl Kauno miesto savivaldybės tarybos 2017 m. gegužės 23 d. sprendimo Nr. T-309 ,,Dėl Asmens (šeimos) socialinių paslaugų poreikio nustatymo ir socialinių paslaugų skyrimo Kauno mieste tvarkos aprašo patvirtinimo“ pakeitimo (TR-212)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w:t>
                  </w:r>
                  <w:r>
                    <w:rPr>
                      <w:color w:val="000000"/>
                      <w:sz w:val="24"/>
                    </w:rPr>
                    <w:t xml:space="preserve">       15. Dėl Kauno savivaldybės vaikų globos namų 2018 metų veiklos plano (programos) patvirtinimo (TR-213)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16. Dėl Kauno miesto savivaldybės tarybos 2015 m. balandžio 30 d. sprendimo Nr. T-201 ,,Dėl Kauno miesto savivaldybės šeimos tarybos</w:t>
                  </w:r>
                  <w:r>
                    <w:rPr>
                      <w:color w:val="000000"/>
                      <w:sz w:val="24"/>
                    </w:rPr>
                    <w:t xml:space="preserve"> sudarymo ir jos nuostatų patvirtinimo“ pakeitimo (TR-214)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17. Dėl pritarimo pasirašyti ir įgyvendinti Europos moterų ir vyrų lygybės vietos gyvenime chartiją (TR-220) </w:t>
                  </w:r>
                </w:p>
              </w:tc>
            </w:tr>
            <w:tr w:rsidR="008C3590" w:rsidTr="006A4C4F">
              <w:trPr>
                <w:trHeight w:val="23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b/>
                      <w:color w:val="000000"/>
                      <w:sz w:val="24"/>
                    </w:rPr>
                    <w:t xml:space="preserve">            Pranešėjas -  Socialinių paslaugų skyriaus vedėja Jolanta Ba</w:t>
                  </w:r>
                  <w:r>
                    <w:rPr>
                      <w:b/>
                      <w:color w:val="000000"/>
                      <w:sz w:val="24"/>
                    </w:rPr>
                    <w:t xml:space="preserve">ltaduonytė         </w:t>
                  </w:r>
                  <w:r w:rsidRPr="006A4C4F">
                    <w:rPr>
                      <w:b/>
                      <w:color w:val="000000"/>
                      <w:sz w:val="24"/>
                    </w:rPr>
                    <w:t>14:35</w:t>
                  </w:r>
                  <w:r w:rsidRPr="006A4C4F">
                    <w:rPr>
                      <w:b/>
                      <w:color w:val="000000"/>
                      <w:sz w:val="24"/>
                    </w:rPr>
                    <w:t xml:space="preserve"> val.</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18. Dėl Kauno vaikų darželio „Dvarelis“ struktūros pertvarkymo, pavadinimo pakeitimo ir Kauno lopšelio-darželio „Dvarelis“ nuostatų patvirtinimo (TR-170)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19. Dėl Kauno vaikų darželio „Nykštukas“ ir Kauno vaikų darželio „Žiogelis“ reorganizavimo, prijungiant juos prie Kauno Žaliakalnio lopšelio-darželio (TR-171)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20. Dėl įgaliojimų suteikimo Virginijui Mažeikai (TR-174)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w:t>
                  </w:r>
                  <w:r>
                    <w:rPr>
                      <w:color w:val="000000"/>
                      <w:sz w:val="24"/>
                    </w:rPr>
                    <w:t xml:space="preserve"> 21. Dėl Kauno lopšelio-darželio „Vyturėlis“ direktoriaus (TR-176)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22. Dėl Kauno lopšelio-darželio „Lakštutė“ direktoriaus (TR-177)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23. Dėl Kauno Mstislavo Dobužinskio rusų kultūros ir estetinio lavinimo centro reorganizavimo, p</w:t>
                  </w:r>
                  <w:r>
                    <w:rPr>
                      <w:color w:val="000000"/>
                      <w:sz w:val="24"/>
                    </w:rPr>
                    <w:t xml:space="preserve">rijungiant jį prie Kauno Antano Martinaičio dailės mokyklos (TR-199)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24. Dėl Kauno lopšelio-darželio „Eglutė“ reorganizavimo, prijungiant jį prie Kauno „Nemuno“ mokyklos-daugiafunkcio centro (TR-200)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25. Dėl Kauno Vandos Tumėnie</w:t>
                  </w:r>
                  <w:r>
                    <w:rPr>
                      <w:color w:val="000000"/>
                      <w:sz w:val="24"/>
                    </w:rPr>
                    <w:t xml:space="preserve">nės ugdymo centro reorganizavimo, prijungiant jį prie Kauno Kovo 11-osios gimnazijos (TR-201)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26. Dėl Kauno moksleivių aplinkotyros centro ir Kauno jaunųjų turistų centro reorganizavimo, prijungiant juos prie Algio Žikevičiaus saugaus vaiko m</w:t>
                  </w:r>
                  <w:r>
                    <w:rPr>
                      <w:color w:val="000000"/>
                      <w:sz w:val="24"/>
                    </w:rPr>
                    <w:t xml:space="preserve">okyklos (TR-202)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27. Dėl Kauno Jono Žemaičio-Vytauto mokyklos-daugiafunkcio centro reorganizavimo, prijungiant ją prie Kauno Bernardo Brazdžionio mokyklos (TR-203)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28. Dėl Kauno vaikų ir jaunimo teatro „Vilkolakis“ reorganizavimo, prijungiant jį prie Kauno tautinės kultūros centro (TR-204)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29. Dėl Kauno 6-ojo lopšelio-darželio reorganizavimo, prijungiant jį prie Kauno Aleksandro Puškino gimn</w:t>
                  </w:r>
                  <w:r>
                    <w:rPr>
                      <w:color w:val="000000"/>
                      <w:sz w:val="24"/>
                    </w:rPr>
                    <w:t xml:space="preserve">azijos (TR-206)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30. Dėl Kauno jaunimo mokyklos ir Kauno Tito Masiulio jaunimo mokyklos reorganizavimo, prijungiant jas prie Kauno suaugusiųjų mokymo centro (TR-208) </w:t>
                  </w:r>
                </w:p>
              </w:tc>
            </w:tr>
            <w:tr w:rsidR="008C3590" w:rsidTr="006A4C4F">
              <w:trPr>
                <w:trHeight w:val="24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color w:val="000000"/>
                      <w:sz w:val="24"/>
                    </w:rPr>
                    <w:t xml:space="preserve">            31. Dėl Kauno miesto savivaldybės tarybos 2014 m. spalio 16 d. </w:t>
                  </w:r>
                  <w:r>
                    <w:rPr>
                      <w:color w:val="000000"/>
                      <w:sz w:val="24"/>
                    </w:rPr>
                    <w:t xml:space="preserve">sprendimo Nr. T-461 „Dėl Atlyginimo už Kauno miesto savivaldybės neformaliojo vaikų švietimo įstaigose teikiamą formalųjį švietimą papildantį ir neformalųjį vaikų bei suaugusiųjų švietimą dydžio nustatymo ir mokesčio už šio tipo paslaugas mokėjimo tvarkos </w:t>
                  </w:r>
                  <w:r>
                    <w:rPr>
                      <w:color w:val="000000"/>
                      <w:sz w:val="24"/>
                    </w:rPr>
                    <w:t xml:space="preserve">aprašo patvirtinimo“ pakeitimo (TR-216) </w:t>
                  </w:r>
                </w:p>
              </w:tc>
            </w:tr>
            <w:tr w:rsidR="008C3590" w:rsidTr="006A4C4F">
              <w:trPr>
                <w:trHeight w:val="237"/>
              </w:trPr>
              <w:tc>
                <w:tcPr>
                  <w:tcW w:w="9635" w:type="dxa"/>
                  <w:tcBorders>
                    <w:top w:val="nil"/>
                    <w:left w:val="nil"/>
                    <w:bottom w:val="nil"/>
                    <w:right w:val="nil"/>
                  </w:tcBorders>
                  <w:tcMar>
                    <w:top w:w="39" w:type="dxa"/>
                    <w:left w:w="39" w:type="dxa"/>
                    <w:bottom w:w="39" w:type="dxa"/>
                    <w:right w:w="39" w:type="dxa"/>
                  </w:tcMar>
                </w:tcPr>
                <w:p w:rsidR="008C3590" w:rsidRDefault="006A4C4F" w:rsidP="006A4C4F">
                  <w:pPr>
                    <w:spacing w:after="0" w:line="240" w:lineRule="auto"/>
                    <w:jc w:val="both"/>
                  </w:pPr>
                  <w:r>
                    <w:rPr>
                      <w:b/>
                      <w:color w:val="000000"/>
                      <w:sz w:val="24"/>
                    </w:rPr>
                    <w:t xml:space="preserve">            Pranešėjas -  Švietimo skyriaus vedėjas Virginijus Mažeika                              </w:t>
                  </w:r>
                  <w:r w:rsidRPr="006A4C4F">
                    <w:rPr>
                      <w:b/>
                      <w:color w:val="000000"/>
                      <w:sz w:val="24"/>
                    </w:rPr>
                    <w:t>14:50</w:t>
                  </w:r>
                  <w:r w:rsidRPr="006A4C4F">
                    <w:rPr>
                      <w:b/>
                      <w:color w:val="000000"/>
                      <w:sz w:val="24"/>
                    </w:rPr>
                    <w:t xml:space="preserve"> val.</w:t>
                  </w:r>
                </w:p>
              </w:tc>
            </w:tr>
          </w:tbl>
          <w:p w:rsidR="008C3590" w:rsidRDefault="008C3590" w:rsidP="006A4C4F">
            <w:pPr>
              <w:spacing w:after="0" w:line="240" w:lineRule="auto"/>
              <w:jc w:val="both"/>
            </w:pPr>
          </w:p>
        </w:tc>
      </w:tr>
    </w:tbl>
    <w:p w:rsidR="008C3590" w:rsidRDefault="008C3590" w:rsidP="006A4C4F">
      <w:pPr>
        <w:spacing w:after="0" w:line="240" w:lineRule="auto"/>
        <w:jc w:val="both"/>
      </w:pPr>
    </w:p>
    <w:p w:rsidR="006A4C4F" w:rsidRDefault="006A4C4F" w:rsidP="006A4C4F">
      <w:pPr>
        <w:spacing w:after="0" w:line="240" w:lineRule="auto"/>
        <w:jc w:val="both"/>
      </w:pPr>
    </w:p>
    <w:p w:rsidR="006A4C4F" w:rsidRPr="006A4C4F" w:rsidRDefault="006A4C4F" w:rsidP="006A4C4F">
      <w:pPr>
        <w:spacing w:after="0" w:line="240" w:lineRule="auto"/>
        <w:jc w:val="both"/>
        <w:rPr>
          <w:sz w:val="24"/>
          <w:szCs w:val="24"/>
        </w:rPr>
      </w:pPr>
      <w:r>
        <w:rPr>
          <w:sz w:val="24"/>
          <w:szCs w:val="24"/>
        </w:rPr>
        <w:t>Posėdžio pirmininkas</w:t>
      </w:r>
      <w:r>
        <w:rPr>
          <w:sz w:val="24"/>
          <w:szCs w:val="24"/>
        </w:rPr>
        <w:tab/>
      </w:r>
      <w:r>
        <w:rPr>
          <w:sz w:val="24"/>
          <w:szCs w:val="24"/>
        </w:rPr>
        <w:tab/>
      </w:r>
      <w:r>
        <w:rPr>
          <w:sz w:val="24"/>
          <w:szCs w:val="24"/>
        </w:rPr>
        <w:tab/>
      </w:r>
      <w:r>
        <w:rPr>
          <w:sz w:val="24"/>
          <w:szCs w:val="24"/>
        </w:rPr>
        <w:tab/>
      </w:r>
      <w:r>
        <w:rPr>
          <w:sz w:val="24"/>
          <w:szCs w:val="24"/>
        </w:rPr>
        <w:tab/>
        <w:t>Mantas Jurgutis</w:t>
      </w:r>
      <w:bookmarkStart w:id="0" w:name="_GoBack"/>
      <w:bookmarkEnd w:id="0"/>
    </w:p>
    <w:sectPr w:rsidR="006A4C4F" w:rsidRPr="006A4C4F">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4C4F">
      <w:pPr>
        <w:spacing w:after="0" w:line="240" w:lineRule="auto"/>
      </w:pPr>
      <w:r>
        <w:separator/>
      </w:r>
    </w:p>
  </w:endnote>
  <w:endnote w:type="continuationSeparator" w:id="0">
    <w:p w:rsidR="00000000" w:rsidRDefault="006A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4C4F">
      <w:pPr>
        <w:spacing w:after="0" w:line="240" w:lineRule="auto"/>
      </w:pPr>
      <w:r>
        <w:separator/>
      </w:r>
    </w:p>
  </w:footnote>
  <w:footnote w:type="continuationSeparator" w:id="0">
    <w:p w:rsidR="00000000" w:rsidRDefault="006A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503"/>
      <w:gridCol w:w="1133"/>
    </w:tblGrid>
    <w:tr w:rsidR="008C3590">
      <w:tc>
        <w:tcPr>
          <w:tcW w:w="8503" w:type="dxa"/>
        </w:tcPr>
        <w:tbl>
          <w:tblPr>
            <w:tblW w:w="0" w:type="auto"/>
            <w:tblCellMar>
              <w:left w:w="0" w:type="dxa"/>
              <w:right w:w="0" w:type="dxa"/>
            </w:tblCellMar>
            <w:tblLook w:val="0000" w:firstRow="0" w:lastRow="0" w:firstColumn="0" w:lastColumn="0" w:noHBand="0" w:noVBand="0"/>
          </w:tblPr>
          <w:tblGrid>
            <w:gridCol w:w="8503"/>
          </w:tblGrid>
          <w:tr w:rsidR="008C3590">
            <w:trPr>
              <w:trHeight w:val="262"/>
            </w:trPr>
            <w:tc>
              <w:tcPr>
                <w:tcW w:w="8503" w:type="dxa"/>
                <w:tcBorders>
                  <w:top w:val="nil"/>
                  <w:left w:val="nil"/>
                  <w:bottom w:val="nil"/>
                  <w:right w:val="nil"/>
                </w:tcBorders>
                <w:tcMar>
                  <w:top w:w="39" w:type="dxa"/>
                  <w:left w:w="39" w:type="dxa"/>
                  <w:bottom w:w="39" w:type="dxa"/>
                  <w:right w:w="39" w:type="dxa"/>
                </w:tcMar>
              </w:tcPr>
              <w:p w:rsidR="008C3590" w:rsidRDefault="006A4C4F">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Pr>
                    <w:noProof/>
                    <w:color w:val="000000"/>
                    <w:sz w:val="24"/>
                  </w:rPr>
                  <w:t>2</w:t>
                </w:r>
                <w:r>
                  <w:rPr>
                    <w:color w:val="000000"/>
                    <w:sz w:val="24"/>
                  </w:rPr>
                  <w:fldChar w:fldCharType="end"/>
                </w:r>
              </w:p>
            </w:tc>
          </w:tr>
        </w:tbl>
        <w:p w:rsidR="008C3590" w:rsidRDefault="008C3590">
          <w:pPr>
            <w:spacing w:after="0" w:line="240" w:lineRule="auto"/>
          </w:pPr>
        </w:p>
      </w:tc>
      <w:tc>
        <w:tcPr>
          <w:tcW w:w="1133" w:type="dxa"/>
        </w:tcPr>
        <w:p w:rsidR="008C3590" w:rsidRDefault="008C3590">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90" w:rsidRDefault="008C3590">
    <w:pPr>
      <w:spacing w:after="0" w:line="0" w:lineRule="auto"/>
      <w:rPr>
        <w:sz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90"/>
    <w:rsid w:val="006A4C4F"/>
    <w:rsid w:val="008C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F322"/>
  <w15:docId w15:val="{0B0B407B-8AEB-4FBD-B76E-9F1A2893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4077</Words>
  <Characters>2324</Characters>
  <Application>Microsoft Office Word</Application>
  <DocSecurity>4</DocSecurity>
  <Lines>19</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Laimutė Lapinskienė</cp:lastModifiedBy>
  <cp:revision>2</cp:revision>
  <dcterms:created xsi:type="dcterms:W3CDTF">2018-04-16T08:32:00Z</dcterms:created>
  <dcterms:modified xsi:type="dcterms:W3CDTF">2018-04-16T08:32:00Z</dcterms:modified>
</cp:coreProperties>
</file>