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4AF" w:rsidRDefault="008A04AF" w:rsidP="000F1395">
      <w:pPr>
        <w:pStyle w:val="Pavadinimas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="003B15C2">
        <w:rPr>
          <w:b w:val="0"/>
        </w:rPr>
        <w:t>PROJEKTAS</w:t>
      </w:r>
    </w:p>
    <w:p w:rsidR="008A04AF" w:rsidRPr="008A04AF" w:rsidRDefault="008A04AF" w:rsidP="000F1395">
      <w:pPr>
        <w:pStyle w:val="Pavadinimas"/>
        <w:jc w:val="left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 w:rsidRPr="008A04AF">
        <w:rPr>
          <w:b w:val="0"/>
        </w:rPr>
        <w:t>Kauno miesto savivaldybės tarybos</w:t>
      </w:r>
    </w:p>
    <w:p w:rsidR="000F1395" w:rsidRDefault="008A04AF" w:rsidP="000F1395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Pr="008A04AF">
        <w:rPr>
          <w:rFonts w:ascii="Times New Roman" w:hAnsi="Times New Roman"/>
          <w:sz w:val="24"/>
          <w:szCs w:val="24"/>
          <w:lang w:eastAsia="ar-SA"/>
        </w:rPr>
        <w:t>201</w:t>
      </w:r>
      <w:r w:rsidR="003B15C2">
        <w:rPr>
          <w:rFonts w:ascii="Times New Roman" w:hAnsi="Times New Roman"/>
          <w:sz w:val="24"/>
          <w:szCs w:val="24"/>
          <w:lang w:eastAsia="ar-SA"/>
        </w:rPr>
        <w:t>8</w:t>
      </w:r>
      <w:r w:rsidRPr="008A04AF">
        <w:rPr>
          <w:rFonts w:ascii="Times New Roman" w:hAnsi="Times New Roman"/>
          <w:sz w:val="24"/>
          <w:szCs w:val="24"/>
          <w:lang w:eastAsia="ar-SA"/>
        </w:rPr>
        <w:t xml:space="preserve"> m.</w:t>
      </w:r>
      <w:r w:rsidR="000F139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FB5B5B">
        <w:rPr>
          <w:rFonts w:ascii="Times New Roman" w:hAnsi="Times New Roman"/>
          <w:sz w:val="24"/>
          <w:szCs w:val="24"/>
          <w:lang w:eastAsia="ar-SA"/>
        </w:rPr>
        <w:t xml:space="preserve">vasario </w:t>
      </w:r>
      <w:r w:rsidR="0065356D">
        <w:rPr>
          <w:rFonts w:ascii="Times New Roman" w:hAnsi="Times New Roman"/>
          <w:sz w:val="24"/>
          <w:szCs w:val="24"/>
          <w:lang w:eastAsia="ar-SA"/>
        </w:rPr>
        <w:t xml:space="preserve">6 d. </w:t>
      </w:r>
    </w:p>
    <w:p w:rsidR="008A04AF" w:rsidRDefault="008A04AF" w:rsidP="000F1395">
      <w:pPr>
        <w:spacing w:after="0" w:line="240" w:lineRule="auto"/>
        <w:ind w:firstLine="5103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sprendimu Nr.</w:t>
      </w:r>
      <w:r w:rsidR="0065356D">
        <w:rPr>
          <w:rFonts w:ascii="Times New Roman" w:hAnsi="Times New Roman"/>
          <w:sz w:val="24"/>
          <w:szCs w:val="24"/>
          <w:lang w:eastAsia="ar-SA"/>
        </w:rPr>
        <w:t xml:space="preserve"> </w:t>
      </w:r>
      <w:hyperlink r:id="rId9" w:history="1">
        <w:r w:rsidR="0065356D" w:rsidRPr="007A5A98">
          <w:rPr>
            <w:rStyle w:val="Hipersaitas"/>
            <w:rFonts w:ascii="Times New Roman" w:hAnsi="Times New Roman"/>
            <w:sz w:val="24"/>
            <w:szCs w:val="24"/>
            <w:lang w:eastAsia="ar-SA"/>
          </w:rPr>
          <w:t>T</w:t>
        </w:r>
        <w:bookmarkStart w:id="0" w:name="_GoBack"/>
        <w:r w:rsidR="0065356D" w:rsidRPr="007A5A98">
          <w:rPr>
            <w:rStyle w:val="Hipersaitas"/>
            <w:rFonts w:ascii="Times New Roman" w:hAnsi="Times New Roman"/>
            <w:sz w:val="24"/>
            <w:szCs w:val="24"/>
            <w:lang w:eastAsia="ar-SA"/>
          </w:rPr>
          <w:t>-</w:t>
        </w:r>
        <w:bookmarkEnd w:id="0"/>
        <w:r w:rsidR="0065356D" w:rsidRPr="007A5A98">
          <w:rPr>
            <w:rStyle w:val="Hipersaitas"/>
            <w:rFonts w:ascii="Times New Roman" w:hAnsi="Times New Roman"/>
            <w:sz w:val="24"/>
            <w:szCs w:val="24"/>
            <w:lang w:eastAsia="ar-SA"/>
          </w:rPr>
          <w:t>4</w:t>
        </w:r>
      </w:hyperlink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0F1395" w:rsidRDefault="000F1395" w:rsidP="000F1395">
      <w:pPr>
        <w:spacing w:after="0" w:line="240" w:lineRule="auto"/>
        <w:ind w:firstLine="5103"/>
        <w:rPr>
          <w:rFonts w:ascii="Times New Roman" w:hAnsi="Times New Roman"/>
          <w:sz w:val="24"/>
          <w:szCs w:val="24"/>
          <w:lang w:eastAsia="ar-SA"/>
        </w:rPr>
      </w:pPr>
    </w:p>
    <w:p w:rsidR="000F1395" w:rsidRDefault="000F1395" w:rsidP="000F1395">
      <w:pPr>
        <w:spacing w:after="0" w:line="240" w:lineRule="auto"/>
        <w:ind w:firstLine="5103"/>
        <w:rPr>
          <w:rFonts w:ascii="Times New Roman" w:hAnsi="Times New Roman"/>
          <w:sz w:val="24"/>
          <w:szCs w:val="24"/>
          <w:lang w:eastAsia="ar-SA"/>
        </w:rPr>
      </w:pPr>
    </w:p>
    <w:p w:rsidR="002020C6" w:rsidRPr="008A04AF" w:rsidRDefault="002020C6" w:rsidP="000F1395">
      <w:pPr>
        <w:spacing w:after="0"/>
        <w:jc w:val="center"/>
      </w:pPr>
      <w:r w:rsidRPr="008A04AF">
        <w:rPr>
          <w:rFonts w:ascii="Times New Roman" w:hAnsi="Times New Roman"/>
          <w:b/>
          <w:sz w:val="24"/>
          <w:szCs w:val="24"/>
        </w:rPr>
        <w:t>KAUNO MIESTO SAVIVALDYBĖS</w:t>
      </w:r>
      <w:r w:rsidR="000F1395">
        <w:rPr>
          <w:rFonts w:ascii="Times New Roman" w:hAnsi="Times New Roman"/>
          <w:b/>
          <w:sz w:val="24"/>
          <w:szCs w:val="24"/>
        </w:rPr>
        <w:t xml:space="preserve"> </w:t>
      </w:r>
      <w:r w:rsidRPr="000F1395">
        <w:rPr>
          <w:rFonts w:ascii="Times New Roman" w:hAnsi="Times New Roman"/>
          <w:b/>
          <w:iCs/>
          <w:sz w:val="24"/>
          <w:szCs w:val="24"/>
        </w:rPr>
        <w:t>201</w:t>
      </w:r>
      <w:r w:rsidR="00B9328E">
        <w:rPr>
          <w:rFonts w:ascii="Times New Roman" w:hAnsi="Times New Roman"/>
          <w:b/>
          <w:iCs/>
          <w:sz w:val="24"/>
          <w:szCs w:val="24"/>
        </w:rPr>
        <w:t>8</w:t>
      </w:r>
      <w:r w:rsidR="00DB34BE" w:rsidRPr="000F1395">
        <w:rPr>
          <w:rFonts w:ascii="Times New Roman" w:hAnsi="Times New Roman"/>
          <w:b/>
          <w:iCs/>
          <w:sz w:val="24"/>
          <w:szCs w:val="24"/>
        </w:rPr>
        <w:t>–20</w:t>
      </w:r>
      <w:r w:rsidR="00B9328E">
        <w:rPr>
          <w:rFonts w:ascii="Times New Roman" w:hAnsi="Times New Roman"/>
          <w:b/>
          <w:iCs/>
          <w:sz w:val="24"/>
          <w:szCs w:val="24"/>
        </w:rPr>
        <w:t>20</w:t>
      </w:r>
      <w:r w:rsidRPr="000F1395">
        <w:rPr>
          <w:rFonts w:ascii="Times New Roman" w:hAnsi="Times New Roman"/>
          <w:b/>
          <w:sz w:val="24"/>
          <w:szCs w:val="24"/>
        </w:rPr>
        <w:t xml:space="preserve"> METŲ STRATEGINIS VEIKLOS PLANAS</w:t>
      </w:r>
    </w:p>
    <w:p w:rsidR="00503FEB" w:rsidRDefault="00503FEB" w:rsidP="00A16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F1395" w:rsidRPr="008A04AF" w:rsidRDefault="000F1395" w:rsidP="00A16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020C6" w:rsidRPr="008A04AF" w:rsidRDefault="00DD79A2" w:rsidP="00A16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4AF">
        <w:rPr>
          <w:rFonts w:ascii="Times New Roman" w:hAnsi="Times New Roman"/>
          <w:b/>
          <w:sz w:val="24"/>
          <w:szCs w:val="24"/>
        </w:rPr>
        <w:t>I SKYRIUS</w:t>
      </w:r>
    </w:p>
    <w:p w:rsidR="002020C6" w:rsidRPr="008A04AF" w:rsidRDefault="002020C6" w:rsidP="00A16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A04AF">
        <w:rPr>
          <w:rFonts w:ascii="Times New Roman" w:hAnsi="Times New Roman"/>
          <w:b/>
          <w:sz w:val="24"/>
          <w:szCs w:val="24"/>
        </w:rPr>
        <w:t>KAUNO MIESTO SAVIVALDYBĖS MISIJA</w:t>
      </w:r>
    </w:p>
    <w:p w:rsidR="00503FEB" w:rsidRPr="008A04AF" w:rsidRDefault="00503FEB" w:rsidP="00A16BE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74E65" w:rsidRPr="00474E65" w:rsidRDefault="002020C6" w:rsidP="00474E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E65">
        <w:rPr>
          <w:rFonts w:ascii="Times New Roman" w:hAnsi="Times New Roman"/>
          <w:sz w:val="24"/>
          <w:szCs w:val="24"/>
        </w:rPr>
        <w:t xml:space="preserve">Kauno miesto savivaldybės </w:t>
      </w:r>
      <w:r w:rsidR="00073CF5" w:rsidRPr="00474E65">
        <w:rPr>
          <w:rFonts w:ascii="Times New Roman" w:hAnsi="Times New Roman"/>
          <w:sz w:val="24"/>
          <w:szCs w:val="24"/>
        </w:rPr>
        <w:t xml:space="preserve">(toliau – Savivaldybė) </w:t>
      </w:r>
      <w:r w:rsidRPr="00474E65">
        <w:rPr>
          <w:rFonts w:ascii="Times New Roman" w:hAnsi="Times New Roman"/>
          <w:sz w:val="24"/>
          <w:szCs w:val="24"/>
        </w:rPr>
        <w:t>misija</w:t>
      </w:r>
      <w:r w:rsidR="00474E65" w:rsidRPr="00474E65">
        <w:rPr>
          <w:rFonts w:ascii="Times New Roman" w:hAnsi="Times New Roman"/>
          <w:sz w:val="24"/>
          <w:szCs w:val="24"/>
        </w:rPr>
        <w:t>:</w:t>
      </w:r>
    </w:p>
    <w:p w:rsidR="00474E65" w:rsidRPr="00474E65" w:rsidRDefault="00474E65" w:rsidP="00474E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E65">
        <w:rPr>
          <w:rFonts w:ascii="Times New Roman" w:hAnsi="Times New Roman"/>
          <w:sz w:val="24"/>
          <w:szCs w:val="24"/>
        </w:rPr>
        <w:t>bendruomenei</w:t>
      </w:r>
      <w:r w:rsidR="00C370DB">
        <w:rPr>
          <w:rFonts w:ascii="Times New Roman" w:hAnsi="Times New Roman"/>
          <w:sz w:val="24"/>
          <w:szCs w:val="24"/>
        </w:rPr>
        <w:t xml:space="preserve"> –</w:t>
      </w:r>
      <w:r w:rsidRPr="00474E65">
        <w:rPr>
          <w:rFonts w:ascii="Times New Roman" w:hAnsi="Times New Roman"/>
          <w:sz w:val="24"/>
          <w:szCs w:val="24"/>
        </w:rPr>
        <w:t xml:space="preserve"> kartu kurti pilną kultūros ir verslumo miestą, kuriame patogu gyventi bei mokytis,</w:t>
      </w:r>
    </w:p>
    <w:p w:rsidR="002020C6" w:rsidRPr="00474E65" w:rsidRDefault="00474E65" w:rsidP="00474E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E65">
        <w:rPr>
          <w:rFonts w:ascii="Times New Roman" w:hAnsi="Times New Roman"/>
          <w:sz w:val="24"/>
          <w:szCs w:val="24"/>
        </w:rPr>
        <w:t xml:space="preserve">partneriams </w:t>
      </w:r>
      <w:r w:rsidR="00C370DB">
        <w:rPr>
          <w:rFonts w:ascii="Times New Roman" w:hAnsi="Times New Roman"/>
          <w:sz w:val="24"/>
          <w:szCs w:val="24"/>
        </w:rPr>
        <w:t>–</w:t>
      </w:r>
      <w:r w:rsidRPr="00474E65">
        <w:rPr>
          <w:rFonts w:ascii="Times New Roman" w:hAnsi="Times New Roman"/>
          <w:sz w:val="24"/>
          <w:szCs w:val="24"/>
        </w:rPr>
        <w:t xml:space="preserve"> būti atviriems ir profesionaliai kurti bendrą rezultatą miestui,</w:t>
      </w:r>
    </w:p>
    <w:p w:rsidR="00474E65" w:rsidRPr="00474E65" w:rsidRDefault="00474E65" w:rsidP="00474E65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74E65">
        <w:rPr>
          <w:rFonts w:ascii="Times New Roman" w:hAnsi="Times New Roman"/>
          <w:sz w:val="24"/>
          <w:szCs w:val="24"/>
        </w:rPr>
        <w:t xml:space="preserve">darbuotojams </w:t>
      </w:r>
      <w:r w:rsidR="00C370DB">
        <w:rPr>
          <w:rFonts w:ascii="Times New Roman" w:hAnsi="Times New Roman"/>
          <w:sz w:val="24"/>
          <w:szCs w:val="24"/>
        </w:rPr>
        <w:t>–</w:t>
      </w:r>
      <w:r w:rsidRPr="00474E65">
        <w:rPr>
          <w:rFonts w:ascii="Times New Roman" w:hAnsi="Times New Roman"/>
          <w:sz w:val="24"/>
          <w:szCs w:val="24"/>
        </w:rPr>
        <w:t xml:space="preserve"> dirbti atsakingai ir kūrybiškai, nuolat tobulėti ir kartu siekti ambicingų tikslų.</w:t>
      </w:r>
    </w:p>
    <w:p w:rsidR="002020C6" w:rsidRPr="008A04AF" w:rsidRDefault="002020C6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A04AF">
        <w:rPr>
          <w:rFonts w:ascii="Times New Roman" w:hAnsi="Times New Roman"/>
          <w:sz w:val="24"/>
          <w:szCs w:val="24"/>
        </w:rPr>
        <w:t xml:space="preserve">Kauno </w:t>
      </w:r>
      <w:r w:rsidR="008A04AF">
        <w:rPr>
          <w:rFonts w:ascii="Times New Roman" w:hAnsi="Times New Roman"/>
          <w:sz w:val="24"/>
          <w:szCs w:val="24"/>
        </w:rPr>
        <w:t>miesto savivaldybės 201</w:t>
      </w:r>
      <w:r w:rsidR="00B9328E">
        <w:rPr>
          <w:rFonts w:ascii="Times New Roman" w:hAnsi="Times New Roman"/>
          <w:sz w:val="24"/>
          <w:szCs w:val="24"/>
        </w:rPr>
        <w:t>8</w:t>
      </w:r>
      <w:r w:rsidR="008A04AF">
        <w:rPr>
          <w:rFonts w:ascii="Times New Roman" w:hAnsi="Times New Roman"/>
          <w:sz w:val="24"/>
          <w:szCs w:val="24"/>
        </w:rPr>
        <w:t>–20</w:t>
      </w:r>
      <w:r w:rsidR="00B9328E">
        <w:rPr>
          <w:rFonts w:ascii="Times New Roman" w:hAnsi="Times New Roman"/>
          <w:sz w:val="24"/>
          <w:szCs w:val="24"/>
        </w:rPr>
        <w:t>20</w:t>
      </w:r>
      <w:r w:rsidR="008A04AF">
        <w:rPr>
          <w:rFonts w:ascii="Times New Roman" w:hAnsi="Times New Roman"/>
          <w:sz w:val="24"/>
          <w:szCs w:val="24"/>
        </w:rPr>
        <w:t xml:space="preserve"> metų</w:t>
      </w:r>
      <w:r w:rsidRPr="008A04AF">
        <w:rPr>
          <w:rFonts w:ascii="Times New Roman" w:hAnsi="Times New Roman"/>
          <w:sz w:val="24"/>
          <w:szCs w:val="24"/>
        </w:rPr>
        <w:t xml:space="preserve"> strateginis veiklos planas parengtas remiantis Kauno miesto savivaldybės strateginiu plėtros planu iki 2022 metų, patvirtintu Kauno miesto savivaldybės tarybos 2015 m. balandžio 2 d. sprendimu Nr. T-127 „Dėl Kauno miesto savivaldybės strateginio plėtros plano iki 2022 metų patvirtinimo“.</w:t>
      </w:r>
    </w:p>
    <w:p w:rsidR="00503FEB" w:rsidRPr="008A04AF" w:rsidRDefault="00503FEB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D79A2" w:rsidRPr="008A04AF" w:rsidRDefault="00DD79A2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8A04AF">
        <w:rPr>
          <w:rFonts w:ascii="Times New Roman" w:hAnsi="Times New Roman"/>
          <w:b/>
          <w:sz w:val="24"/>
          <w:szCs w:val="24"/>
        </w:rPr>
        <w:t>II SKYRIUS</w:t>
      </w:r>
    </w:p>
    <w:p w:rsidR="00DD79A2" w:rsidRPr="008A04AF" w:rsidRDefault="00B6260C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KAUNO MIESTO VYSTYMOSI PRIORITETAI</w:t>
      </w:r>
    </w:p>
    <w:p w:rsidR="00503FEB" w:rsidRPr="008A04AF" w:rsidRDefault="00503FEB" w:rsidP="00907764">
      <w:pPr>
        <w:spacing w:after="0" w:line="360" w:lineRule="auto"/>
        <w:jc w:val="center"/>
        <w:rPr>
          <w:rFonts w:ascii="Times New Roman" w:hAnsi="Times New Roman"/>
          <w:b/>
          <w:i/>
          <w:sz w:val="24"/>
          <w:szCs w:val="24"/>
          <w:lang w:eastAsia="lt-LT"/>
        </w:rPr>
      </w:pPr>
    </w:p>
    <w:p w:rsidR="006F671B" w:rsidRPr="008A04AF" w:rsidRDefault="006F671B" w:rsidP="00907764">
      <w:pPr>
        <w:tabs>
          <w:tab w:val="left" w:pos="426"/>
        </w:tabs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8A04AF">
        <w:rPr>
          <w:rFonts w:ascii="Times New Roman" w:hAnsi="Times New Roman"/>
          <w:sz w:val="24"/>
          <w:szCs w:val="24"/>
        </w:rPr>
        <w:t>Kauno miesto savivaldybės strateginiame plėtros plane iki 2022 metų išskir</w:t>
      </w:r>
      <w:r w:rsidR="008A04AF">
        <w:rPr>
          <w:rFonts w:ascii="Times New Roman" w:hAnsi="Times New Roman"/>
          <w:sz w:val="24"/>
          <w:szCs w:val="24"/>
        </w:rPr>
        <w:t xml:space="preserve">tos trys prioritetinės sritys: </w:t>
      </w:r>
      <w:r w:rsidRPr="008A04AF">
        <w:rPr>
          <w:rFonts w:ascii="Times New Roman" w:hAnsi="Times New Roman"/>
          <w:sz w:val="24"/>
          <w:szCs w:val="24"/>
        </w:rPr>
        <w:t xml:space="preserve">tvarios ekonominės raidos skatinimas ir konkurencingumo didinimas; sumanios ir pilietiškos visuomenės ugdymas; darnus teritorijų ir infrastruktūros vystymas. </w:t>
      </w:r>
    </w:p>
    <w:p w:rsidR="00907764" w:rsidRPr="008A04AF" w:rsidRDefault="006F671B" w:rsidP="00D62376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8A04AF">
        <w:rPr>
          <w:rFonts w:ascii="Times New Roman" w:hAnsi="Times New Roman"/>
          <w:sz w:val="24"/>
          <w:szCs w:val="24"/>
          <w:lang w:eastAsia="lt-LT"/>
        </w:rPr>
        <w:t xml:space="preserve">Kauno miesto savivaldybė, siekdama įgyvendinti </w:t>
      </w:r>
      <w:r w:rsidR="008A04AF" w:rsidRPr="003F69EE">
        <w:rPr>
          <w:rFonts w:ascii="Times New Roman" w:hAnsi="Times New Roman"/>
          <w:sz w:val="24"/>
          <w:szCs w:val="24"/>
          <w:lang w:eastAsia="lt-LT"/>
        </w:rPr>
        <w:t>S</w:t>
      </w:r>
      <w:r w:rsidRPr="003F69EE">
        <w:rPr>
          <w:rFonts w:ascii="Times New Roman" w:hAnsi="Times New Roman"/>
          <w:sz w:val="24"/>
          <w:szCs w:val="24"/>
          <w:lang w:eastAsia="lt-LT"/>
        </w:rPr>
        <w:t>trateginio plėtros plano</w:t>
      </w:r>
      <w:r w:rsidRPr="008A04AF">
        <w:rPr>
          <w:rFonts w:ascii="Times New Roman" w:hAnsi="Times New Roman"/>
          <w:sz w:val="24"/>
          <w:szCs w:val="24"/>
          <w:lang w:eastAsia="lt-LT"/>
        </w:rPr>
        <w:t xml:space="preserve"> prioritetinėse srityse numatytus tikslus, uždavinius ir priemones</w:t>
      </w:r>
      <w:r w:rsidR="00355B51">
        <w:rPr>
          <w:rFonts w:ascii="Times New Roman" w:hAnsi="Times New Roman"/>
          <w:sz w:val="24"/>
          <w:szCs w:val="24"/>
          <w:lang w:eastAsia="lt-LT"/>
        </w:rPr>
        <w:t>,</w:t>
      </w:r>
      <w:r w:rsidRPr="008A04AF">
        <w:rPr>
          <w:rFonts w:ascii="Times New Roman" w:hAnsi="Times New Roman"/>
          <w:sz w:val="24"/>
          <w:szCs w:val="24"/>
          <w:lang w:eastAsia="lt-LT"/>
        </w:rPr>
        <w:t xml:space="preserve"> parengė trumpalaikį </w:t>
      </w:r>
      <w:r w:rsidR="008A04AF" w:rsidRPr="008A04AF">
        <w:rPr>
          <w:rFonts w:ascii="Times New Roman" w:hAnsi="Times New Roman"/>
          <w:sz w:val="24"/>
          <w:szCs w:val="24"/>
          <w:lang w:eastAsia="lt-LT"/>
        </w:rPr>
        <w:t>201</w:t>
      </w:r>
      <w:r w:rsidR="00B9328E">
        <w:rPr>
          <w:rFonts w:ascii="Times New Roman" w:hAnsi="Times New Roman"/>
          <w:sz w:val="24"/>
          <w:szCs w:val="24"/>
          <w:lang w:eastAsia="lt-LT"/>
        </w:rPr>
        <w:t>8</w:t>
      </w:r>
      <w:r w:rsidR="00355B51">
        <w:rPr>
          <w:rFonts w:ascii="Times New Roman" w:hAnsi="Times New Roman"/>
          <w:sz w:val="24"/>
          <w:szCs w:val="24"/>
          <w:lang w:eastAsia="lt-LT"/>
        </w:rPr>
        <w:t>–</w:t>
      </w:r>
      <w:r w:rsidR="008A04AF" w:rsidRPr="008A04AF">
        <w:rPr>
          <w:rFonts w:ascii="Times New Roman" w:hAnsi="Times New Roman"/>
          <w:sz w:val="24"/>
          <w:szCs w:val="24"/>
          <w:lang w:eastAsia="lt-LT"/>
        </w:rPr>
        <w:t>20</w:t>
      </w:r>
      <w:r w:rsidR="00B9328E">
        <w:rPr>
          <w:rFonts w:ascii="Times New Roman" w:hAnsi="Times New Roman"/>
          <w:sz w:val="24"/>
          <w:szCs w:val="24"/>
          <w:lang w:eastAsia="lt-LT"/>
        </w:rPr>
        <w:t>20</w:t>
      </w:r>
      <w:r w:rsidR="008A04AF" w:rsidRPr="008A04AF">
        <w:rPr>
          <w:rFonts w:ascii="Times New Roman" w:hAnsi="Times New Roman"/>
          <w:sz w:val="24"/>
          <w:szCs w:val="24"/>
          <w:lang w:eastAsia="lt-LT"/>
        </w:rPr>
        <w:t xml:space="preserve"> m</w:t>
      </w:r>
      <w:r w:rsidR="008A04AF">
        <w:rPr>
          <w:rFonts w:ascii="Times New Roman" w:hAnsi="Times New Roman"/>
          <w:sz w:val="24"/>
          <w:szCs w:val="24"/>
          <w:lang w:eastAsia="lt-LT"/>
        </w:rPr>
        <w:t xml:space="preserve">etų </w:t>
      </w:r>
      <w:r w:rsidRPr="008A04AF">
        <w:rPr>
          <w:rFonts w:ascii="Times New Roman" w:hAnsi="Times New Roman"/>
          <w:sz w:val="24"/>
          <w:szCs w:val="24"/>
          <w:lang w:eastAsia="lt-LT"/>
        </w:rPr>
        <w:t xml:space="preserve">strateginį veiklos planą, kuriame </w:t>
      </w:r>
      <w:r w:rsidR="008A04AF">
        <w:rPr>
          <w:rFonts w:ascii="Times New Roman" w:hAnsi="Times New Roman"/>
          <w:sz w:val="24"/>
          <w:szCs w:val="24"/>
          <w:lang w:eastAsia="lt-LT"/>
        </w:rPr>
        <w:t>nurodyti</w:t>
      </w:r>
      <w:r w:rsidRPr="008A04AF">
        <w:rPr>
          <w:rFonts w:ascii="Times New Roman" w:hAnsi="Times New Roman"/>
          <w:sz w:val="24"/>
          <w:szCs w:val="24"/>
          <w:lang w:eastAsia="lt-LT"/>
        </w:rPr>
        <w:t xml:space="preserve"> svarbiausi Kauno miesto veiklos prioritetai, </w:t>
      </w:r>
      <w:r w:rsidR="00355B51" w:rsidRPr="00355B51">
        <w:rPr>
          <w:rFonts w:ascii="Times New Roman" w:hAnsi="Times New Roman"/>
          <w:sz w:val="24"/>
          <w:szCs w:val="24"/>
          <w:lang w:eastAsia="lt-LT"/>
        </w:rPr>
        <w:t xml:space="preserve">svarbiausi </w:t>
      </w:r>
      <w:r w:rsidRPr="008A04AF">
        <w:rPr>
          <w:rFonts w:ascii="Times New Roman" w:hAnsi="Times New Roman"/>
          <w:sz w:val="24"/>
          <w:szCs w:val="24"/>
          <w:lang w:eastAsia="lt-LT"/>
        </w:rPr>
        <w:t>j</w:t>
      </w:r>
      <w:r w:rsidR="00355B51">
        <w:rPr>
          <w:rFonts w:ascii="Times New Roman" w:hAnsi="Times New Roman"/>
          <w:sz w:val="24"/>
          <w:szCs w:val="24"/>
          <w:lang w:eastAsia="lt-LT"/>
        </w:rPr>
        <w:t xml:space="preserve">ų </w:t>
      </w:r>
      <w:r w:rsidRPr="008A04AF">
        <w:rPr>
          <w:rFonts w:ascii="Times New Roman" w:hAnsi="Times New Roman"/>
          <w:sz w:val="24"/>
          <w:szCs w:val="24"/>
          <w:lang w:eastAsia="lt-LT"/>
        </w:rPr>
        <w:t>įgyvendin</w:t>
      </w:r>
      <w:r w:rsidR="00355B51">
        <w:rPr>
          <w:rFonts w:ascii="Times New Roman" w:hAnsi="Times New Roman"/>
          <w:sz w:val="24"/>
          <w:szCs w:val="24"/>
          <w:lang w:eastAsia="lt-LT"/>
        </w:rPr>
        <w:t xml:space="preserve">imo </w:t>
      </w:r>
      <w:r w:rsidR="00B721D5">
        <w:rPr>
          <w:rFonts w:ascii="Times New Roman" w:hAnsi="Times New Roman"/>
          <w:sz w:val="24"/>
          <w:szCs w:val="24"/>
          <w:lang w:eastAsia="lt-LT"/>
        </w:rPr>
        <w:t xml:space="preserve">darbai ir siekiami rezultatai. </w:t>
      </w:r>
    </w:p>
    <w:p w:rsidR="006F671B" w:rsidRDefault="006F671B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5122DC" w:rsidRDefault="005122DC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5122DC" w:rsidRDefault="005122DC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5122DC" w:rsidRDefault="005122DC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8A04AF" w:rsidRDefault="008A04AF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lastRenderedPageBreak/>
        <w:t>PIRMASIS SKIRSNIS</w:t>
      </w:r>
    </w:p>
    <w:p w:rsidR="00503FEB" w:rsidRDefault="00B721D5" w:rsidP="009077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B721D5">
        <w:rPr>
          <w:rFonts w:ascii="Times New Roman" w:hAnsi="Times New Roman"/>
          <w:b/>
          <w:sz w:val="24"/>
          <w:szCs w:val="24"/>
          <w:lang w:eastAsia="lt-LT"/>
        </w:rPr>
        <w:t>EKONOMINĖS RAIDOS SKATINIMO PROGRAMA</w:t>
      </w:r>
    </w:p>
    <w:p w:rsidR="00355B51" w:rsidRPr="00B721D5" w:rsidRDefault="00355B51" w:rsidP="009077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AF66DC" w:rsidRPr="00AD615D" w:rsidRDefault="000E37EA" w:rsidP="009077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 w:rsidRPr="00AD615D">
        <w:rPr>
          <w:rFonts w:ascii="Times New Roman" w:hAnsi="Times New Roman"/>
          <w:color w:val="000000"/>
          <w:sz w:val="24"/>
          <w:szCs w:val="24"/>
          <w:lang w:eastAsia="lt-LT"/>
        </w:rPr>
        <w:t>Siekiant įgyvendinti Ekonominės rai</w:t>
      </w:r>
      <w:r w:rsidR="00AF66DC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dos skatinimo programą, numatomos </w:t>
      </w:r>
      <w:r w:rsidR="00B9328E">
        <w:rPr>
          <w:rFonts w:ascii="Times New Roman" w:hAnsi="Times New Roman"/>
          <w:color w:val="000000"/>
          <w:sz w:val="24"/>
          <w:szCs w:val="24"/>
          <w:lang w:eastAsia="lt-LT"/>
        </w:rPr>
        <w:t>pagrindinės</w:t>
      </w:r>
      <w:r w:rsidR="00AF66DC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veiklos kryptys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 xml:space="preserve">: </w:t>
      </w:r>
      <w:r w:rsidR="00AF66DC" w:rsidRPr="00AD615D">
        <w:rPr>
          <w:rFonts w:ascii="Times New Roman" w:hAnsi="Times New Roman"/>
          <w:color w:val="000000"/>
          <w:sz w:val="24"/>
          <w:szCs w:val="24"/>
          <w:lang w:eastAsia="lt-LT"/>
        </w:rPr>
        <w:t>palankesnių sąlygų</w:t>
      </w:r>
      <w:r w:rsidR="00A704D6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verslui</w:t>
      </w:r>
      <w:r w:rsidR="00AF66DC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AF66DC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</w:t>
      </w:r>
      <w:r w:rsidR="00A704D6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udarymas, investicijų pritraukimas, turizmo skatinimas, kultūros paslaugų plėtra.</w:t>
      </w:r>
    </w:p>
    <w:p w:rsidR="0065049F" w:rsidRDefault="00D115F8" w:rsidP="00194D0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>Didinant Kauno miesto pasiekiamumą, patrauklumą</w:t>
      </w:r>
      <w:r w:rsidR="00232385">
        <w:rPr>
          <w:rFonts w:ascii="Times New Roman" w:hAnsi="Times New Roman"/>
          <w:sz w:val="24"/>
          <w:szCs w:val="24"/>
          <w:lang w:eastAsia="lt-LT"/>
        </w:rPr>
        <w:t xml:space="preserve"> turizmui ir verslui,</w:t>
      </w:r>
      <w:r>
        <w:rPr>
          <w:rFonts w:ascii="Times New Roman" w:hAnsi="Times New Roman"/>
          <w:sz w:val="24"/>
          <w:szCs w:val="24"/>
        </w:rPr>
        <w:t xml:space="preserve"> </w:t>
      </w:r>
      <w:r w:rsidR="002827BC" w:rsidRPr="002827BC">
        <w:rPr>
          <w:rFonts w:ascii="Times New Roman" w:hAnsi="Times New Roman"/>
          <w:sz w:val="24"/>
          <w:szCs w:val="24"/>
        </w:rPr>
        <w:t>numatoma atidaryti svarbi</w:t>
      </w:r>
      <w:r w:rsidR="002827BC">
        <w:rPr>
          <w:rFonts w:ascii="Times New Roman" w:hAnsi="Times New Roman"/>
          <w:sz w:val="24"/>
          <w:szCs w:val="24"/>
        </w:rPr>
        <w:t>ą</w:t>
      </w:r>
      <w:r w:rsidR="002827BC" w:rsidRPr="002827BC">
        <w:rPr>
          <w:rFonts w:ascii="Times New Roman" w:hAnsi="Times New Roman"/>
          <w:sz w:val="24"/>
          <w:szCs w:val="24"/>
        </w:rPr>
        <w:t xml:space="preserve">  skrydžių </w:t>
      </w:r>
      <w:r w:rsidR="002827BC">
        <w:rPr>
          <w:rFonts w:ascii="Times New Roman" w:hAnsi="Times New Roman"/>
          <w:sz w:val="24"/>
          <w:szCs w:val="24"/>
        </w:rPr>
        <w:t>į Varšuvą</w:t>
      </w:r>
      <w:r w:rsidR="005122DC" w:rsidRPr="005122DC">
        <w:rPr>
          <w:rFonts w:ascii="Times New Roman" w:hAnsi="Times New Roman"/>
          <w:sz w:val="24"/>
          <w:szCs w:val="24"/>
        </w:rPr>
        <w:t xml:space="preserve"> </w:t>
      </w:r>
      <w:r w:rsidR="005122DC" w:rsidRPr="002827BC">
        <w:rPr>
          <w:rFonts w:ascii="Times New Roman" w:hAnsi="Times New Roman"/>
          <w:sz w:val="24"/>
          <w:szCs w:val="24"/>
        </w:rPr>
        <w:t>krypt</w:t>
      </w:r>
      <w:r w:rsidR="005122DC">
        <w:rPr>
          <w:rFonts w:ascii="Times New Roman" w:hAnsi="Times New Roman"/>
          <w:sz w:val="24"/>
          <w:szCs w:val="24"/>
        </w:rPr>
        <w:t>į</w:t>
      </w:r>
      <w:r w:rsidR="002827BC">
        <w:rPr>
          <w:rFonts w:ascii="Times New Roman" w:hAnsi="Times New Roman"/>
          <w:sz w:val="24"/>
          <w:szCs w:val="24"/>
        </w:rPr>
        <w:t>, k</w:t>
      </w:r>
      <w:r w:rsidR="002827BC" w:rsidRPr="002827BC">
        <w:rPr>
          <w:rFonts w:ascii="Times New Roman" w:hAnsi="Times New Roman"/>
          <w:sz w:val="24"/>
          <w:szCs w:val="24"/>
        </w:rPr>
        <w:t>uriami dar 7 nauji turizmo maršrutai, vykdomos turizmo plėtojimo priemonės</w:t>
      </w:r>
      <w:r w:rsidR="00194D04" w:rsidRPr="005122DC">
        <w:rPr>
          <w:rFonts w:ascii="Times New Roman" w:eastAsia="MS Mincho" w:hAnsi="Times New Roman"/>
          <w:color w:val="000000"/>
          <w:sz w:val="24"/>
          <w:szCs w:val="24"/>
        </w:rPr>
        <w:t xml:space="preserve">, </w:t>
      </w:r>
      <w:r w:rsidR="0030014B">
        <w:rPr>
          <w:rFonts w:ascii="Times New Roman" w:hAnsi="Times New Roman"/>
          <w:sz w:val="24"/>
          <w:szCs w:val="24"/>
          <w:lang w:eastAsia="lt-LT"/>
        </w:rPr>
        <w:t xml:space="preserve">skatinamas jaunimo </w:t>
      </w:r>
      <w:proofErr w:type="spellStart"/>
      <w:r w:rsidR="0030014B">
        <w:rPr>
          <w:rFonts w:ascii="Times New Roman" w:hAnsi="Times New Roman"/>
          <w:sz w:val="24"/>
          <w:szCs w:val="24"/>
          <w:lang w:eastAsia="lt-LT"/>
        </w:rPr>
        <w:t>verslumas</w:t>
      </w:r>
      <w:proofErr w:type="spellEnd"/>
      <w:r w:rsidR="0030014B">
        <w:rPr>
          <w:rFonts w:ascii="Times New Roman" w:hAnsi="Times New Roman"/>
          <w:sz w:val="24"/>
          <w:szCs w:val="24"/>
          <w:lang w:eastAsia="lt-LT"/>
        </w:rPr>
        <w:t xml:space="preserve">. </w:t>
      </w:r>
    </w:p>
    <w:p w:rsidR="00D62376" w:rsidRDefault="009F4D8B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2018 metais numatyta pritaikyti</w:t>
      </w:r>
      <w:r w:rsidRPr="009F4D8B">
        <w:rPr>
          <w:rFonts w:ascii="Times New Roman" w:hAnsi="Times New Roman"/>
          <w:sz w:val="24"/>
          <w:szCs w:val="24"/>
          <w:lang w:eastAsia="lt-LT"/>
        </w:rPr>
        <w:t xml:space="preserve"> turizmui Jiesios, Veršvų, Eigulių piliakalni</w:t>
      </w:r>
      <w:r>
        <w:rPr>
          <w:rFonts w:ascii="Times New Roman" w:hAnsi="Times New Roman"/>
          <w:sz w:val="24"/>
          <w:szCs w:val="24"/>
          <w:lang w:eastAsia="lt-LT"/>
        </w:rPr>
        <w:t xml:space="preserve">us </w:t>
      </w:r>
      <w:r w:rsidRPr="009F4D8B">
        <w:rPr>
          <w:rFonts w:ascii="Times New Roman" w:hAnsi="Times New Roman"/>
          <w:sz w:val="24"/>
          <w:szCs w:val="24"/>
          <w:lang w:eastAsia="lt-LT"/>
        </w:rPr>
        <w:t>(įrengti laipt</w:t>
      </w:r>
      <w:r>
        <w:rPr>
          <w:rFonts w:ascii="Times New Roman" w:hAnsi="Times New Roman"/>
          <w:sz w:val="24"/>
          <w:szCs w:val="24"/>
          <w:lang w:eastAsia="lt-LT"/>
        </w:rPr>
        <w:t>us, sutvarkyti želdinius</w:t>
      </w:r>
      <w:r w:rsidRPr="009F4D8B">
        <w:rPr>
          <w:rFonts w:ascii="Times New Roman" w:hAnsi="Times New Roman"/>
          <w:sz w:val="24"/>
          <w:szCs w:val="24"/>
          <w:lang w:eastAsia="lt-LT"/>
        </w:rPr>
        <w:t>, įrengti informacin</w:t>
      </w:r>
      <w:r>
        <w:rPr>
          <w:rFonts w:ascii="Times New Roman" w:hAnsi="Times New Roman"/>
          <w:sz w:val="24"/>
          <w:szCs w:val="24"/>
          <w:lang w:eastAsia="lt-LT"/>
        </w:rPr>
        <w:t>ius stendus), įrengti</w:t>
      </w:r>
      <w:r w:rsidRPr="009F4D8B">
        <w:rPr>
          <w:rFonts w:ascii="Times New Roman" w:hAnsi="Times New Roman"/>
          <w:sz w:val="24"/>
          <w:szCs w:val="24"/>
          <w:lang w:eastAsia="lt-LT"/>
        </w:rPr>
        <w:t xml:space="preserve"> treči</w:t>
      </w:r>
      <w:r>
        <w:rPr>
          <w:rFonts w:ascii="Times New Roman" w:hAnsi="Times New Roman"/>
          <w:sz w:val="24"/>
          <w:szCs w:val="24"/>
          <w:lang w:eastAsia="lt-LT"/>
        </w:rPr>
        <w:t>ą</w:t>
      </w:r>
      <w:r w:rsidRPr="009F4D8B">
        <w:rPr>
          <w:rFonts w:ascii="Times New Roman" w:hAnsi="Times New Roman"/>
          <w:sz w:val="24"/>
          <w:szCs w:val="24"/>
          <w:lang w:eastAsia="lt-LT"/>
        </w:rPr>
        <w:t xml:space="preserve"> Kauno pilies amfiteatr</w:t>
      </w:r>
      <w:r>
        <w:rPr>
          <w:rFonts w:ascii="Times New Roman" w:hAnsi="Times New Roman"/>
          <w:sz w:val="24"/>
          <w:szCs w:val="24"/>
          <w:lang w:eastAsia="lt-LT"/>
        </w:rPr>
        <w:t>ą</w:t>
      </w:r>
      <w:r w:rsidRPr="009F4D8B">
        <w:rPr>
          <w:rFonts w:ascii="Times New Roman" w:hAnsi="Times New Roman"/>
          <w:sz w:val="24"/>
          <w:szCs w:val="24"/>
          <w:lang w:eastAsia="lt-LT"/>
        </w:rPr>
        <w:t xml:space="preserve">, </w:t>
      </w:r>
      <w:r>
        <w:rPr>
          <w:rFonts w:ascii="Times New Roman" w:hAnsi="Times New Roman"/>
          <w:sz w:val="24"/>
          <w:szCs w:val="24"/>
          <w:lang w:eastAsia="lt-LT"/>
        </w:rPr>
        <w:t xml:space="preserve">atnaujinti </w:t>
      </w:r>
      <w:r w:rsidRPr="009F4D8B">
        <w:rPr>
          <w:rFonts w:ascii="Times New Roman" w:hAnsi="Times New Roman"/>
          <w:sz w:val="24"/>
          <w:szCs w:val="24"/>
          <w:lang w:eastAsia="lt-LT"/>
        </w:rPr>
        <w:t>Karo muziejaus sodel</w:t>
      </w:r>
      <w:r>
        <w:rPr>
          <w:rFonts w:ascii="Times New Roman" w:hAnsi="Times New Roman"/>
          <w:sz w:val="24"/>
          <w:szCs w:val="24"/>
          <w:lang w:eastAsia="lt-LT"/>
        </w:rPr>
        <w:t xml:space="preserve">į. Pradedami </w:t>
      </w:r>
      <w:r w:rsidRPr="009F4D8B">
        <w:rPr>
          <w:rFonts w:ascii="Times New Roman" w:hAnsi="Times New Roman"/>
          <w:sz w:val="24"/>
          <w:szCs w:val="24"/>
          <w:lang w:eastAsia="lt-LT"/>
        </w:rPr>
        <w:t>Kauno Šv. ar</w:t>
      </w:r>
      <w:r>
        <w:rPr>
          <w:rFonts w:ascii="Times New Roman" w:hAnsi="Times New Roman"/>
          <w:sz w:val="24"/>
          <w:szCs w:val="24"/>
          <w:lang w:eastAsia="lt-LT"/>
        </w:rPr>
        <w:t>kangelo Mykolo (Įgulos) bažnyčios</w:t>
      </w:r>
      <w:r w:rsidRPr="009F4D8B">
        <w:rPr>
          <w:rFonts w:ascii="Times New Roman" w:hAnsi="Times New Roman"/>
          <w:sz w:val="24"/>
          <w:szCs w:val="24"/>
          <w:lang w:eastAsia="lt-LT"/>
        </w:rPr>
        <w:t>, kino teatr</w:t>
      </w:r>
      <w:r>
        <w:rPr>
          <w:rFonts w:ascii="Times New Roman" w:hAnsi="Times New Roman"/>
          <w:sz w:val="24"/>
          <w:szCs w:val="24"/>
          <w:lang w:eastAsia="lt-LT"/>
        </w:rPr>
        <w:t>o „Romuva“ restauravimo darbai. T</w:t>
      </w:r>
      <w:r w:rsidR="008A6808">
        <w:rPr>
          <w:rFonts w:ascii="Times New Roman" w:hAnsi="Times New Roman"/>
          <w:sz w:val="24"/>
          <w:szCs w:val="24"/>
          <w:lang w:eastAsia="lt-LT"/>
        </w:rPr>
        <w:t>ęsiama Kauno m</w:t>
      </w:r>
      <w:r w:rsidR="00355B51">
        <w:rPr>
          <w:rFonts w:ascii="Times New Roman" w:hAnsi="Times New Roman"/>
          <w:sz w:val="24"/>
          <w:szCs w:val="24"/>
          <w:lang w:eastAsia="lt-LT"/>
        </w:rPr>
        <w:t>iesto</w:t>
      </w:r>
      <w:r w:rsidR="008A6808">
        <w:rPr>
          <w:rFonts w:ascii="Times New Roman" w:hAnsi="Times New Roman"/>
          <w:sz w:val="24"/>
          <w:szCs w:val="24"/>
          <w:lang w:eastAsia="lt-LT"/>
        </w:rPr>
        <w:t xml:space="preserve"> savivaldybės </w:t>
      </w:r>
      <w:proofErr w:type="spellStart"/>
      <w:r w:rsidR="008A6808">
        <w:rPr>
          <w:rFonts w:ascii="Times New Roman" w:hAnsi="Times New Roman"/>
          <w:sz w:val="24"/>
          <w:szCs w:val="24"/>
          <w:lang w:eastAsia="lt-LT"/>
        </w:rPr>
        <w:t>paveldotvarkos</w:t>
      </w:r>
      <w:proofErr w:type="spellEnd"/>
      <w:r w:rsidR="008A6808">
        <w:rPr>
          <w:rFonts w:ascii="Times New Roman" w:hAnsi="Times New Roman"/>
          <w:sz w:val="24"/>
          <w:szCs w:val="24"/>
          <w:lang w:eastAsia="lt-LT"/>
        </w:rPr>
        <w:t xml:space="preserve"> programa, taip skatinant </w:t>
      </w:r>
      <w:r w:rsidR="00355B51">
        <w:rPr>
          <w:rFonts w:ascii="Times New Roman" w:hAnsi="Times New Roman"/>
          <w:sz w:val="24"/>
          <w:szCs w:val="24"/>
          <w:lang w:eastAsia="lt-LT"/>
        </w:rPr>
        <w:t>su</w:t>
      </w:r>
      <w:r w:rsidR="008A6808">
        <w:rPr>
          <w:rFonts w:ascii="Times New Roman" w:hAnsi="Times New Roman"/>
          <w:sz w:val="24"/>
          <w:szCs w:val="24"/>
          <w:lang w:eastAsia="lt-LT"/>
        </w:rPr>
        <w:t>tvarkyti da</w:t>
      </w:r>
      <w:r w:rsidR="00077DDE">
        <w:rPr>
          <w:rFonts w:ascii="Times New Roman" w:hAnsi="Times New Roman"/>
          <w:sz w:val="24"/>
          <w:szCs w:val="24"/>
          <w:lang w:eastAsia="lt-LT"/>
        </w:rPr>
        <w:t>r daugiau Kauno paveldo objektų.</w:t>
      </w:r>
      <w:r w:rsidR="008A6808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D62376" w:rsidRDefault="00077DDE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Kauno miest</w:t>
      </w:r>
      <w:r w:rsidR="00C370DB">
        <w:rPr>
          <w:rFonts w:ascii="Times New Roman" w:hAnsi="Times New Roman"/>
          <w:sz w:val="24"/>
          <w:szCs w:val="24"/>
          <w:lang w:eastAsia="lt-LT"/>
        </w:rPr>
        <w:t>ui tapus</w:t>
      </w:r>
      <w:r>
        <w:rPr>
          <w:rFonts w:ascii="Times New Roman" w:hAnsi="Times New Roman"/>
          <w:sz w:val="24"/>
          <w:szCs w:val="24"/>
          <w:lang w:eastAsia="lt-LT"/>
        </w:rPr>
        <w:t xml:space="preserve"> 2022 m. 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Europos kultūros sostine, </w:t>
      </w:r>
      <w:r>
        <w:rPr>
          <w:rFonts w:ascii="Times New Roman" w:hAnsi="Times New Roman"/>
          <w:sz w:val="24"/>
          <w:szCs w:val="24"/>
          <w:lang w:eastAsia="lt-LT"/>
        </w:rPr>
        <w:t>įkurt</w:t>
      </w:r>
      <w:r w:rsidR="002827BC">
        <w:rPr>
          <w:rFonts w:ascii="Times New Roman" w:hAnsi="Times New Roman"/>
          <w:sz w:val="24"/>
          <w:szCs w:val="24"/>
          <w:lang w:eastAsia="lt-LT"/>
        </w:rPr>
        <w:t>a</w:t>
      </w:r>
      <w:r>
        <w:rPr>
          <w:rFonts w:ascii="Times New Roman" w:hAnsi="Times New Roman"/>
          <w:sz w:val="24"/>
          <w:szCs w:val="24"/>
          <w:lang w:eastAsia="lt-LT"/>
        </w:rPr>
        <w:t xml:space="preserve"> V</w:t>
      </w:r>
      <w:r w:rsidR="00355B51">
        <w:rPr>
          <w:rFonts w:ascii="Times New Roman" w:hAnsi="Times New Roman"/>
          <w:sz w:val="24"/>
          <w:szCs w:val="24"/>
          <w:lang w:eastAsia="lt-LT"/>
        </w:rPr>
        <w:t>š</w:t>
      </w:r>
      <w:r>
        <w:rPr>
          <w:rFonts w:ascii="Times New Roman" w:hAnsi="Times New Roman"/>
          <w:sz w:val="24"/>
          <w:szCs w:val="24"/>
          <w:lang w:eastAsia="lt-LT"/>
        </w:rPr>
        <w:t>Į „Kaunas</w:t>
      </w:r>
      <w:r w:rsidR="00355B51">
        <w:rPr>
          <w:rFonts w:ascii="Times New Roman" w:hAnsi="Times New Roman"/>
          <w:sz w:val="24"/>
          <w:szCs w:val="24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lang w:eastAsia="lt-LT"/>
        </w:rPr>
        <w:t>2022“, kuri koordinuo</w:t>
      </w:r>
      <w:r w:rsidR="002827BC">
        <w:rPr>
          <w:rFonts w:ascii="Times New Roman" w:hAnsi="Times New Roman"/>
          <w:sz w:val="24"/>
          <w:szCs w:val="24"/>
          <w:lang w:eastAsia="lt-LT"/>
        </w:rPr>
        <w:t>ja</w:t>
      </w:r>
      <w:r>
        <w:rPr>
          <w:rFonts w:ascii="Times New Roman" w:hAnsi="Times New Roman"/>
          <w:sz w:val="24"/>
          <w:szCs w:val="24"/>
          <w:lang w:eastAsia="lt-LT"/>
        </w:rPr>
        <w:t xml:space="preserve"> projekto „Kaunas</w:t>
      </w:r>
      <w:r w:rsidR="00951DF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55B51">
        <w:rPr>
          <w:rFonts w:ascii="Times New Roman" w:hAnsi="Times New Roman"/>
          <w:sz w:val="24"/>
          <w:szCs w:val="24"/>
          <w:lang w:eastAsia="lt-LT"/>
        </w:rPr>
        <w:t>–</w:t>
      </w:r>
      <w:r>
        <w:rPr>
          <w:rFonts w:ascii="Times New Roman" w:hAnsi="Times New Roman"/>
          <w:sz w:val="24"/>
          <w:szCs w:val="24"/>
          <w:lang w:eastAsia="lt-LT"/>
        </w:rPr>
        <w:t xml:space="preserve"> Europos kultūros sostinė 2022“ įgyvendinimą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5122DC">
        <w:rPr>
          <w:rFonts w:ascii="Times New Roman" w:hAnsi="Times New Roman"/>
          <w:sz w:val="24"/>
          <w:szCs w:val="24"/>
          <w:lang w:eastAsia="lt-LT"/>
        </w:rPr>
        <w:t>2018 metais numato daugiau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 kaip </w:t>
      </w:r>
      <w:r w:rsidR="005122DC">
        <w:rPr>
          <w:rFonts w:ascii="Times New Roman" w:hAnsi="Times New Roman"/>
          <w:sz w:val="24"/>
          <w:szCs w:val="24"/>
          <w:lang w:eastAsia="lt-LT"/>
        </w:rPr>
        <w:t>50 veiklų, įtraukdama ne mažiau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 kaip 5000 dalyvių</w:t>
      </w:r>
      <w:r>
        <w:rPr>
          <w:rFonts w:ascii="Times New Roman" w:hAnsi="Times New Roman"/>
          <w:sz w:val="24"/>
          <w:szCs w:val="24"/>
          <w:lang w:eastAsia="lt-LT"/>
        </w:rPr>
        <w:t>.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077DDE" w:rsidRDefault="00077DDE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Kultūros paslaugų plėtrą, menininkų kūrybinę veiklą, </w:t>
      </w:r>
      <w:r w:rsidRPr="000B61A7">
        <w:rPr>
          <w:rFonts w:ascii="Times New Roman" w:hAnsi="Times New Roman"/>
          <w:sz w:val="24"/>
          <w:szCs w:val="24"/>
          <w:lang w:eastAsia="lt-LT"/>
        </w:rPr>
        <w:t>gyventojų meninę saviraišką</w:t>
      </w:r>
      <w:r>
        <w:rPr>
          <w:rFonts w:ascii="Times New Roman" w:hAnsi="Times New Roman"/>
          <w:sz w:val="24"/>
          <w:szCs w:val="24"/>
          <w:lang w:eastAsia="lt-LT"/>
        </w:rPr>
        <w:t xml:space="preserve"> siekiama paskatinti ir suaktyvinti organizuojant kvietimus teikti projektus</w:t>
      </w:r>
      <w:r w:rsidR="005122DC">
        <w:rPr>
          <w:rFonts w:ascii="Times New Roman" w:hAnsi="Times New Roman"/>
          <w:sz w:val="24"/>
          <w:szCs w:val="24"/>
          <w:lang w:eastAsia="lt-LT"/>
        </w:rPr>
        <w:t xml:space="preserve"> programai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827BC">
        <w:rPr>
          <w:rFonts w:ascii="Times New Roman" w:hAnsi="Times New Roman"/>
          <w:sz w:val="24"/>
          <w:szCs w:val="24"/>
          <w:lang w:eastAsia="lt-LT"/>
        </w:rPr>
        <w:t>„Iniciatyv</w:t>
      </w:r>
      <w:r w:rsidR="005122DC">
        <w:rPr>
          <w:rFonts w:ascii="Times New Roman" w:hAnsi="Times New Roman"/>
          <w:sz w:val="24"/>
          <w:szCs w:val="24"/>
          <w:lang w:eastAsia="lt-LT"/>
        </w:rPr>
        <w:t>os Kaunui</w:t>
      </w:r>
      <w:r w:rsidR="002827BC">
        <w:rPr>
          <w:rFonts w:ascii="Times New Roman" w:hAnsi="Times New Roman"/>
          <w:sz w:val="24"/>
          <w:szCs w:val="24"/>
          <w:lang w:eastAsia="lt-LT"/>
        </w:rPr>
        <w:t>“</w:t>
      </w:r>
      <w:r>
        <w:rPr>
          <w:rFonts w:ascii="Times New Roman" w:hAnsi="Times New Roman"/>
          <w:sz w:val="24"/>
          <w:szCs w:val="24"/>
          <w:lang w:eastAsia="lt-LT"/>
        </w:rPr>
        <w:t>.</w:t>
      </w:r>
      <w:r w:rsidR="00951DF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Ypatingas dėmesys skiriamas Valstybės šimtmečio paminėjimo renginiams Kauno mieste. 2018 metais pradedami Dainų slėnio, </w:t>
      </w:r>
      <w:proofErr w:type="spellStart"/>
      <w:r w:rsidR="002827BC">
        <w:rPr>
          <w:rFonts w:ascii="Times New Roman" w:hAnsi="Times New Roman"/>
          <w:sz w:val="24"/>
          <w:szCs w:val="24"/>
          <w:lang w:eastAsia="lt-LT"/>
        </w:rPr>
        <w:t>VšĮ</w:t>
      </w:r>
      <w:proofErr w:type="spellEnd"/>
      <w:r w:rsidR="002827BC">
        <w:rPr>
          <w:rFonts w:ascii="Times New Roman" w:hAnsi="Times New Roman"/>
          <w:sz w:val="24"/>
          <w:szCs w:val="24"/>
          <w:lang w:eastAsia="lt-LT"/>
        </w:rPr>
        <w:t xml:space="preserve"> „</w:t>
      </w:r>
      <w:proofErr w:type="spellStart"/>
      <w:r w:rsidR="002827BC">
        <w:rPr>
          <w:rFonts w:ascii="Times New Roman" w:hAnsi="Times New Roman"/>
          <w:sz w:val="24"/>
          <w:szCs w:val="24"/>
          <w:lang w:eastAsia="lt-LT"/>
        </w:rPr>
        <w:t>Girstučio</w:t>
      </w:r>
      <w:proofErr w:type="spellEnd"/>
      <w:r w:rsidR="005122DC">
        <w:rPr>
          <w:rFonts w:ascii="Times New Roman" w:hAnsi="Times New Roman"/>
          <w:sz w:val="24"/>
          <w:szCs w:val="24"/>
          <w:lang w:eastAsia="lt-LT"/>
        </w:rPr>
        <w:t>“</w:t>
      </w:r>
      <w:r w:rsidR="002827BC">
        <w:rPr>
          <w:rFonts w:ascii="Times New Roman" w:hAnsi="Times New Roman"/>
          <w:sz w:val="24"/>
          <w:szCs w:val="24"/>
          <w:lang w:eastAsia="lt-LT"/>
        </w:rPr>
        <w:t xml:space="preserve"> kultūros centro atnaujinimo darbai</w:t>
      </w:r>
      <w:r w:rsidR="0065049F">
        <w:rPr>
          <w:rFonts w:ascii="Times New Roman" w:hAnsi="Times New Roman"/>
          <w:sz w:val="24"/>
          <w:szCs w:val="24"/>
          <w:lang w:eastAsia="lt-LT"/>
        </w:rPr>
        <w:t>.</w:t>
      </w:r>
      <w:r w:rsidR="00D37023">
        <w:rPr>
          <w:rFonts w:ascii="Times New Roman" w:hAnsi="Times New Roman"/>
          <w:sz w:val="24"/>
          <w:szCs w:val="24"/>
          <w:lang w:eastAsia="lt-LT"/>
        </w:rPr>
        <w:t xml:space="preserve"> </w:t>
      </w:r>
    </w:p>
    <w:p w:rsidR="003F69EE" w:rsidRPr="003F69EE" w:rsidRDefault="003F69EE" w:rsidP="003F69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291AE3">
        <w:rPr>
          <w:rFonts w:ascii="Times New Roman" w:hAnsi="Times New Roman"/>
          <w:sz w:val="24"/>
          <w:szCs w:val="24"/>
          <w:lang w:eastAsia="lt-LT"/>
        </w:rPr>
        <w:t xml:space="preserve">Ekonominės raidos skatinimo programa yra aprašyta </w:t>
      </w:r>
      <w:hyperlink r:id="rId10" w:history="1">
        <w:r w:rsidRPr="009640CB">
          <w:rPr>
            <w:rStyle w:val="Hipersaitas"/>
            <w:rFonts w:ascii="Times New Roman" w:hAnsi="Times New Roman"/>
            <w:sz w:val="24"/>
            <w:szCs w:val="24"/>
            <w:lang w:eastAsia="lt-LT"/>
          </w:rPr>
          <w:t>1 priede</w:t>
        </w:r>
      </w:hyperlink>
      <w:r w:rsidRPr="00291AE3">
        <w:rPr>
          <w:rFonts w:ascii="Times New Roman" w:hAnsi="Times New Roman"/>
          <w:sz w:val="24"/>
          <w:szCs w:val="24"/>
          <w:lang w:eastAsia="lt-LT"/>
        </w:rPr>
        <w:t>.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9640CB">
        <w:rPr>
          <w:rFonts w:ascii="Times New Roman" w:hAnsi="Times New Roman"/>
          <w:sz w:val="24"/>
          <w:szCs w:val="24"/>
          <w:lang w:eastAsia="lt-LT"/>
        </w:rPr>
        <w:t xml:space="preserve">  </w:t>
      </w:r>
      <w:hyperlink r:id="rId11" w:history="1">
        <w:r w:rsidR="009640CB" w:rsidRPr="009640CB">
          <w:rPr>
            <w:rStyle w:val="Hipersaitas"/>
            <w:rFonts w:ascii="Times New Roman" w:hAnsi="Times New Roman"/>
            <w:sz w:val="24"/>
            <w:szCs w:val="24"/>
            <w:lang w:eastAsia="lt-LT"/>
          </w:rPr>
          <w:t>t188004 priedas1_2.xlsx</w:t>
        </w:r>
      </w:hyperlink>
    </w:p>
    <w:p w:rsidR="0065049F" w:rsidRDefault="0065049F" w:rsidP="0090776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65049F" w:rsidRDefault="0065049F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ANTRASIS SKIRSNIS</w:t>
      </w:r>
    </w:p>
    <w:p w:rsidR="00077DDE" w:rsidRPr="0065049F" w:rsidRDefault="0065049F" w:rsidP="009077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65049F">
        <w:rPr>
          <w:rFonts w:ascii="Times New Roman" w:hAnsi="Times New Roman"/>
          <w:b/>
          <w:sz w:val="24"/>
          <w:szCs w:val="24"/>
          <w:lang w:eastAsia="lt-LT"/>
        </w:rPr>
        <w:t>SUMANIOS IR PILIETIŠKOS VISUOMENĖS UGDYMO PROGRAMA</w:t>
      </w:r>
    </w:p>
    <w:p w:rsidR="00503FEB" w:rsidRPr="00DB34BE" w:rsidRDefault="00503FEB" w:rsidP="00D62376">
      <w:pPr>
        <w:spacing w:after="0" w:line="360" w:lineRule="auto"/>
        <w:rPr>
          <w:rFonts w:ascii="Times New Roman" w:hAnsi="Times New Roman"/>
          <w:b/>
          <w:sz w:val="24"/>
          <w:szCs w:val="24"/>
          <w:highlight w:val="yellow"/>
          <w:lang w:eastAsia="lt-LT"/>
        </w:rPr>
      </w:pPr>
    </w:p>
    <w:p w:rsidR="00487B87" w:rsidRDefault="00194452" w:rsidP="009077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>Sumanios ir pilietiškos visuomenės ugdymo program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oje numatomos priemonės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besimokančios visuomenės poreikius atitinkan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či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oms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švietimo 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paslaug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oms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teik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ti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vis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oms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socialin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ėms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grup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 xml:space="preserve">ėms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įtrauk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 xml:space="preserve">ti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į sporto veiklą, kokybišk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ų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ir visiems prieinam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ų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sveikatos ir soc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ialinių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paslaug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ų plėtrai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,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avivaldybės teikiamų vieš</w:t>
      </w:r>
      <w:r w:rsidR="00D62376">
        <w:rPr>
          <w:rFonts w:ascii="Times New Roman" w:hAnsi="Times New Roman"/>
          <w:color w:val="000000"/>
          <w:sz w:val="24"/>
          <w:szCs w:val="24"/>
          <w:lang w:eastAsia="lt-LT"/>
        </w:rPr>
        <w:t>ųjų paslaugų kokyb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 xml:space="preserve">ei </w:t>
      </w:r>
      <w:r w:rsidR="00D62376">
        <w:rPr>
          <w:rFonts w:ascii="Times New Roman" w:hAnsi="Times New Roman"/>
          <w:color w:val="000000"/>
          <w:sz w:val="24"/>
          <w:szCs w:val="24"/>
          <w:lang w:eastAsia="lt-LT"/>
        </w:rPr>
        <w:t>gerin</w:t>
      </w:r>
      <w:r w:rsidR="00355B51">
        <w:rPr>
          <w:rFonts w:ascii="Times New Roman" w:hAnsi="Times New Roman"/>
          <w:color w:val="000000"/>
          <w:sz w:val="24"/>
          <w:szCs w:val="24"/>
          <w:lang w:eastAsia="lt-LT"/>
        </w:rPr>
        <w:t>ti</w:t>
      </w:r>
      <w:r w:rsidR="00D62376">
        <w:rPr>
          <w:rFonts w:ascii="Times New Roman" w:hAnsi="Times New Roman"/>
          <w:color w:val="000000"/>
          <w:sz w:val="24"/>
          <w:szCs w:val="24"/>
          <w:lang w:eastAsia="lt-LT"/>
        </w:rPr>
        <w:t>,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vieš</w:t>
      </w:r>
      <w:r w:rsidR="00073CF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ajai 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tvark</w:t>
      </w:r>
      <w:r w:rsidR="00073CF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ai </w:t>
      </w:r>
      <w:r w:rsidR="00073CF5" w:rsidRPr="00073CF5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mieste 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užtikrin</w:t>
      </w:r>
      <w:r w:rsidR="00073CF5">
        <w:rPr>
          <w:rFonts w:ascii="Times New Roman" w:hAnsi="Times New Roman"/>
          <w:color w:val="000000"/>
          <w:sz w:val="24"/>
          <w:szCs w:val="24"/>
          <w:lang w:eastAsia="lt-LT"/>
        </w:rPr>
        <w:t>ti</w:t>
      </w:r>
      <w:r w:rsidR="00487B87">
        <w:rPr>
          <w:rFonts w:ascii="Times New Roman" w:hAnsi="Times New Roman"/>
          <w:color w:val="000000"/>
          <w:sz w:val="24"/>
          <w:szCs w:val="24"/>
          <w:lang w:eastAsia="lt-LT"/>
        </w:rPr>
        <w:t>, gyventojų bendruomeniškumui skatinti.</w:t>
      </w:r>
    </w:p>
    <w:p w:rsidR="00194452" w:rsidRDefault="00487B87" w:rsidP="00D62376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Dirbant švietimo paslaugų gerinimo kryptimi, 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ypatingą dėmesį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 xml:space="preserve">numatoma 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>skirti ugdymo kokyb</w:t>
      </w:r>
      <w:r w:rsidR="00073CF5">
        <w:rPr>
          <w:rFonts w:ascii="Times New Roman" w:hAnsi="Times New Roman"/>
          <w:color w:val="000000"/>
          <w:sz w:val="24"/>
          <w:szCs w:val="24"/>
          <w:lang w:eastAsia="lt-LT"/>
        </w:rPr>
        <w:t>ei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>, sąlygų ugdymo įstaigose gerin</w:t>
      </w:r>
      <w:r w:rsidR="00073CF5">
        <w:rPr>
          <w:rFonts w:ascii="Times New Roman" w:hAnsi="Times New Roman"/>
          <w:color w:val="000000"/>
          <w:sz w:val="24"/>
          <w:szCs w:val="24"/>
          <w:lang w:eastAsia="lt-LT"/>
        </w:rPr>
        <w:t>ti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>. 201</w:t>
      </w:r>
      <w:r w:rsidR="00FE07DB">
        <w:rPr>
          <w:rFonts w:ascii="Times New Roman" w:hAnsi="Times New Roman"/>
          <w:color w:val="000000"/>
          <w:sz w:val="24"/>
          <w:szCs w:val="24"/>
          <w:lang w:eastAsia="lt-LT"/>
        </w:rPr>
        <w:t>8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metais 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bus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FE07DB">
        <w:rPr>
          <w:rFonts w:ascii="Times New Roman" w:hAnsi="Times New Roman"/>
          <w:color w:val="000000"/>
          <w:sz w:val="24"/>
          <w:szCs w:val="24"/>
          <w:lang w:eastAsia="lt-LT"/>
        </w:rPr>
        <w:t>gerinamos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sąlyg</w:t>
      </w:r>
      <w:r>
        <w:rPr>
          <w:rFonts w:ascii="Times New Roman" w:hAnsi="Times New Roman"/>
          <w:color w:val="000000"/>
          <w:sz w:val="24"/>
          <w:szCs w:val="24"/>
          <w:lang w:eastAsia="lt-LT"/>
        </w:rPr>
        <w:t>o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>s Kauno mokyklose ir darželiuose</w:t>
      </w:r>
      <w:r w:rsidR="00073CF5">
        <w:rPr>
          <w:rFonts w:ascii="Times New Roman" w:hAnsi="Times New Roman"/>
          <w:color w:val="000000"/>
          <w:sz w:val="24"/>
          <w:szCs w:val="24"/>
          <w:lang w:eastAsia="lt-LT"/>
        </w:rPr>
        <w:t>: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rengiamasi atnaujinti remontuotinus mokyklų ir darželių sanitarinius mazgus, virtuves, apšiltinti pastat</w:t>
      </w:r>
      <w:r w:rsidR="00194452">
        <w:rPr>
          <w:rFonts w:ascii="Times New Roman" w:hAnsi="Times New Roman"/>
          <w:color w:val="000000"/>
          <w:sz w:val="24"/>
          <w:szCs w:val="24"/>
          <w:lang w:eastAsia="lt-LT"/>
        </w:rPr>
        <w:t>us, atlikti kitus remonto darbus</w:t>
      </w:r>
      <w:r w:rsidR="008238AE">
        <w:rPr>
          <w:rFonts w:ascii="Times New Roman" w:hAnsi="Times New Roman"/>
          <w:color w:val="000000"/>
          <w:sz w:val="24"/>
          <w:szCs w:val="24"/>
          <w:lang w:eastAsia="lt-LT"/>
        </w:rPr>
        <w:t>. Prie bendrojo ugdymo įsta</w:t>
      </w:r>
      <w:r w:rsidR="0019445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igų atnaujinus </w:t>
      </w:r>
      <w:r w:rsidR="00194452">
        <w:rPr>
          <w:rFonts w:ascii="Times New Roman" w:hAnsi="Times New Roman"/>
          <w:color w:val="000000"/>
          <w:sz w:val="24"/>
          <w:szCs w:val="24"/>
          <w:lang w:eastAsia="lt-LT"/>
        </w:rPr>
        <w:lastRenderedPageBreak/>
        <w:t>sporto aikštynus, pagerės moksleivių laisvalaikio ir sporto veiklų kokybė,</w:t>
      </w:r>
      <w:r w:rsidR="00194452" w:rsidRPr="0019445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94452" w:rsidRPr="008B65E5">
        <w:rPr>
          <w:rFonts w:ascii="Times New Roman" w:hAnsi="Times New Roman"/>
          <w:sz w:val="24"/>
          <w:szCs w:val="24"/>
          <w:lang w:eastAsia="lt-LT"/>
        </w:rPr>
        <w:t>vietos bendruomen</w:t>
      </w:r>
      <w:r w:rsidR="00194452">
        <w:rPr>
          <w:rFonts w:ascii="Times New Roman" w:hAnsi="Times New Roman"/>
          <w:sz w:val="24"/>
          <w:szCs w:val="24"/>
          <w:lang w:eastAsia="lt-LT"/>
        </w:rPr>
        <w:t>ė</w:t>
      </w:r>
      <w:r w:rsidR="00194452" w:rsidRPr="008B65E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194452">
        <w:rPr>
          <w:rFonts w:ascii="Times New Roman" w:hAnsi="Times New Roman"/>
          <w:sz w:val="24"/>
          <w:szCs w:val="24"/>
          <w:lang w:eastAsia="lt-LT"/>
        </w:rPr>
        <w:t xml:space="preserve">taip pat turės galimybę </w:t>
      </w:r>
      <w:r w:rsidR="00194452" w:rsidRPr="008B65E5">
        <w:rPr>
          <w:rFonts w:ascii="Times New Roman" w:hAnsi="Times New Roman"/>
          <w:sz w:val="24"/>
          <w:szCs w:val="24"/>
          <w:lang w:eastAsia="lt-LT"/>
        </w:rPr>
        <w:t>aktyviai praleisti laisvalaikį</w:t>
      </w:r>
      <w:r w:rsidR="00194452">
        <w:rPr>
          <w:rFonts w:ascii="Times New Roman" w:hAnsi="Times New Roman"/>
          <w:sz w:val="24"/>
          <w:szCs w:val="24"/>
          <w:lang w:eastAsia="lt-LT"/>
        </w:rPr>
        <w:t>.</w:t>
      </w:r>
      <w:r w:rsidR="0019445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FE07DB">
        <w:rPr>
          <w:rFonts w:ascii="Times New Roman" w:hAnsi="Times New Roman"/>
          <w:color w:val="000000"/>
          <w:sz w:val="24"/>
          <w:szCs w:val="24"/>
          <w:lang w:eastAsia="lt-LT"/>
        </w:rPr>
        <w:t xml:space="preserve">10 Kauno mokyklų pradedamas </w:t>
      </w:r>
      <w:r w:rsidR="005122D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bandomasis </w:t>
      </w:r>
      <w:r w:rsidR="003B15C2">
        <w:rPr>
          <w:rFonts w:ascii="Times New Roman" w:hAnsi="Times New Roman"/>
          <w:color w:val="000000"/>
          <w:sz w:val="24"/>
          <w:szCs w:val="24"/>
          <w:lang w:eastAsia="lt-LT"/>
        </w:rPr>
        <w:t>projektas, skirtas diegti sveikos vaikų mitybos pricipus. Pradedami</w:t>
      </w:r>
      <w:r w:rsidR="005122DC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Nacionalinio mokslo ir inovacijų centro (</w:t>
      </w:r>
      <w:r w:rsidR="003B15C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Mokslo </w:t>
      </w:r>
      <w:r w:rsidR="005122DC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="003B15C2">
        <w:rPr>
          <w:rFonts w:ascii="Times New Roman" w:hAnsi="Times New Roman"/>
          <w:color w:val="000000"/>
          <w:sz w:val="24"/>
          <w:szCs w:val="24"/>
          <w:lang w:eastAsia="lt-LT"/>
        </w:rPr>
        <w:t>alos</w:t>
      </w:r>
      <w:r w:rsidR="005122DC">
        <w:rPr>
          <w:rFonts w:ascii="Times New Roman" w:hAnsi="Times New Roman"/>
          <w:color w:val="000000"/>
          <w:sz w:val="24"/>
          <w:szCs w:val="24"/>
          <w:lang w:eastAsia="lt-LT"/>
        </w:rPr>
        <w:t>)</w:t>
      </w:r>
      <w:r w:rsidR="003B15C2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projektavimo darbai.</w:t>
      </w:r>
    </w:p>
    <w:p w:rsidR="002457E6" w:rsidRDefault="00487B87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Siekiant įtraukti Kauno miesto gyventojus į</w:t>
      </w:r>
      <w:r w:rsidR="009500F6" w:rsidRPr="003453B2">
        <w:rPr>
          <w:rFonts w:ascii="Times New Roman" w:hAnsi="Times New Roman"/>
          <w:sz w:val="24"/>
          <w:szCs w:val="24"/>
          <w:lang w:eastAsia="lt-LT"/>
        </w:rPr>
        <w:t xml:space="preserve"> sporto veikl</w:t>
      </w:r>
      <w:r>
        <w:rPr>
          <w:rFonts w:ascii="Times New Roman" w:hAnsi="Times New Roman"/>
          <w:sz w:val="24"/>
          <w:szCs w:val="24"/>
          <w:lang w:eastAsia="lt-LT"/>
        </w:rPr>
        <w:t xml:space="preserve">as, </w:t>
      </w:r>
      <w:r w:rsidR="009500F6" w:rsidRPr="003453B2">
        <w:rPr>
          <w:rFonts w:ascii="Times New Roman" w:hAnsi="Times New Roman"/>
          <w:sz w:val="24"/>
          <w:szCs w:val="24"/>
          <w:lang w:eastAsia="lt-LT"/>
        </w:rPr>
        <w:t xml:space="preserve">bus gerinama sporto </w:t>
      </w:r>
      <w:r>
        <w:rPr>
          <w:rFonts w:ascii="Times New Roman" w:hAnsi="Times New Roman"/>
          <w:sz w:val="24"/>
          <w:szCs w:val="24"/>
          <w:lang w:eastAsia="lt-LT"/>
        </w:rPr>
        <w:t>paslaugų kokybė ir prieinamumas</w:t>
      </w:r>
      <w:r w:rsidR="009500F6" w:rsidRPr="003453B2">
        <w:rPr>
          <w:rFonts w:ascii="Times New Roman" w:hAnsi="Times New Roman"/>
          <w:sz w:val="24"/>
          <w:szCs w:val="24"/>
          <w:lang w:eastAsia="lt-LT"/>
        </w:rPr>
        <w:t xml:space="preserve">. </w:t>
      </w:r>
      <w:r>
        <w:rPr>
          <w:rFonts w:ascii="Times New Roman" w:hAnsi="Times New Roman"/>
          <w:sz w:val="24"/>
          <w:szCs w:val="24"/>
          <w:lang w:eastAsia="lt-LT"/>
        </w:rPr>
        <w:t>Vienas svarbiausių 201</w:t>
      </w:r>
      <w:r w:rsidR="003B15C2">
        <w:rPr>
          <w:rFonts w:ascii="Times New Roman" w:hAnsi="Times New Roman"/>
          <w:sz w:val="24"/>
          <w:szCs w:val="24"/>
          <w:lang w:eastAsia="lt-LT"/>
        </w:rPr>
        <w:t>8</w:t>
      </w:r>
      <w:r>
        <w:rPr>
          <w:rFonts w:ascii="Times New Roman" w:hAnsi="Times New Roman"/>
          <w:sz w:val="24"/>
          <w:szCs w:val="24"/>
          <w:lang w:eastAsia="lt-LT"/>
        </w:rPr>
        <w:t xml:space="preserve"> m. pradedamų</w:t>
      </w:r>
      <w:r w:rsidR="009500F6" w:rsidRPr="003453B2">
        <w:rPr>
          <w:rFonts w:ascii="Times New Roman" w:hAnsi="Times New Roman"/>
          <w:sz w:val="24"/>
          <w:szCs w:val="24"/>
          <w:lang w:eastAsia="lt-LT"/>
        </w:rPr>
        <w:t xml:space="preserve"> Kauno miesto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 savivaldybės infrastruktūr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>o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>s projekt</w:t>
      </w:r>
      <w:r>
        <w:rPr>
          <w:rFonts w:ascii="Times New Roman" w:hAnsi="Times New Roman"/>
          <w:sz w:val="24"/>
          <w:szCs w:val="24"/>
          <w:lang w:eastAsia="lt-LT"/>
        </w:rPr>
        <w:t>ų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 – 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>S.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>Dariaus ir S.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Girėno stadiono rekonstrukcija, kuri kompleksiškai susijusi su naujojo lengvosios atletikos maniežo statyba 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>ir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>S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porto halės rekonstrukcija. Šiam 2015 m. 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>pradėtam įgyvendinti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 ir 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>kitus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 xml:space="preserve"> dvejus metus vystomam projektui numatytos ES investicijų 2014</w:t>
      </w:r>
      <w:r w:rsidR="00795682" w:rsidRPr="003453B2">
        <w:rPr>
          <w:rFonts w:ascii="Times New Roman" w:hAnsi="Times New Roman"/>
          <w:sz w:val="24"/>
          <w:szCs w:val="24"/>
          <w:lang w:eastAsia="lt-LT"/>
        </w:rPr>
        <w:t>–</w:t>
      </w:r>
      <w:r w:rsidR="00B0631C" w:rsidRPr="003453B2">
        <w:rPr>
          <w:rFonts w:ascii="Times New Roman" w:hAnsi="Times New Roman"/>
          <w:sz w:val="24"/>
          <w:szCs w:val="24"/>
          <w:lang w:eastAsia="lt-LT"/>
        </w:rPr>
        <w:t>2020 metams, val</w:t>
      </w:r>
      <w:r>
        <w:rPr>
          <w:rFonts w:ascii="Times New Roman" w:hAnsi="Times New Roman"/>
          <w:sz w:val="24"/>
          <w:szCs w:val="24"/>
          <w:lang w:eastAsia="lt-LT"/>
        </w:rPr>
        <w:t>stybės biudžeto ir kitos lėšos.</w:t>
      </w:r>
      <w:r w:rsidR="002457E6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B15C2" w:rsidRPr="003B15C2">
        <w:rPr>
          <w:rFonts w:ascii="Times New Roman" w:hAnsi="Times New Roman"/>
          <w:sz w:val="24"/>
          <w:szCs w:val="24"/>
          <w:lang w:eastAsia="lt-LT"/>
        </w:rPr>
        <w:t>Kit</w:t>
      </w:r>
      <w:r w:rsidR="003B15C2">
        <w:rPr>
          <w:rFonts w:ascii="Times New Roman" w:hAnsi="Times New Roman"/>
          <w:sz w:val="24"/>
          <w:szCs w:val="24"/>
          <w:lang w:eastAsia="lt-LT"/>
        </w:rPr>
        <w:t>i</w:t>
      </w:r>
      <w:r w:rsidR="003B15C2" w:rsidRPr="003B15C2">
        <w:rPr>
          <w:rFonts w:ascii="Times New Roman" w:hAnsi="Times New Roman"/>
          <w:sz w:val="24"/>
          <w:szCs w:val="24"/>
          <w:lang w:eastAsia="lt-LT"/>
        </w:rPr>
        <w:t xml:space="preserve"> planuojami atnaujinti sporto objektai: irklavimo sporto bazė, tarptautinius standartus atitinkanti irklavimo trasa Lampėdžiuose, dengtas futbolo maniežas Jovarų g</w:t>
      </w:r>
      <w:r w:rsidR="005122DC">
        <w:rPr>
          <w:rFonts w:ascii="Times New Roman" w:hAnsi="Times New Roman"/>
          <w:sz w:val="24"/>
          <w:szCs w:val="24"/>
          <w:lang w:eastAsia="lt-LT"/>
        </w:rPr>
        <w:t>atvėje</w:t>
      </w:r>
      <w:r w:rsidR="003B15C2" w:rsidRPr="003B15C2">
        <w:rPr>
          <w:rFonts w:ascii="Times New Roman" w:hAnsi="Times New Roman"/>
          <w:sz w:val="24"/>
          <w:szCs w:val="24"/>
          <w:lang w:eastAsia="lt-LT"/>
        </w:rPr>
        <w:t>.</w:t>
      </w:r>
    </w:p>
    <w:p w:rsidR="00D37023" w:rsidRDefault="00D37023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D37023">
        <w:rPr>
          <w:rFonts w:ascii="Times New Roman" w:hAnsi="Times New Roman"/>
          <w:sz w:val="24"/>
          <w:szCs w:val="24"/>
          <w:lang w:eastAsia="lt-LT"/>
        </w:rPr>
        <w:t>Europinėm</w:t>
      </w:r>
      <w:r w:rsidR="005122DC">
        <w:rPr>
          <w:rFonts w:ascii="Times New Roman" w:hAnsi="Times New Roman"/>
          <w:sz w:val="24"/>
          <w:szCs w:val="24"/>
          <w:lang w:eastAsia="lt-LT"/>
        </w:rPr>
        <w:t>is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lėšom</w:t>
      </w:r>
      <w:r w:rsidR="005122DC">
        <w:rPr>
          <w:rFonts w:ascii="Times New Roman" w:hAnsi="Times New Roman"/>
          <w:sz w:val="24"/>
          <w:szCs w:val="24"/>
          <w:lang w:eastAsia="lt-LT"/>
        </w:rPr>
        <w:t>is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bus modernizuojamos bendrojo ugdymo</w:t>
      </w:r>
      <w:r w:rsidR="005122DC">
        <w:rPr>
          <w:rFonts w:ascii="Times New Roman" w:hAnsi="Times New Roman"/>
          <w:sz w:val="24"/>
          <w:szCs w:val="24"/>
          <w:lang w:eastAsia="lt-LT"/>
        </w:rPr>
        <w:t>,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ikimokyklinio ir priešmokyklinio ugdymo įstaigos</w:t>
      </w:r>
      <w:r w:rsidR="005122DC">
        <w:rPr>
          <w:rFonts w:ascii="Times New Roman" w:hAnsi="Times New Roman"/>
          <w:sz w:val="24"/>
          <w:szCs w:val="24"/>
          <w:lang w:eastAsia="lt-LT"/>
        </w:rPr>
        <w:t>: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Kauno Jono Jablonskio gimnazija, K</w:t>
      </w:r>
      <w:r w:rsidR="005122DC">
        <w:rPr>
          <w:rFonts w:ascii="Times New Roman" w:hAnsi="Times New Roman"/>
          <w:sz w:val="24"/>
          <w:szCs w:val="24"/>
          <w:lang w:eastAsia="lt-LT"/>
        </w:rPr>
        <w:t>auno technologijos universiteto i</w:t>
      </w:r>
      <w:r w:rsidRPr="00D37023">
        <w:rPr>
          <w:rFonts w:ascii="Times New Roman" w:hAnsi="Times New Roman"/>
          <w:sz w:val="24"/>
          <w:szCs w:val="24"/>
          <w:lang w:eastAsia="lt-LT"/>
        </w:rPr>
        <w:t>nžinerijos licėjus,</w:t>
      </w:r>
      <w:r w:rsidR="00C234A0">
        <w:rPr>
          <w:rFonts w:ascii="Times New Roman" w:hAnsi="Times New Roman"/>
          <w:sz w:val="24"/>
          <w:szCs w:val="24"/>
          <w:lang w:eastAsia="lt-LT"/>
        </w:rPr>
        <w:t xml:space="preserve"> taip pat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C3E2B">
        <w:rPr>
          <w:rFonts w:ascii="Times New Roman" w:hAnsi="Times New Roman"/>
          <w:sz w:val="24"/>
          <w:szCs w:val="24"/>
          <w:lang w:eastAsia="lt-LT"/>
        </w:rPr>
        <w:t xml:space="preserve">numatyta modernizuoti </w:t>
      </w:r>
      <w:r w:rsidR="0040275E">
        <w:rPr>
          <w:rFonts w:ascii="Times New Roman" w:hAnsi="Times New Roman"/>
          <w:sz w:val="24"/>
          <w:szCs w:val="24"/>
          <w:lang w:eastAsia="lt-LT"/>
        </w:rPr>
        <w:t>P</w:t>
      </w:r>
      <w:r w:rsidR="00DC3E2B">
        <w:rPr>
          <w:rFonts w:ascii="Times New Roman" w:hAnsi="Times New Roman"/>
          <w:sz w:val="24"/>
          <w:szCs w:val="24"/>
          <w:lang w:eastAsia="lt-LT"/>
        </w:rPr>
        <w:t xml:space="preserve">rezidento Valdo Adamkaus gimnaziją, </w:t>
      </w:r>
      <w:r w:rsidRPr="00D37023">
        <w:rPr>
          <w:rFonts w:ascii="Times New Roman" w:hAnsi="Times New Roman"/>
          <w:sz w:val="24"/>
          <w:szCs w:val="24"/>
          <w:lang w:eastAsia="lt-LT"/>
        </w:rPr>
        <w:t>Kauno Žaliakalnio lopšel</w:t>
      </w:r>
      <w:r w:rsidR="0040275E">
        <w:rPr>
          <w:rFonts w:ascii="Times New Roman" w:hAnsi="Times New Roman"/>
          <w:sz w:val="24"/>
          <w:szCs w:val="24"/>
          <w:lang w:eastAsia="lt-LT"/>
        </w:rPr>
        <w:t>į</w:t>
      </w:r>
      <w:r w:rsidRPr="00D37023">
        <w:rPr>
          <w:rFonts w:ascii="Times New Roman" w:hAnsi="Times New Roman"/>
          <w:sz w:val="24"/>
          <w:szCs w:val="24"/>
          <w:lang w:eastAsia="lt-LT"/>
        </w:rPr>
        <w:t>-daržel</w:t>
      </w:r>
      <w:r w:rsidR="0040275E">
        <w:rPr>
          <w:rFonts w:ascii="Times New Roman" w:hAnsi="Times New Roman"/>
          <w:sz w:val="24"/>
          <w:szCs w:val="24"/>
          <w:lang w:eastAsia="lt-LT"/>
        </w:rPr>
        <w:t>į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40275E">
        <w:rPr>
          <w:rFonts w:ascii="Times New Roman" w:hAnsi="Times New Roman"/>
          <w:sz w:val="24"/>
          <w:szCs w:val="24"/>
          <w:lang w:eastAsia="lt-LT"/>
        </w:rPr>
        <w:t xml:space="preserve">Kauno </w:t>
      </w:r>
      <w:r w:rsidRPr="00D37023">
        <w:rPr>
          <w:rFonts w:ascii="Times New Roman" w:hAnsi="Times New Roman"/>
          <w:sz w:val="24"/>
          <w:szCs w:val="24"/>
          <w:lang w:eastAsia="lt-LT"/>
        </w:rPr>
        <w:t>lopšel</w:t>
      </w:r>
      <w:r w:rsidR="0040275E">
        <w:rPr>
          <w:rFonts w:ascii="Times New Roman" w:hAnsi="Times New Roman"/>
          <w:sz w:val="24"/>
          <w:szCs w:val="24"/>
          <w:lang w:eastAsia="lt-LT"/>
        </w:rPr>
        <w:t>į</w:t>
      </w:r>
      <w:r w:rsidRPr="00D37023">
        <w:rPr>
          <w:rFonts w:ascii="Times New Roman" w:hAnsi="Times New Roman"/>
          <w:sz w:val="24"/>
          <w:szCs w:val="24"/>
          <w:lang w:eastAsia="lt-LT"/>
        </w:rPr>
        <w:t>-daržel</w:t>
      </w:r>
      <w:r w:rsidR="0040275E">
        <w:rPr>
          <w:rFonts w:ascii="Times New Roman" w:hAnsi="Times New Roman"/>
          <w:sz w:val="24"/>
          <w:szCs w:val="24"/>
          <w:lang w:eastAsia="lt-LT"/>
        </w:rPr>
        <w:t>į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„Boružėlė“ </w:t>
      </w:r>
      <w:r w:rsidR="0040275E">
        <w:rPr>
          <w:rFonts w:ascii="Times New Roman" w:hAnsi="Times New Roman"/>
          <w:sz w:val="24"/>
          <w:szCs w:val="24"/>
          <w:lang w:eastAsia="lt-LT"/>
        </w:rPr>
        <w:t>ir Kauno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lopšel</w:t>
      </w:r>
      <w:r w:rsidR="0040275E">
        <w:rPr>
          <w:rFonts w:ascii="Times New Roman" w:hAnsi="Times New Roman"/>
          <w:sz w:val="24"/>
          <w:szCs w:val="24"/>
          <w:lang w:eastAsia="lt-LT"/>
        </w:rPr>
        <w:t>į</w:t>
      </w:r>
      <w:r w:rsidRPr="00D37023">
        <w:rPr>
          <w:rFonts w:ascii="Times New Roman" w:hAnsi="Times New Roman"/>
          <w:sz w:val="24"/>
          <w:szCs w:val="24"/>
          <w:lang w:eastAsia="lt-LT"/>
        </w:rPr>
        <w:t>-daržel</w:t>
      </w:r>
      <w:r w:rsidR="0040275E">
        <w:rPr>
          <w:rFonts w:ascii="Times New Roman" w:hAnsi="Times New Roman"/>
          <w:sz w:val="24"/>
          <w:szCs w:val="24"/>
          <w:lang w:eastAsia="lt-LT"/>
        </w:rPr>
        <w:t>į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„Svirnelis“</w:t>
      </w:r>
      <w:r w:rsidR="0040275E">
        <w:rPr>
          <w:rFonts w:ascii="Times New Roman" w:hAnsi="Times New Roman"/>
          <w:sz w:val="24"/>
          <w:szCs w:val="24"/>
          <w:lang w:eastAsia="lt-LT"/>
        </w:rPr>
        <w:t>,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275E">
        <w:rPr>
          <w:rFonts w:ascii="Times New Roman" w:hAnsi="Times New Roman"/>
          <w:sz w:val="24"/>
          <w:szCs w:val="24"/>
          <w:lang w:eastAsia="lt-LT"/>
        </w:rPr>
        <w:t xml:space="preserve">siekiant </w:t>
      </w:r>
      <w:r w:rsidRPr="00D37023">
        <w:rPr>
          <w:rFonts w:ascii="Times New Roman" w:hAnsi="Times New Roman"/>
          <w:sz w:val="24"/>
          <w:szCs w:val="24"/>
          <w:lang w:eastAsia="lt-LT"/>
        </w:rPr>
        <w:t>didin</w:t>
      </w:r>
      <w:r w:rsidR="0040275E">
        <w:rPr>
          <w:rFonts w:ascii="Times New Roman" w:hAnsi="Times New Roman"/>
          <w:sz w:val="24"/>
          <w:szCs w:val="24"/>
          <w:lang w:eastAsia="lt-LT"/>
        </w:rPr>
        <w:t>ti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paslaugų prieinamumą Kauno mieste.</w:t>
      </w:r>
    </w:p>
    <w:p w:rsidR="002F6D38" w:rsidRDefault="002F6D38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Siekdama skatinti gyventojų bendruomeniškumą, organizacijų iniciatyvas įva</w:t>
      </w:r>
      <w:r w:rsidR="004060CA">
        <w:rPr>
          <w:rFonts w:ascii="Times New Roman" w:hAnsi="Times New Roman"/>
          <w:sz w:val="24"/>
          <w:szCs w:val="24"/>
          <w:lang w:eastAsia="lt-LT"/>
        </w:rPr>
        <w:t>i</w:t>
      </w:r>
      <w:r>
        <w:rPr>
          <w:rFonts w:ascii="Times New Roman" w:hAnsi="Times New Roman"/>
          <w:sz w:val="24"/>
          <w:szCs w:val="24"/>
          <w:lang w:eastAsia="lt-LT"/>
        </w:rPr>
        <w:t xml:space="preserve">riose srityse (kultūra, sportas, socialinės paslaugos, </w:t>
      </w:r>
      <w:r w:rsidR="0040275E">
        <w:rPr>
          <w:rFonts w:ascii="Times New Roman" w:hAnsi="Times New Roman"/>
          <w:sz w:val="24"/>
          <w:szCs w:val="24"/>
          <w:lang w:eastAsia="lt-LT"/>
        </w:rPr>
        <w:t>nevyriausybinių organizacijų,</w:t>
      </w:r>
      <w:r w:rsidRPr="00291AE3">
        <w:rPr>
          <w:rFonts w:ascii="Times New Roman" w:hAnsi="Times New Roman"/>
          <w:sz w:val="24"/>
          <w:szCs w:val="24"/>
          <w:lang w:eastAsia="lt-LT"/>
        </w:rPr>
        <w:t xml:space="preserve"> jaunimo </w:t>
      </w:r>
      <w:r w:rsidR="0040275E">
        <w:rPr>
          <w:rFonts w:ascii="Times New Roman" w:hAnsi="Times New Roman"/>
          <w:sz w:val="24"/>
          <w:szCs w:val="24"/>
          <w:lang w:eastAsia="lt-LT"/>
        </w:rPr>
        <w:t xml:space="preserve">veiklos </w:t>
      </w:r>
      <w:r w:rsidRPr="00291AE3">
        <w:rPr>
          <w:rFonts w:ascii="Times New Roman" w:hAnsi="Times New Roman"/>
          <w:sz w:val="24"/>
          <w:szCs w:val="24"/>
          <w:lang w:eastAsia="lt-LT"/>
        </w:rPr>
        <w:t>stiprinimas),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073CF5">
        <w:rPr>
          <w:rFonts w:ascii="Times New Roman" w:hAnsi="Times New Roman"/>
          <w:sz w:val="24"/>
          <w:szCs w:val="24"/>
          <w:lang w:eastAsia="lt-LT"/>
        </w:rPr>
        <w:t>S</w:t>
      </w:r>
      <w:r>
        <w:rPr>
          <w:rFonts w:ascii="Times New Roman" w:hAnsi="Times New Roman"/>
          <w:sz w:val="24"/>
          <w:szCs w:val="24"/>
          <w:lang w:eastAsia="lt-LT"/>
        </w:rPr>
        <w:t xml:space="preserve">avivaldybė ketina toliau vykdyti </w:t>
      </w:r>
      <w:r w:rsidR="003B15C2">
        <w:rPr>
          <w:rFonts w:ascii="Times New Roman" w:hAnsi="Times New Roman"/>
          <w:sz w:val="24"/>
          <w:szCs w:val="24"/>
          <w:lang w:eastAsia="lt-LT"/>
        </w:rPr>
        <w:t>programą „</w:t>
      </w:r>
      <w:r>
        <w:rPr>
          <w:rFonts w:ascii="Times New Roman" w:hAnsi="Times New Roman"/>
          <w:sz w:val="24"/>
          <w:szCs w:val="24"/>
          <w:lang w:eastAsia="lt-LT"/>
        </w:rPr>
        <w:t>Iniciatyvos Kaunui“, finansuodama geriausius įvairi</w:t>
      </w:r>
      <w:r w:rsidR="00F64D39">
        <w:rPr>
          <w:rFonts w:ascii="Times New Roman" w:hAnsi="Times New Roman"/>
          <w:sz w:val="24"/>
          <w:szCs w:val="24"/>
          <w:lang w:eastAsia="lt-LT"/>
        </w:rPr>
        <w:t xml:space="preserve">ų </w:t>
      </w:r>
      <w:r>
        <w:rPr>
          <w:rFonts w:ascii="Times New Roman" w:hAnsi="Times New Roman"/>
          <w:sz w:val="24"/>
          <w:szCs w:val="24"/>
          <w:lang w:eastAsia="lt-LT"/>
        </w:rPr>
        <w:t>sri</w:t>
      </w:r>
      <w:r w:rsidR="00F64D39">
        <w:rPr>
          <w:rFonts w:ascii="Times New Roman" w:hAnsi="Times New Roman"/>
          <w:sz w:val="24"/>
          <w:szCs w:val="24"/>
          <w:lang w:eastAsia="lt-LT"/>
        </w:rPr>
        <w:t>čių</w:t>
      </w:r>
      <w:r w:rsidR="00F64D39" w:rsidRPr="00F64D39">
        <w:rPr>
          <w:rFonts w:ascii="Times New Roman" w:hAnsi="Times New Roman"/>
          <w:sz w:val="24"/>
          <w:szCs w:val="24"/>
          <w:lang w:eastAsia="lt-LT"/>
        </w:rPr>
        <w:t xml:space="preserve"> projektus</w:t>
      </w:r>
      <w:r>
        <w:rPr>
          <w:rFonts w:ascii="Times New Roman" w:hAnsi="Times New Roman"/>
          <w:sz w:val="24"/>
          <w:szCs w:val="24"/>
          <w:lang w:eastAsia="lt-LT"/>
        </w:rPr>
        <w:t xml:space="preserve">. Numatoma, kad </w:t>
      </w:r>
      <w:r w:rsidR="004361FE">
        <w:rPr>
          <w:rFonts w:ascii="Times New Roman" w:hAnsi="Times New Roman"/>
          <w:sz w:val="24"/>
          <w:szCs w:val="24"/>
          <w:lang w:eastAsia="lt-LT"/>
        </w:rPr>
        <w:t>viešųjų paslaugų, kurias teikia pagal šią programą finansuojam</w:t>
      </w:r>
      <w:r w:rsidR="00C234A0">
        <w:rPr>
          <w:rFonts w:ascii="Times New Roman" w:hAnsi="Times New Roman"/>
          <w:sz w:val="24"/>
          <w:szCs w:val="24"/>
          <w:lang w:eastAsia="lt-LT"/>
        </w:rPr>
        <w:t>o</w:t>
      </w:r>
      <w:r w:rsidR="004361FE">
        <w:rPr>
          <w:rFonts w:ascii="Times New Roman" w:hAnsi="Times New Roman"/>
          <w:sz w:val="24"/>
          <w:szCs w:val="24"/>
          <w:lang w:eastAsia="lt-LT"/>
        </w:rPr>
        <w:t>s nevyriausybin</w:t>
      </w:r>
      <w:r w:rsidR="0040275E">
        <w:rPr>
          <w:rFonts w:ascii="Times New Roman" w:hAnsi="Times New Roman"/>
          <w:sz w:val="24"/>
          <w:szCs w:val="24"/>
          <w:lang w:eastAsia="lt-LT"/>
        </w:rPr>
        <w:t>ė</w:t>
      </w:r>
      <w:r w:rsidR="004361FE">
        <w:rPr>
          <w:rFonts w:ascii="Times New Roman" w:hAnsi="Times New Roman"/>
          <w:sz w:val="24"/>
          <w:szCs w:val="24"/>
          <w:lang w:eastAsia="lt-LT"/>
        </w:rPr>
        <w:t xml:space="preserve">s </w:t>
      </w:r>
      <w:r w:rsidR="0040275E">
        <w:rPr>
          <w:rFonts w:ascii="Times New Roman" w:hAnsi="Times New Roman"/>
          <w:sz w:val="24"/>
          <w:szCs w:val="24"/>
          <w:lang w:eastAsia="lt-LT"/>
        </w:rPr>
        <w:t>organizacijos</w:t>
      </w:r>
      <w:r w:rsidR="004361FE">
        <w:rPr>
          <w:rFonts w:ascii="Times New Roman" w:hAnsi="Times New Roman"/>
          <w:sz w:val="24"/>
          <w:szCs w:val="24"/>
          <w:lang w:eastAsia="lt-LT"/>
        </w:rPr>
        <w:t>, bendruomenės, įvairios Kauno m</w:t>
      </w:r>
      <w:r w:rsidR="00F64D39">
        <w:rPr>
          <w:rFonts w:ascii="Times New Roman" w:hAnsi="Times New Roman"/>
          <w:sz w:val="24"/>
          <w:szCs w:val="24"/>
          <w:lang w:eastAsia="lt-LT"/>
        </w:rPr>
        <w:t>iesto</w:t>
      </w:r>
      <w:r w:rsidR="004361FE">
        <w:rPr>
          <w:rFonts w:ascii="Times New Roman" w:hAnsi="Times New Roman"/>
          <w:sz w:val="24"/>
          <w:szCs w:val="24"/>
          <w:lang w:eastAsia="lt-LT"/>
        </w:rPr>
        <w:t xml:space="preserve"> organizacijos, skaičius didės</w:t>
      </w:r>
      <w:r w:rsidR="00F64D39">
        <w:rPr>
          <w:rFonts w:ascii="Times New Roman" w:hAnsi="Times New Roman"/>
          <w:sz w:val="24"/>
          <w:szCs w:val="24"/>
          <w:lang w:eastAsia="lt-LT"/>
        </w:rPr>
        <w:t>,</w:t>
      </w:r>
      <w:r w:rsidR="004361FE">
        <w:rPr>
          <w:rFonts w:ascii="Times New Roman" w:hAnsi="Times New Roman"/>
          <w:sz w:val="24"/>
          <w:szCs w:val="24"/>
          <w:lang w:eastAsia="lt-LT"/>
        </w:rPr>
        <w:t xml:space="preserve"> o kokybė gerės.</w:t>
      </w:r>
    </w:p>
    <w:p w:rsidR="002F6D38" w:rsidRDefault="004361FE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Svarbi socialin</w:t>
      </w:r>
      <w:r w:rsidR="0040275E">
        <w:rPr>
          <w:rFonts w:ascii="Times New Roman" w:hAnsi="Times New Roman"/>
          <w:sz w:val="24"/>
          <w:szCs w:val="24"/>
          <w:lang w:eastAsia="lt-LT"/>
        </w:rPr>
        <w:t>ės</w:t>
      </w:r>
      <w:r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275E">
        <w:rPr>
          <w:rFonts w:ascii="Times New Roman" w:hAnsi="Times New Roman"/>
          <w:sz w:val="24"/>
          <w:szCs w:val="24"/>
          <w:lang w:eastAsia="lt-LT"/>
        </w:rPr>
        <w:t>srities</w:t>
      </w:r>
      <w:r w:rsidR="0040275E" w:rsidRPr="0040275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275E">
        <w:rPr>
          <w:rFonts w:ascii="Times New Roman" w:hAnsi="Times New Roman"/>
          <w:sz w:val="24"/>
          <w:szCs w:val="24"/>
          <w:lang w:eastAsia="lt-LT"/>
        </w:rPr>
        <w:t>veikla</w:t>
      </w:r>
      <w:r>
        <w:rPr>
          <w:rFonts w:ascii="Times New Roman" w:hAnsi="Times New Roman"/>
          <w:sz w:val="24"/>
          <w:szCs w:val="24"/>
          <w:lang w:eastAsia="lt-LT"/>
        </w:rPr>
        <w:t>, numat</w:t>
      </w:r>
      <w:r w:rsidR="0040275E">
        <w:rPr>
          <w:rFonts w:ascii="Times New Roman" w:hAnsi="Times New Roman"/>
          <w:sz w:val="24"/>
          <w:szCs w:val="24"/>
          <w:lang w:eastAsia="lt-LT"/>
        </w:rPr>
        <w:t>yta</w:t>
      </w:r>
      <w:r>
        <w:rPr>
          <w:rFonts w:ascii="Times New Roman" w:hAnsi="Times New Roman"/>
          <w:sz w:val="24"/>
          <w:szCs w:val="24"/>
          <w:lang w:eastAsia="lt-LT"/>
        </w:rPr>
        <w:t xml:space="preserve"> 201</w:t>
      </w:r>
      <w:r w:rsidR="003B15C2">
        <w:rPr>
          <w:rFonts w:ascii="Times New Roman" w:hAnsi="Times New Roman"/>
          <w:sz w:val="24"/>
          <w:szCs w:val="24"/>
          <w:lang w:eastAsia="lt-LT"/>
        </w:rPr>
        <w:t>8</w:t>
      </w:r>
      <w:r w:rsidR="00F64D39">
        <w:rPr>
          <w:rFonts w:ascii="Times New Roman" w:hAnsi="Times New Roman"/>
          <w:sz w:val="24"/>
          <w:szCs w:val="24"/>
          <w:lang w:eastAsia="lt-LT"/>
        </w:rPr>
        <w:t>–</w:t>
      </w:r>
      <w:r>
        <w:rPr>
          <w:rFonts w:ascii="Times New Roman" w:hAnsi="Times New Roman"/>
          <w:sz w:val="24"/>
          <w:szCs w:val="24"/>
          <w:lang w:eastAsia="lt-LT"/>
        </w:rPr>
        <w:t>20</w:t>
      </w:r>
      <w:r w:rsidR="003B15C2">
        <w:rPr>
          <w:rFonts w:ascii="Times New Roman" w:hAnsi="Times New Roman"/>
          <w:sz w:val="24"/>
          <w:szCs w:val="24"/>
          <w:lang w:eastAsia="lt-LT"/>
        </w:rPr>
        <w:t>20</w:t>
      </w:r>
      <w:r>
        <w:rPr>
          <w:rFonts w:ascii="Times New Roman" w:hAnsi="Times New Roman"/>
          <w:sz w:val="24"/>
          <w:szCs w:val="24"/>
          <w:lang w:eastAsia="lt-LT"/>
        </w:rPr>
        <w:t xml:space="preserve"> m. strateginiame veiklos plane</w:t>
      </w:r>
      <w:r w:rsidR="0040275E">
        <w:rPr>
          <w:rFonts w:ascii="Times New Roman" w:hAnsi="Times New Roman"/>
          <w:sz w:val="24"/>
          <w:szCs w:val="24"/>
          <w:lang w:eastAsia="lt-LT"/>
        </w:rPr>
        <w:t>,</w:t>
      </w:r>
      <w:r>
        <w:rPr>
          <w:rFonts w:ascii="Times New Roman" w:hAnsi="Times New Roman"/>
          <w:sz w:val="24"/>
          <w:szCs w:val="24"/>
          <w:lang w:eastAsia="lt-LT"/>
        </w:rPr>
        <w:t xml:space="preserve"> – jau pradėta vykdyti vaikų namų pertvarka Kauno mieste. Skatinamas naujų socialinių paslaugų vystymas, savanor</w:t>
      </w:r>
      <w:r w:rsidR="004060CA">
        <w:rPr>
          <w:rFonts w:ascii="Times New Roman" w:hAnsi="Times New Roman"/>
          <w:sz w:val="24"/>
          <w:szCs w:val="24"/>
          <w:lang w:eastAsia="lt-LT"/>
        </w:rPr>
        <w:t xml:space="preserve">iška </w:t>
      </w:r>
      <w:r w:rsidR="0040275E">
        <w:rPr>
          <w:rFonts w:ascii="Times New Roman" w:hAnsi="Times New Roman"/>
          <w:sz w:val="24"/>
          <w:szCs w:val="24"/>
          <w:lang w:eastAsia="lt-LT"/>
        </w:rPr>
        <w:t xml:space="preserve">jaunimo </w:t>
      </w:r>
      <w:r w:rsidR="004060CA">
        <w:rPr>
          <w:rFonts w:ascii="Times New Roman" w:hAnsi="Times New Roman"/>
          <w:sz w:val="24"/>
          <w:szCs w:val="24"/>
          <w:lang w:eastAsia="lt-LT"/>
        </w:rPr>
        <w:t>veikla</w:t>
      </w:r>
      <w:r>
        <w:rPr>
          <w:rFonts w:ascii="Times New Roman" w:hAnsi="Times New Roman"/>
          <w:sz w:val="24"/>
          <w:szCs w:val="24"/>
          <w:lang w:eastAsia="lt-LT"/>
        </w:rPr>
        <w:t>, pagalba senyvo amžiaus žmonėms. Taip pat planuojama įkurti Jaunimo centrą – naują erdvę, skirtą prasmingam jaunimo laisvalaikiui.</w:t>
      </w:r>
    </w:p>
    <w:p w:rsidR="00503FEB" w:rsidRDefault="00A033F5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Siekiant aukštos </w:t>
      </w:r>
      <w:r w:rsidR="00F64D39">
        <w:rPr>
          <w:rFonts w:ascii="Times New Roman" w:hAnsi="Times New Roman"/>
          <w:color w:val="000000"/>
          <w:sz w:val="24"/>
          <w:szCs w:val="24"/>
          <w:lang w:eastAsia="lt-LT"/>
        </w:rPr>
        <w:t>S</w:t>
      </w:r>
      <w:r w:rsidR="004060CA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avivaldybės teikiamų </w:t>
      </w:r>
      <w:r w:rsidRPr="00AD615D">
        <w:rPr>
          <w:rFonts w:ascii="Times New Roman" w:hAnsi="Times New Roman"/>
          <w:color w:val="000000"/>
          <w:sz w:val="24"/>
          <w:szCs w:val="24"/>
          <w:lang w:eastAsia="lt-LT"/>
        </w:rPr>
        <w:t>viešųjų paslaugų kokybės</w:t>
      </w:r>
      <w:r w:rsidR="00FD61B0" w:rsidRPr="00AD615D">
        <w:rPr>
          <w:rFonts w:ascii="Times New Roman" w:hAnsi="Times New Roman"/>
          <w:color w:val="000000"/>
          <w:sz w:val="24"/>
          <w:szCs w:val="24"/>
          <w:lang w:eastAsia="lt-LT"/>
        </w:rPr>
        <w:t>,</w:t>
      </w:r>
      <w:r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="004060CA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didesnio aptarnaujamų </w:t>
      </w:r>
      <w:r w:rsidR="00F64D39">
        <w:rPr>
          <w:rFonts w:ascii="Times New Roman" w:hAnsi="Times New Roman"/>
          <w:color w:val="000000"/>
          <w:sz w:val="24"/>
          <w:szCs w:val="24"/>
          <w:lang w:eastAsia="lt-LT"/>
        </w:rPr>
        <w:t xml:space="preserve">asmenų </w:t>
      </w:r>
      <w:r w:rsidR="004060CA"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pasitenkinimo, </w:t>
      </w:r>
      <w:r w:rsidR="003B15C2">
        <w:rPr>
          <w:rFonts w:ascii="Times New Roman" w:hAnsi="Times New Roman"/>
          <w:color w:val="000000"/>
          <w:sz w:val="24"/>
          <w:szCs w:val="24"/>
          <w:lang w:eastAsia="lt-LT"/>
        </w:rPr>
        <w:t>b</w:t>
      </w:r>
      <w:r w:rsidR="00D62C38">
        <w:rPr>
          <w:rFonts w:ascii="Times New Roman" w:hAnsi="Times New Roman"/>
          <w:color w:val="000000"/>
          <w:sz w:val="24"/>
          <w:szCs w:val="24"/>
          <w:lang w:eastAsia="lt-LT"/>
        </w:rPr>
        <w:t>us i</w:t>
      </w:r>
      <w:r w:rsidRPr="008B65E5">
        <w:rPr>
          <w:rFonts w:ascii="Times New Roman" w:hAnsi="Times New Roman"/>
          <w:sz w:val="24"/>
          <w:szCs w:val="24"/>
          <w:lang w:eastAsia="lt-LT"/>
        </w:rPr>
        <w:t>šplė</w:t>
      </w:r>
      <w:r w:rsidR="00FD61B0" w:rsidRPr="008B65E5">
        <w:rPr>
          <w:rFonts w:ascii="Times New Roman" w:hAnsi="Times New Roman"/>
          <w:sz w:val="24"/>
          <w:szCs w:val="24"/>
          <w:lang w:eastAsia="lt-LT"/>
        </w:rPr>
        <w:t>s</w:t>
      </w:r>
      <w:r w:rsidRPr="008B65E5">
        <w:rPr>
          <w:rFonts w:ascii="Times New Roman" w:hAnsi="Times New Roman"/>
          <w:sz w:val="24"/>
          <w:szCs w:val="24"/>
          <w:lang w:eastAsia="lt-LT"/>
        </w:rPr>
        <w:t>t</w:t>
      </w:r>
      <w:r w:rsidR="00FD61B0" w:rsidRPr="008B65E5">
        <w:rPr>
          <w:rFonts w:ascii="Times New Roman" w:hAnsi="Times New Roman"/>
          <w:sz w:val="24"/>
          <w:szCs w:val="24"/>
          <w:lang w:eastAsia="lt-LT"/>
        </w:rPr>
        <w:t>a</w:t>
      </w:r>
      <w:r w:rsidRPr="008B65E5">
        <w:rPr>
          <w:rFonts w:ascii="Times New Roman" w:hAnsi="Times New Roman"/>
          <w:sz w:val="24"/>
          <w:szCs w:val="24"/>
          <w:lang w:eastAsia="lt-LT"/>
        </w:rPr>
        <w:t>s interaktyvių elektroninių paslaugų, naujai įdiegtų elektroninių priemonių spektr</w:t>
      </w:r>
      <w:r w:rsidR="00FD61B0" w:rsidRPr="008B65E5">
        <w:rPr>
          <w:rFonts w:ascii="Times New Roman" w:hAnsi="Times New Roman"/>
          <w:sz w:val="24"/>
          <w:szCs w:val="24"/>
          <w:lang w:eastAsia="lt-LT"/>
        </w:rPr>
        <w:t>as</w:t>
      </w:r>
      <w:r w:rsidR="00D62C38">
        <w:rPr>
          <w:rFonts w:ascii="Times New Roman" w:hAnsi="Times New Roman"/>
          <w:sz w:val="24"/>
          <w:szCs w:val="24"/>
          <w:lang w:eastAsia="lt-LT"/>
        </w:rPr>
        <w:t>.</w:t>
      </w:r>
      <w:r w:rsidR="004060CA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D62C38">
        <w:rPr>
          <w:rFonts w:ascii="Times New Roman" w:hAnsi="Times New Roman"/>
          <w:sz w:val="24"/>
          <w:szCs w:val="24"/>
          <w:lang w:eastAsia="lt-LT"/>
        </w:rPr>
        <w:t>T</w:t>
      </w:r>
      <w:r w:rsidR="004060CA">
        <w:rPr>
          <w:rFonts w:ascii="Times New Roman" w:hAnsi="Times New Roman"/>
          <w:sz w:val="24"/>
          <w:szCs w:val="24"/>
          <w:lang w:eastAsia="lt-LT"/>
        </w:rPr>
        <w:t>ikimasi,</w:t>
      </w:r>
      <w:r w:rsidR="00D62C38">
        <w:rPr>
          <w:rFonts w:ascii="Times New Roman" w:hAnsi="Times New Roman"/>
          <w:sz w:val="24"/>
          <w:szCs w:val="24"/>
          <w:lang w:eastAsia="lt-LT"/>
        </w:rPr>
        <w:t xml:space="preserve"> kad tai </w:t>
      </w:r>
      <w:r w:rsidRPr="008B65E5">
        <w:rPr>
          <w:rFonts w:ascii="Times New Roman" w:hAnsi="Times New Roman"/>
          <w:sz w:val="24"/>
          <w:szCs w:val="24"/>
          <w:lang w:eastAsia="lt-LT"/>
        </w:rPr>
        <w:t xml:space="preserve">taip pat </w:t>
      </w:r>
      <w:r w:rsidR="00FD61B0" w:rsidRPr="008B65E5">
        <w:rPr>
          <w:rFonts w:ascii="Times New Roman" w:hAnsi="Times New Roman"/>
          <w:sz w:val="24"/>
          <w:szCs w:val="24"/>
          <w:lang w:eastAsia="lt-LT"/>
        </w:rPr>
        <w:t>prisidės</w:t>
      </w:r>
      <w:r w:rsidRPr="008B65E5">
        <w:rPr>
          <w:rFonts w:ascii="Times New Roman" w:hAnsi="Times New Roman"/>
          <w:sz w:val="24"/>
          <w:szCs w:val="24"/>
          <w:lang w:eastAsia="lt-LT"/>
        </w:rPr>
        <w:t xml:space="preserve"> prie miesto valdymo efektyvumo didinimo. </w:t>
      </w:r>
    </w:p>
    <w:p w:rsidR="003F69EE" w:rsidRPr="003F69EE" w:rsidRDefault="003F69EE" w:rsidP="003F69EE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291AE3">
        <w:rPr>
          <w:rFonts w:ascii="Times New Roman" w:hAnsi="Times New Roman"/>
          <w:sz w:val="24"/>
          <w:szCs w:val="24"/>
          <w:lang w:eastAsia="lt-LT"/>
        </w:rPr>
        <w:t>Sumanios ir pilietiškos visuomenės ugdymo programa yra aprašyta 2 priede.</w:t>
      </w:r>
      <w:r w:rsidR="009640CB">
        <w:rPr>
          <w:rFonts w:ascii="Times New Roman" w:hAnsi="Times New Roman"/>
          <w:sz w:val="24"/>
          <w:szCs w:val="24"/>
          <w:lang w:eastAsia="lt-LT"/>
        </w:rPr>
        <w:t xml:space="preserve">   </w:t>
      </w:r>
      <w:hyperlink r:id="rId12" w:history="1">
        <w:r w:rsidR="009640CB" w:rsidRPr="009640CB">
          <w:rPr>
            <w:rStyle w:val="Hipersaitas"/>
            <w:rFonts w:ascii="Times New Roman" w:hAnsi="Times New Roman"/>
            <w:sz w:val="24"/>
            <w:szCs w:val="24"/>
            <w:lang w:eastAsia="lt-LT"/>
          </w:rPr>
          <w:t>t188004 priedas2_1.docx</w:t>
        </w:r>
      </w:hyperlink>
      <w:r w:rsidR="009640CB">
        <w:rPr>
          <w:rFonts w:ascii="Times New Roman" w:hAnsi="Times New Roman"/>
          <w:sz w:val="24"/>
          <w:szCs w:val="24"/>
          <w:lang w:eastAsia="lt-LT"/>
        </w:rPr>
        <w:t xml:space="preserve">    </w:t>
      </w:r>
      <w:hyperlink r:id="rId13" w:history="1">
        <w:r w:rsidR="009640CB" w:rsidRPr="009640CB">
          <w:rPr>
            <w:rStyle w:val="Hipersaitas"/>
            <w:rFonts w:ascii="Times New Roman" w:hAnsi="Times New Roman"/>
            <w:sz w:val="24"/>
            <w:szCs w:val="24"/>
            <w:lang w:eastAsia="lt-LT"/>
          </w:rPr>
          <w:t>t188004 priedas2_2.xlsx</w:t>
        </w:r>
      </w:hyperlink>
    </w:p>
    <w:p w:rsidR="00C370DB" w:rsidRDefault="00C370DB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5E54F6" w:rsidRDefault="005E54F6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5E54F6" w:rsidRDefault="005E54F6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</w:p>
    <w:p w:rsidR="004060CA" w:rsidRDefault="004060CA" w:rsidP="0090776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>
        <w:rPr>
          <w:rFonts w:ascii="Times New Roman" w:hAnsi="Times New Roman"/>
          <w:b/>
          <w:sz w:val="24"/>
          <w:szCs w:val="24"/>
          <w:lang w:eastAsia="lt-LT"/>
        </w:rPr>
        <w:t>TREČIASIS SKIRSNIS</w:t>
      </w:r>
    </w:p>
    <w:p w:rsidR="00194452" w:rsidRPr="004060CA" w:rsidRDefault="004060CA" w:rsidP="00907764">
      <w:pPr>
        <w:spacing w:after="0" w:line="36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lt-LT"/>
        </w:rPr>
      </w:pPr>
      <w:r w:rsidRPr="004060CA">
        <w:rPr>
          <w:rFonts w:ascii="Times New Roman" w:hAnsi="Times New Roman"/>
          <w:b/>
          <w:sz w:val="24"/>
          <w:szCs w:val="24"/>
          <w:lang w:eastAsia="lt-LT"/>
        </w:rPr>
        <w:t>DARNAUS TERITORIJŲ IR INFRASTRUKTŪROS VYSTYMO PROGRAMA</w:t>
      </w:r>
    </w:p>
    <w:p w:rsidR="00907764" w:rsidRDefault="00907764" w:rsidP="00907764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4060CA" w:rsidRPr="00AD615D" w:rsidRDefault="00DB0530" w:rsidP="00907764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AD615D">
        <w:rPr>
          <w:rFonts w:ascii="Times New Roman" w:hAnsi="Times New Roman"/>
          <w:color w:val="000000"/>
          <w:sz w:val="24"/>
          <w:szCs w:val="24"/>
          <w:lang w:eastAsia="lt-LT"/>
        </w:rPr>
        <w:t>Siekiant įgyvendinti Darnaus teritorijų ir infrastruktūros vystymo programą, numatomos šios veiklos kryptys</w:t>
      </w:r>
      <w:r w:rsidR="00D62C38">
        <w:rPr>
          <w:rFonts w:ascii="Times New Roman" w:hAnsi="Times New Roman"/>
          <w:color w:val="000000"/>
          <w:sz w:val="24"/>
          <w:szCs w:val="24"/>
          <w:lang w:eastAsia="lt-LT"/>
        </w:rPr>
        <w:t>:</w:t>
      </w:r>
      <w:r w:rsidRPr="00AD615D">
        <w:rPr>
          <w:rFonts w:ascii="Times New Roman" w:hAnsi="Times New Roman"/>
          <w:color w:val="000000"/>
          <w:sz w:val="24"/>
          <w:szCs w:val="24"/>
          <w:lang w:eastAsia="lt-LT"/>
        </w:rPr>
        <w:t xml:space="preserve"> 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inžinerinio aprūpinimo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B6549" w:rsidRPr="00EB654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susisiekimo 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infrastruktūr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ų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plėtra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saugi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ir švari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aplink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os išsaugojimas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efektyv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</w:t>
      </w:r>
      <w:r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B6549" w:rsidRPr="00AD615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atliekų tvarkymas, kokybiškos gyvenamosios aplinkos kūrimas.</w:t>
      </w:r>
    </w:p>
    <w:p w:rsidR="00290406" w:rsidRDefault="00503FEB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 w:rsidRPr="008B65E5">
        <w:rPr>
          <w:rFonts w:ascii="Times New Roman" w:hAnsi="Times New Roman"/>
          <w:sz w:val="24"/>
          <w:szCs w:val="24"/>
          <w:lang w:eastAsia="lt-LT"/>
        </w:rPr>
        <w:t>Darnus teritorijų ir infrastruktūros vystymas Kauno mieste vyks įgyvendinant įva</w:t>
      </w:r>
      <w:r w:rsidR="00802088">
        <w:rPr>
          <w:rFonts w:ascii="Times New Roman" w:hAnsi="Times New Roman"/>
          <w:sz w:val="24"/>
          <w:szCs w:val="24"/>
          <w:lang w:eastAsia="lt-LT"/>
        </w:rPr>
        <w:t>i</w:t>
      </w:r>
      <w:r w:rsidRPr="008B65E5">
        <w:rPr>
          <w:rFonts w:ascii="Times New Roman" w:hAnsi="Times New Roman"/>
          <w:sz w:val="24"/>
          <w:szCs w:val="24"/>
          <w:lang w:eastAsia="lt-LT"/>
        </w:rPr>
        <w:t xml:space="preserve">rius miesto strateginius, teritorijų 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>vystymo ir planavimo dokumentus: be strateginio plėtros ir veiklos planų</w:t>
      </w:r>
      <w:r w:rsidR="00692E53" w:rsidRPr="008B65E5">
        <w:rPr>
          <w:rFonts w:ascii="Times New Roman" w:hAnsi="Times New Roman"/>
          <w:sz w:val="24"/>
          <w:szCs w:val="24"/>
          <w:lang w:eastAsia="lt-LT"/>
        </w:rPr>
        <w:t xml:space="preserve"> – 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 xml:space="preserve">Kauno miesto bendrąjį planą iki 2023 m., </w:t>
      </w:r>
      <w:r w:rsidR="00D62C38" w:rsidRPr="00D62C38">
        <w:rPr>
          <w:rFonts w:ascii="Times New Roman" w:hAnsi="Times New Roman"/>
          <w:sz w:val="24"/>
          <w:szCs w:val="24"/>
          <w:lang w:eastAsia="lt-LT"/>
        </w:rPr>
        <w:t xml:space="preserve">2014–2020 m. 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>Kauno miesto integruotų teritorijų vystymo programą</w:t>
      </w:r>
      <w:r w:rsidR="00D62C38">
        <w:rPr>
          <w:rFonts w:ascii="Times New Roman" w:hAnsi="Times New Roman"/>
          <w:sz w:val="24"/>
          <w:szCs w:val="24"/>
          <w:lang w:eastAsia="lt-LT"/>
        </w:rPr>
        <w:t>,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B2055" w:rsidRPr="008B65E5">
        <w:rPr>
          <w:rFonts w:ascii="Times New Roman" w:hAnsi="Times New Roman"/>
          <w:sz w:val="24"/>
          <w:szCs w:val="24"/>
          <w:lang w:eastAsia="lt-LT"/>
        </w:rPr>
        <w:t>Kauno miesto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B2055" w:rsidRPr="008B65E5">
        <w:rPr>
          <w:rFonts w:ascii="Times New Roman" w:hAnsi="Times New Roman"/>
          <w:sz w:val="24"/>
          <w:szCs w:val="24"/>
          <w:lang w:eastAsia="lt-LT"/>
        </w:rPr>
        <w:t>d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 xml:space="preserve">arnaus </w:t>
      </w:r>
      <w:proofErr w:type="spellStart"/>
      <w:r w:rsidR="00290406" w:rsidRPr="008B65E5">
        <w:rPr>
          <w:rFonts w:ascii="Times New Roman" w:hAnsi="Times New Roman"/>
          <w:sz w:val="24"/>
          <w:szCs w:val="24"/>
          <w:lang w:eastAsia="lt-LT"/>
        </w:rPr>
        <w:t>judumo</w:t>
      </w:r>
      <w:proofErr w:type="spellEnd"/>
      <w:r w:rsidR="00290406" w:rsidRPr="008B65E5">
        <w:rPr>
          <w:rFonts w:ascii="Times New Roman" w:hAnsi="Times New Roman"/>
          <w:sz w:val="24"/>
          <w:szCs w:val="24"/>
          <w:lang w:eastAsia="lt-LT"/>
        </w:rPr>
        <w:t xml:space="preserve"> planą ir kitus</w:t>
      </w:r>
      <w:r w:rsidR="0040275E">
        <w:rPr>
          <w:rFonts w:ascii="Times New Roman" w:hAnsi="Times New Roman"/>
          <w:sz w:val="24"/>
          <w:szCs w:val="24"/>
          <w:lang w:eastAsia="lt-LT"/>
        </w:rPr>
        <w:t xml:space="preserve"> dokumentus</w:t>
      </w:r>
      <w:r w:rsidR="00290406" w:rsidRPr="008B65E5">
        <w:rPr>
          <w:rFonts w:ascii="Times New Roman" w:hAnsi="Times New Roman"/>
          <w:sz w:val="24"/>
          <w:szCs w:val="24"/>
          <w:lang w:eastAsia="lt-LT"/>
        </w:rPr>
        <w:t>.</w:t>
      </w:r>
    </w:p>
    <w:p w:rsidR="00EB6549" w:rsidRDefault="00EB6549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201</w:t>
      </w:r>
      <w:r w:rsidR="003B15C2">
        <w:rPr>
          <w:rFonts w:ascii="Times New Roman" w:hAnsi="Times New Roman"/>
          <w:sz w:val="24"/>
          <w:szCs w:val="24"/>
          <w:lang w:eastAsia="lt-LT"/>
        </w:rPr>
        <w:t>8</w:t>
      </w:r>
      <w:r>
        <w:rPr>
          <w:rFonts w:ascii="Times New Roman" w:hAnsi="Times New Roman"/>
          <w:sz w:val="24"/>
          <w:szCs w:val="24"/>
          <w:lang w:eastAsia="lt-LT"/>
        </w:rPr>
        <w:t xml:space="preserve"> m. bus tęsiama Laisvės al.</w:t>
      </w:r>
      <w:r w:rsidR="00907764">
        <w:rPr>
          <w:rFonts w:ascii="Times New Roman" w:hAnsi="Times New Roman"/>
          <w:sz w:val="24"/>
          <w:szCs w:val="24"/>
          <w:lang w:eastAsia="lt-LT"/>
        </w:rPr>
        <w:t xml:space="preserve"> rekonstrukcija, projektuojamos, renovuojamos, tvarkomos kitos Kauno miesto gatvės, aikštės, parkai. Strateginiame veiklos plane numatyta</w:t>
      </w:r>
      <w:r w:rsidR="00D62376">
        <w:rPr>
          <w:rFonts w:ascii="Times New Roman" w:hAnsi="Times New Roman"/>
          <w:sz w:val="24"/>
          <w:szCs w:val="24"/>
          <w:lang w:eastAsia="lt-LT"/>
        </w:rPr>
        <w:t>s</w:t>
      </w:r>
      <w:r w:rsidR="003B15C2">
        <w:rPr>
          <w:rFonts w:ascii="Times New Roman" w:hAnsi="Times New Roman"/>
          <w:sz w:val="24"/>
          <w:szCs w:val="24"/>
          <w:lang w:eastAsia="lt-LT"/>
        </w:rPr>
        <w:t xml:space="preserve"> Savanorių prospekto, K. Donelaičio, Gedimino gatvių, Ateities plento remontas, Draugystės, Santakos, Nemuno krantinės parkų sutvarkymas.</w:t>
      </w:r>
    </w:p>
    <w:p w:rsidR="00D37023" w:rsidRDefault="00D37023" w:rsidP="0090776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N</w:t>
      </w:r>
      <w:r w:rsidRPr="00D37023">
        <w:rPr>
          <w:rFonts w:ascii="Times New Roman" w:hAnsi="Times New Roman"/>
          <w:sz w:val="24"/>
          <w:szCs w:val="24"/>
          <w:lang w:eastAsia="lt-LT"/>
        </w:rPr>
        <w:t>umat</w:t>
      </w:r>
      <w:r>
        <w:rPr>
          <w:rFonts w:ascii="Times New Roman" w:hAnsi="Times New Roman"/>
          <w:sz w:val="24"/>
          <w:szCs w:val="24"/>
          <w:lang w:eastAsia="lt-LT"/>
        </w:rPr>
        <w:t>yti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viešųjų erdvių sutvarkym</w:t>
      </w:r>
      <w:r w:rsidR="0040275E">
        <w:rPr>
          <w:rFonts w:ascii="Times New Roman" w:hAnsi="Times New Roman"/>
          <w:sz w:val="24"/>
          <w:szCs w:val="24"/>
          <w:lang w:eastAsia="lt-LT"/>
        </w:rPr>
        <w:t>o</w:t>
      </w:r>
      <w:r>
        <w:rPr>
          <w:rFonts w:ascii="Times New Roman" w:hAnsi="Times New Roman"/>
          <w:sz w:val="24"/>
          <w:szCs w:val="24"/>
          <w:lang w:eastAsia="lt-LT"/>
        </w:rPr>
        <w:t xml:space="preserve"> ir atnaujinim</w:t>
      </w:r>
      <w:r w:rsidR="0040275E">
        <w:rPr>
          <w:rFonts w:ascii="Times New Roman" w:hAnsi="Times New Roman"/>
          <w:sz w:val="24"/>
          <w:szCs w:val="24"/>
          <w:lang w:eastAsia="lt-LT"/>
        </w:rPr>
        <w:t>o</w:t>
      </w:r>
      <w:r w:rsidR="0040275E" w:rsidRPr="0040275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275E" w:rsidRPr="00D37023">
        <w:rPr>
          <w:rFonts w:ascii="Times New Roman" w:hAnsi="Times New Roman"/>
          <w:sz w:val="24"/>
          <w:szCs w:val="24"/>
          <w:lang w:eastAsia="lt-LT"/>
        </w:rPr>
        <w:t>projektai</w:t>
      </w:r>
      <w:r w:rsidR="0040275E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40275E" w:rsidRPr="0040275E">
        <w:rPr>
          <w:rFonts w:ascii="Times New Roman" w:hAnsi="Times New Roman"/>
          <w:sz w:val="24"/>
          <w:szCs w:val="24"/>
          <w:lang w:eastAsia="lt-LT"/>
        </w:rPr>
        <w:t>–</w:t>
      </w:r>
      <w:r>
        <w:rPr>
          <w:rFonts w:ascii="Times New Roman" w:hAnsi="Times New Roman"/>
          <w:sz w:val="24"/>
          <w:szCs w:val="24"/>
          <w:lang w:eastAsia="lt-LT"/>
        </w:rPr>
        <w:t xml:space="preserve"> numatom</w:t>
      </w:r>
      <w:r w:rsidR="0040275E">
        <w:rPr>
          <w:rFonts w:ascii="Times New Roman" w:hAnsi="Times New Roman"/>
          <w:sz w:val="24"/>
          <w:szCs w:val="24"/>
          <w:lang w:eastAsia="lt-LT"/>
        </w:rPr>
        <w:t>a</w:t>
      </w:r>
      <w:r>
        <w:rPr>
          <w:rFonts w:ascii="Times New Roman" w:hAnsi="Times New Roman"/>
          <w:sz w:val="24"/>
          <w:szCs w:val="24"/>
          <w:lang w:eastAsia="lt-LT"/>
        </w:rPr>
        <w:t xml:space="preserve"> tvarky</w:t>
      </w:r>
      <w:r w:rsidRPr="00D37023">
        <w:rPr>
          <w:rFonts w:ascii="Times New Roman" w:hAnsi="Times New Roman"/>
          <w:sz w:val="24"/>
          <w:szCs w:val="24"/>
          <w:lang w:eastAsia="lt-LT"/>
        </w:rPr>
        <w:t>ti Ąžuolyną, Kau</w:t>
      </w:r>
      <w:r w:rsidR="00ED738D">
        <w:rPr>
          <w:rFonts w:ascii="Times New Roman" w:hAnsi="Times New Roman"/>
          <w:sz w:val="24"/>
          <w:szCs w:val="24"/>
          <w:lang w:eastAsia="lt-LT"/>
        </w:rPr>
        <w:t>k</w:t>
      </w:r>
      <w:r w:rsidRPr="00D37023">
        <w:rPr>
          <w:rFonts w:ascii="Times New Roman" w:hAnsi="Times New Roman"/>
          <w:sz w:val="24"/>
          <w:szCs w:val="24"/>
          <w:lang w:eastAsia="lt-LT"/>
        </w:rPr>
        <w:t>o laiptus, sutvarkyti teritoriją prie S.</w:t>
      </w:r>
      <w:r w:rsidR="00ED738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37023">
        <w:rPr>
          <w:rFonts w:ascii="Times New Roman" w:hAnsi="Times New Roman"/>
          <w:sz w:val="24"/>
          <w:szCs w:val="24"/>
          <w:lang w:eastAsia="lt-LT"/>
        </w:rPr>
        <w:t>Dariaus ir S.</w:t>
      </w:r>
      <w:r w:rsidR="00ED738D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Girėno stadiono, numatyta </w:t>
      </w:r>
      <w:r w:rsidR="00C01ED7">
        <w:rPr>
          <w:rFonts w:ascii="Times New Roman" w:hAnsi="Times New Roman"/>
          <w:sz w:val="24"/>
          <w:szCs w:val="24"/>
          <w:lang w:eastAsia="lt-LT"/>
        </w:rPr>
        <w:t>K</w:t>
      </w:r>
      <w:r w:rsidR="00ED738D">
        <w:rPr>
          <w:rFonts w:ascii="Times New Roman" w:hAnsi="Times New Roman"/>
          <w:sz w:val="24"/>
          <w:szCs w:val="24"/>
          <w:lang w:eastAsia="lt-LT"/>
        </w:rPr>
        <w:t>arinių oro pajėgų</w:t>
      </w:r>
      <w:r w:rsidRPr="00D37023">
        <w:rPr>
          <w:rFonts w:ascii="Times New Roman" w:hAnsi="Times New Roman"/>
          <w:sz w:val="24"/>
          <w:szCs w:val="24"/>
          <w:lang w:eastAsia="lt-LT"/>
        </w:rPr>
        <w:t xml:space="preserve"> teritorijos konversija</w:t>
      </w:r>
      <w:r w:rsidR="00560322">
        <w:rPr>
          <w:rFonts w:ascii="Times New Roman" w:hAnsi="Times New Roman"/>
          <w:sz w:val="24"/>
          <w:szCs w:val="24"/>
          <w:lang w:eastAsia="lt-LT"/>
        </w:rPr>
        <w:t xml:space="preserve">, </w:t>
      </w:r>
      <w:r w:rsidR="00560322" w:rsidRPr="00560322">
        <w:rPr>
          <w:rFonts w:ascii="Times New Roman" w:hAnsi="Times New Roman"/>
          <w:sz w:val="24"/>
          <w:szCs w:val="24"/>
          <w:lang w:eastAsia="lt-LT"/>
        </w:rPr>
        <w:t xml:space="preserve">Nemuno salos išvystymas į </w:t>
      </w:r>
      <w:proofErr w:type="spellStart"/>
      <w:r w:rsidR="00ED738D">
        <w:rPr>
          <w:rFonts w:ascii="Times New Roman" w:hAnsi="Times New Roman"/>
          <w:sz w:val="24"/>
          <w:szCs w:val="24"/>
          <w:lang w:eastAsia="lt-LT"/>
        </w:rPr>
        <w:t>daugia</w:t>
      </w:r>
      <w:r w:rsidR="00560322" w:rsidRPr="00560322">
        <w:rPr>
          <w:rFonts w:ascii="Times New Roman" w:hAnsi="Times New Roman"/>
          <w:sz w:val="24"/>
          <w:szCs w:val="24"/>
          <w:lang w:eastAsia="lt-LT"/>
        </w:rPr>
        <w:t>funkcį</w:t>
      </w:r>
      <w:proofErr w:type="spellEnd"/>
      <w:r w:rsidR="00560322" w:rsidRPr="00560322">
        <w:rPr>
          <w:rFonts w:ascii="Times New Roman" w:hAnsi="Times New Roman"/>
          <w:sz w:val="24"/>
          <w:szCs w:val="24"/>
          <w:lang w:eastAsia="lt-LT"/>
        </w:rPr>
        <w:t xml:space="preserve"> </w:t>
      </w:r>
      <w:proofErr w:type="spellStart"/>
      <w:r w:rsidR="00560322" w:rsidRPr="00560322">
        <w:rPr>
          <w:rFonts w:ascii="Times New Roman" w:hAnsi="Times New Roman"/>
          <w:sz w:val="24"/>
          <w:szCs w:val="24"/>
          <w:lang w:eastAsia="lt-LT"/>
        </w:rPr>
        <w:t>sveikatinimo</w:t>
      </w:r>
      <w:proofErr w:type="spellEnd"/>
      <w:r w:rsidR="00560322" w:rsidRPr="00560322">
        <w:rPr>
          <w:rFonts w:ascii="Times New Roman" w:hAnsi="Times New Roman"/>
          <w:sz w:val="24"/>
          <w:szCs w:val="24"/>
          <w:lang w:eastAsia="lt-LT"/>
        </w:rPr>
        <w:t xml:space="preserve"> ir kultūros kompleksą</w:t>
      </w:r>
      <w:r w:rsidR="00ED738D">
        <w:rPr>
          <w:rFonts w:ascii="Times New Roman" w:hAnsi="Times New Roman"/>
          <w:sz w:val="24"/>
          <w:szCs w:val="24"/>
          <w:lang w:eastAsia="lt-LT"/>
        </w:rPr>
        <w:t>,</w:t>
      </w:r>
      <w:r w:rsidR="00560322" w:rsidRPr="00560322">
        <w:rPr>
          <w:rFonts w:ascii="Times New Roman" w:hAnsi="Times New Roman"/>
          <w:sz w:val="24"/>
          <w:szCs w:val="24"/>
          <w:lang w:eastAsia="lt-LT"/>
        </w:rPr>
        <w:t xml:space="preserve"> pritaikant jį visuomenės poreikiams</w:t>
      </w:r>
      <w:r w:rsidR="00560322">
        <w:rPr>
          <w:rFonts w:ascii="Times New Roman" w:hAnsi="Times New Roman"/>
          <w:sz w:val="24"/>
          <w:szCs w:val="24"/>
          <w:lang w:eastAsia="lt-LT"/>
        </w:rPr>
        <w:t>, a</w:t>
      </w:r>
      <w:r w:rsidR="00560322" w:rsidRPr="00560322">
        <w:rPr>
          <w:rFonts w:ascii="Times New Roman" w:hAnsi="Times New Roman"/>
          <w:sz w:val="24"/>
          <w:szCs w:val="24"/>
          <w:lang w:eastAsia="lt-LT"/>
        </w:rPr>
        <w:t>pžvalgos aikštelės Aleksote rekonstravimas</w:t>
      </w:r>
      <w:r w:rsidR="00560322">
        <w:rPr>
          <w:rFonts w:ascii="Times New Roman" w:hAnsi="Times New Roman"/>
          <w:sz w:val="24"/>
          <w:szCs w:val="24"/>
          <w:lang w:eastAsia="lt-LT"/>
        </w:rPr>
        <w:t xml:space="preserve">. </w:t>
      </w:r>
    </w:p>
    <w:p w:rsidR="00907764" w:rsidRDefault="00ED738D" w:rsidP="00907764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kern w:val="24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lt-LT"/>
        </w:rPr>
        <w:t>B</w:t>
      </w:r>
      <w:r w:rsidR="00010E24">
        <w:rPr>
          <w:rFonts w:ascii="Times New Roman" w:hAnsi="Times New Roman"/>
          <w:sz w:val="24"/>
          <w:szCs w:val="24"/>
          <w:lang w:eastAsia="lt-LT"/>
        </w:rPr>
        <w:t xml:space="preserve">us </w:t>
      </w:r>
      <w:r w:rsidR="00907764" w:rsidRPr="00907764">
        <w:rPr>
          <w:rFonts w:ascii="Times New Roman" w:hAnsi="Times New Roman"/>
          <w:sz w:val="24"/>
          <w:szCs w:val="24"/>
          <w:lang w:eastAsia="lt-LT"/>
        </w:rPr>
        <w:t xml:space="preserve">skiriamas </w:t>
      </w:r>
      <w:r>
        <w:rPr>
          <w:rFonts w:ascii="Times New Roman" w:hAnsi="Times New Roman"/>
          <w:sz w:val="24"/>
          <w:szCs w:val="24"/>
          <w:lang w:eastAsia="lt-LT"/>
        </w:rPr>
        <w:t>d</w:t>
      </w:r>
      <w:r w:rsidRPr="00907764">
        <w:rPr>
          <w:rFonts w:ascii="Times New Roman" w:hAnsi="Times New Roman"/>
          <w:sz w:val="24"/>
          <w:szCs w:val="24"/>
          <w:lang w:eastAsia="lt-LT"/>
        </w:rPr>
        <w:t xml:space="preserve">idelis dėmesys </w:t>
      </w:r>
      <w:r w:rsidR="00907764" w:rsidRPr="00907764">
        <w:rPr>
          <w:rFonts w:ascii="Times New Roman" w:hAnsi="Times New Roman"/>
          <w:sz w:val="24"/>
          <w:szCs w:val="24"/>
          <w:lang w:eastAsia="lt-LT"/>
        </w:rPr>
        <w:t>Kauno, kaip dviračių miesto</w:t>
      </w:r>
      <w:r w:rsidR="00D62C38">
        <w:rPr>
          <w:rFonts w:ascii="Times New Roman" w:hAnsi="Times New Roman"/>
          <w:sz w:val="24"/>
          <w:szCs w:val="24"/>
          <w:lang w:eastAsia="lt-LT"/>
        </w:rPr>
        <w:t>,</w:t>
      </w:r>
      <w:r w:rsidR="00907764" w:rsidRPr="00907764">
        <w:rPr>
          <w:rFonts w:ascii="Times New Roman" w:hAnsi="Times New Roman"/>
          <w:sz w:val="24"/>
          <w:szCs w:val="24"/>
          <w:lang w:eastAsia="lt-LT"/>
        </w:rPr>
        <w:t xml:space="preserve"> idėjai įgyvendinti</w:t>
      </w:r>
      <w:r>
        <w:rPr>
          <w:rFonts w:ascii="Times New Roman" w:hAnsi="Times New Roman"/>
          <w:sz w:val="24"/>
          <w:szCs w:val="24"/>
          <w:lang w:eastAsia="lt-LT"/>
        </w:rPr>
        <w:t>;</w:t>
      </w:r>
      <w:r w:rsidR="00907764" w:rsidRPr="0090776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010E24">
        <w:rPr>
          <w:rFonts w:ascii="Times New Roman" w:hAnsi="Times New Roman"/>
          <w:sz w:val="24"/>
          <w:szCs w:val="24"/>
          <w:lang w:eastAsia="lt-LT"/>
        </w:rPr>
        <w:t xml:space="preserve">                 </w:t>
      </w:r>
      <w:r w:rsidR="006A6716">
        <w:rPr>
          <w:rFonts w:ascii="Times New Roman" w:hAnsi="Times New Roman"/>
          <w:sz w:val="24"/>
          <w:szCs w:val="24"/>
          <w:lang w:eastAsia="lt-LT"/>
        </w:rPr>
        <w:t>201</w:t>
      </w:r>
      <w:r w:rsidR="003B15C2">
        <w:rPr>
          <w:rFonts w:ascii="Times New Roman" w:hAnsi="Times New Roman"/>
          <w:sz w:val="24"/>
          <w:szCs w:val="24"/>
          <w:lang w:eastAsia="lt-LT"/>
        </w:rPr>
        <w:t>8</w:t>
      </w:r>
      <w:r w:rsidR="00D62C38">
        <w:rPr>
          <w:rFonts w:ascii="Times New Roman" w:hAnsi="Times New Roman"/>
          <w:sz w:val="24"/>
          <w:szCs w:val="24"/>
          <w:lang w:eastAsia="lt-LT"/>
        </w:rPr>
        <w:t>–</w:t>
      </w:r>
      <w:r w:rsidR="006A6716">
        <w:rPr>
          <w:rFonts w:ascii="Times New Roman" w:hAnsi="Times New Roman"/>
          <w:sz w:val="24"/>
          <w:szCs w:val="24"/>
          <w:lang w:eastAsia="lt-LT"/>
        </w:rPr>
        <w:t>20</w:t>
      </w:r>
      <w:r w:rsidR="003B15C2">
        <w:rPr>
          <w:rFonts w:ascii="Times New Roman" w:hAnsi="Times New Roman"/>
          <w:sz w:val="24"/>
          <w:szCs w:val="24"/>
          <w:lang w:eastAsia="lt-LT"/>
        </w:rPr>
        <w:t>20</w:t>
      </w:r>
      <w:r w:rsidR="006A6716">
        <w:rPr>
          <w:rFonts w:ascii="Times New Roman" w:hAnsi="Times New Roman"/>
          <w:sz w:val="24"/>
          <w:szCs w:val="24"/>
          <w:lang w:eastAsia="lt-LT"/>
        </w:rPr>
        <w:t xml:space="preserve"> m. </w:t>
      </w:r>
      <w:r w:rsidR="00907764" w:rsidRPr="00907764">
        <w:rPr>
          <w:rFonts w:ascii="Times New Roman" w:hAnsi="Times New Roman"/>
          <w:sz w:val="24"/>
          <w:szCs w:val="24"/>
          <w:lang w:eastAsia="lt-LT"/>
        </w:rPr>
        <w:t>numatom</w:t>
      </w:r>
      <w:r w:rsidR="006A6716">
        <w:rPr>
          <w:rFonts w:ascii="Times New Roman" w:hAnsi="Times New Roman"/>
          <w:sz w:val="24"/>
          <w:szCs w:val="24"/>
          <w:lang w:eastAsia="lt-LT"/>
        </w:rPr>
        <w:t xml:space="preserve">a </w:t>
      </w:r>
      <w:r w:rsidR="003B15C2">
        <w:rPr>
          <w:rFonts w:ascii="Times New Roman" w:hAnsi="Times New Roman"/>
          <w:sz w:val="24"/>
          <w:szCs w:val="24"/>
          <w:lang w:eastAsia="lt-LT"/>
        </w:rPr>
        <w:t xml:space="preserve">toliau tvarkyti ir </w:t>
      </w:r>
      <w:r w:rsidR="006A6716">
        <w:rPr>
          <w:rFonts w:ascii="Times New Roman" w:hAnsi="Times New Roman"/>
          <w:sz w:val="24"/>
          <w:szCs w:val="24"/>
          <w:lang w:eastAsia="lt-LT"/>
        </w:rPr>
        <w:t>įrengti</w:t>
      </w:r>
      <w:r w:rsidR="00907764" w:rsidRPr="00907764">
        <w:rPr>
          <w:rFonts w:ascii="Times New Roman" w:hAnsi="Times New Roman"/>
          <w:sz w:val="24"/>
          <w:szCs w:val="24"/>
          <w:lang w:eastAsia="lt-LT"/>
        </w:rPr>
        <w:t xml:space="preserve"> </w:t>
      </w:r>
      <w:r w:rsidR="003B15C2">
        <w:rPr>
          <w:rFonts w:ascii="Times New Roman" w:hAnsi="Times New Roman"/>
          <w:sz w:val="24"/>
          <w:szCs w:val="24"/>
          <w:lang w:eastAsia="lt-LT"/>
        </w:rPr>
        <w:t xml:space="preserve">naujus </w:t>
      </w:r>
      <w:r w:rsidR="00907764" w:rsidRPr="00907764">
        <w:rPr>
          <w:rFonts w:ascii="Times New Roman" w:eastAsia="Times New Roman" w:hAnsi="Times New Roman"/>
          <w:color w:val="000000"/>
          <w:kern w:val="24"/>
          <w:sz w:val="24"/>
          <w:szCs w:val="24"/>
        </w:rPr>
        <w:t>pėsčiųjų ir dviračių tak</w:t>
      </w:r>
      <w:r w:rsidR="006A671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us</w:t>
      </w:r>
      <w:r w:rsidR="00907764" w:rsidRPr="00907764">
        <w:rPr>
          <w:rFonts w:ascii="Times New Roman" w:eastAsia="Times New Roman" w:hAnsi="Times New Roman"/>
          <w:color w:val="000000"/>
          <w:kern w:val="24"/>
          <w:sz w:val="24"/>
          <w:szCs w:val="24"/>
        </w:rPr>
        <w:t>.</w:t>
      </w:r>
    </w:p>
    <w:p w:rsidR="006A6716" w:rsidRPr="006A6716" w:rsidRDefault="006A6716" w:rsidP="00010E24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Siekiant 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didinti eismo Kauno mieste</w:t>
      </w:r>
      <w:r w:rsidR="00010E24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="00010E24" w:rsidRPr="00010E24">
        <w:rPr>
          <w:rFonts w:ascii="Times New Roman" w:eastAsia="Times New Roman" w:hAnsi="Times New Roman"/>
          <w:color w:val="000000"/>
          <w:kern w:val="24"/>
          <w:sz w:val="24"/>
          <w:szCs w:val="24"/>
        </w:rPr>
        <w:t>saugumą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, planuojama įrengti naujus šviesoforus Kauno sankryžose ir pėsčiųjų perėjose, kokybiškai apšviesti pėsčiųjų perėjas. 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>B</w:t>
      </w:r>
      <w:r w:rsidR="00010E24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us 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toliau 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naikinamos avaringiausios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gatvių vietos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>(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„juodosios dėmės“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>)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pagal Kauno miesto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avaringiausių 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gatvių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vietų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>(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„</w:t>
      </w:r>
      <w:r w:rsidR="00010E24">
        <w:rPr>
          <w:rFonts w:ascii="Times New Roman" w:eastAsia="Times New Roman" w:hAnsi="Times New Roman"/>
          <w:color w:val="000000"/>
          <w:kern w:val="24"/>
          <w:sz w:val="24"/>
          <w:szCs w:val="24"/>
        </w:rPr>
        <w:t>j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>uodųjų dėmių“</w:t>
      </w:r>
      <w:r w:rsidR="00ED738D">
        <w:rPr>
          <w:rFonts w:ascii="Times New Roman" w:eastAsia="Times New Roman" w:hAnsi="Times New Roman"/>
          <w:color w:val="000000"/>
          <w:kern w:val="24"/>
          <w:sz w:val="24"/>
          <w:szCs w:val="24"/>
        </w:rPr>
        <w:t>)</w:t>
      </w:r>
      <w:r w:rsidR="00D62376">
        <w:rPr>
          <w:rFonts w:ascii="Times New Roman" w:eastAsia="Times New Roman" w:hAnsi="Times New Roman"/>
          <w:color w:val="000000"/>
          <w:kern w:val="24"/>
          <w:sz w:val="24"/>
          <w:szCs w:val="24"/>
        </w:rPr>
        <w:t xml:space="preserve"> žemėlapį.</w:t>
      </w:r>
    </w:p>
    <w:p w:rsidR="003F69EE" w:rsidRPr="003F69EE" w:rsidRDefault="003F69EE" w:rsidP="003F69EE">
      <w:pPr>
        <w:tabs>
          <w:tab w:val="left" w:pos="426"/>
        </w:tabs>
        <w:spacing w:after="0"/>
        <w:ind w:firstLine="567"/>
        <w:rPr>
          <w:rFonts w:ascii="Times New Roman" w:hAnsi="Times New Roman"/>
          <w:sz w:val="24"/>
          <w:szCs w:val="24"/>
          <w:lang w:eastAsia="lt-LT"/>
        </w:rPr>
      </w:pPr>
      <w:r w:rsidRPr="00291AE3">
        <w:rPr>
          <w:rFonts w:ascii="Times New Roman" w:hAnsi="Times New Roman"/>
          <w:sz w:val="24"/>
          <w:szCs w:val="24"/>
          <w:lang w:eastAsia="lt-LT"/>
        </w:rPr>
        <w:t>Darnaus teritorijų ir infrastruktūros vystymo programa yra aprašyta 3 priede.</w:t>
      </w:r>
      <w:r w:rsidR="009640CB">
        <w:rPr>
          <w:rFonts w:ascii="Times New Roman" w:hAnsi="Times New Roman"/>
          <w:sz w:val="24"/>
          <w:szCs w:val="24"/>
          <w:lang w:eastAsia="lt-LT"/>
        </w:rPr>
        <w:t xml:space="preserve">   </w:t>
      </w:r>
      <w:hyperlink r:id="rId14" w:history="1">
        <w:r w:rsidR="009640CB" w:rsidRPr="009640CB">
          <w:rPr>
            <w:rStyle w:val="Hipersaitas"/>
            <w:rFonts w:ascii="Times New Roman" w:hAnsi="Times New Roman"/>
            <w:sz w:val="24"/>
            <w:szCs w:val="24"/>
            <w:lang w:eastAsia="lt-LT"/>
          </w:rPr>
          <w:t>t188004 priedas3_1.docx</w:t>
        </w:r>
      </w:hyperlink>
      <w:r w:rsidR="009640CB">
        <w:rPr>
          <w:rFonts w:ascii="Times New Roman" w:hAnsi="Times New Roman"/>
          <w:sz w:val="24"/>
          <w:szCs w:val="24"/>
          <w:lang w:eastAsia="lt-LT"/>
        </w:rPr>
        <w:t xml:space="preserve">       </w:t>
      </w:r>
      <w:hyperlink r:id="rId15" w:history="1">
        <w:r w:rsidR="009640CB" w:rsidRPr="009640CB">
          <w:rPr>
            <w:rStyle w:val="Hipersaitas"/>
            <w:rFonts w:ascii="Times New Roman" w:hAnsi="Times New Roman"/>
            <w:sz w:val="24"/>
            <w:szCs w:val="24"/>
            <w:lang w:eastAsia="lt-LT"/>
          </w:rPr>
          <w:t>t188004 priedas3_2.xlsx</w:t>
        </w:r>
      </w:hyperlink>
      <w:r w:rsidR="009640CB">
        <w:rPr>
          <w:rFonts w:ascii="Times New Roman" w:hAnsi="Times New Roman"/>
          <w:sz w:val="24"/>
          <w:szCs w:val="24"/>
          <w:lang w:eastAsia="lt-LT"/>
        </w:rPr>
        <w:t xml:space="preserve">  </w:t>
      </w:r>
    </w:p>
    <w:p w:rsidR="004060CA" w:rsidRDefault="004060CA" w:rsidP="003F69EE">
      <w:pPr>
        <w:tabs>
          <w:tab w:val="left" w:pos="426"/>
        </w:tabs>
        <w:spacing w:after="0"/>
        <w:ind w:firstLine="567"/>
        <w:rPr>
          <w:rFonts w:ascii="Times New Roman" w:hAnsi="Times New Roman"/>
          <w:b/>
          <w:sz w:val="24"/>
          <w:szCs w:val="24"/>
          <w:lang w:eastAsia="lt-LT"/>
        </w:rPr>
      </w:pPr>
    </w:p>
    <w:p w:rsidR="00952BF2" w:rsidRPr="003F69EE" w:rsidRDefault="004A79E2" w:rsidP="00A16BE9">
      <w:pPr>
        <w:tabs>
          <w:tab w:val="left" w:pos="426"/>
        </w:tabs>
        <w:spacing w:after="0"/>
        <w:jc w:val="center"/>
        <w:rPr>
          <w:rFonts w:ascii="Times New Roman" w:hAnsi="Times New Roman"/>
          <w:sz w:val="24"/>
          <w:szCs w:val="24"/>
          <w:lang w:eastAsia="lt-LT"/>
        </w:rPr>
      </w:pPr>
      <w:r w:rsidRPr="003F69EE">
        <w:rPr>
          <w:rFonts w:ascii="Times New Roman" w:hAnsi="Times New Roman"/>
          <w:sz w:val="24"/>
          <w:szCs w:val="24"/>
          <w:lang w:eastAsia="lt-LT"/>
        </w:rPr>
        <w:t>___________________________________</w:t>
      </w:r>
    </w:p>
    <w:sectPr w:rsidR="00952BF2" w:rsidRPr="003F69EE" w:rsidSect="00355B51">
      <w:headerReference w:type="default" r:id="rId16"/>
      <w:pgSz w:w="11906" w:h="16838"/>
      <w:pgMar w:top="1276" w:right="849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531" w:rsidRDefault="00B91531" w:rsidP="00A16BE9">
      <w:pPr>
        <w:spacing w:after="0" w:line="240" w:lineRule="auto"/>
      </w:pPr>
      <w:r>
        <w:separator/>
      </w:r>
    </w:p>
  </w:endnote>
  <w:endnote w:type="continuationSeparator" w:id="0">
    <w:p w:rsidR="00B91531" w:rsidRDefault="00B91531" w:rsidP="00A1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BA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531" w:rsidRDefault="00B91531" w:rsidP="00A16BE9">
      <w:pPr>
        <w:spacing w:after="0" w:line="240" w:lineRule="auto"/>
      </w:pPr>
      <w:r>
        <w:separator/>
      </w:r>
    </w:p>
  </w:footnote>
  <w:footnote w:type="continuationSeparator" w:id="0">
    <w:p w:rsidR="00B91531" w:rsidRDefault="00B91531" w:rsidP="00A1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395" w:rsidRDefault="000F1395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7A5A98">
      <w:rPr>
        <w:noProof/>
      </w:rPr>
      <w:t>2</w:t>
    </w:r>
    <w:r>
      <w:fldChar w:fldCharType="end"/>
    </w:r>
  </w:p>
  <w:p w:rsidR="00C00E8D" w:rsidRDefault="00C00E8D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C72CB"/>
    <w:multiLevelType w:val="multilevel"/>
    <w:tmpl w:val="FFB0B1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1D310BF5"/>
    <w:multiLevelType w:val="hybridMultilevel"/>
    <w:tmpl w:val="C1AA0FEE"/>
    <w:lvl w:ilvl="0" w:tplc="0427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>
    <w:nsid w:val="20923FA9"/>
    <w:multiLevelType w:val="hybridMultilevel"/>
    <w:tmpl w:val="8C60CAE0"/>
    <w:lvl w:ilvl="0" w:tplc="C08EB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270003" w:tentative="1">
      <w:start w:val="1"/>
      <w:numFmt w:val="bullet"/>
      <w:lvlText w:val="o"/>
      <w:lvlJc w:val="left"/>
      <w:pPr>
        <w:tabs>
          <w:tab w:val="num" w:pos="-702"/>
        </w:tabs>
        <w:ind w:left="-702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18"/>
        </w:tabs>
        <w:ind w:left="1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</w:abstractNum>
  <w:abstractNum w:abstractNumId="3">
    <w:nsid w:val="2E633F08"/>
    <w:multiLevelType w:val="hybridMultilevel"/>
    <w:tmpl w:val="1944B50C"/>
    <w:lvl w:ilvl="0" w:tplc="3DD6BA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514B43"/>
    <w:multiLevelType w:val="hybridMultilevel"/>
    <w:tmpl w:val="300A7F4C"/>
    <w:lvl w:ilvl="0" w:tplc="66262F8A">
      <w:start w:val="2016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AA76198"/>
    <w:multiLevelType w:val="hybridMultilevel"/>
    <w:tmpl w:val="DC3C7DB8"/>
    <w:lvl w:ilvl="0" w:tplc="5CEA04AC">
      <w:start w:val="1"/>
      <w:numFmt w:val="decimal"/>
      <w:lvlText w:val="%1."/>
      <w:lvlJc w:val="left"/>
      <w:pPr>
        <w:ind w:left="1800" w:hanging="360"/>
      </w:pPr>
    </w:lvl>
    <w:lvl w:ilvl="1" w:tplc="04270019">
      <w:start w:val="1"/>
      <w:numFmt w:val="lowerLetter"/>
      <w:lvlText w:val="%2."/>
      <w:lvlJc w:val="left"/>
      <w:pPr>
        <w:ind w:left="2520" w:hanging="360"/>
      </w:pPr>
    </w:lvl>
    <w:lvl w:ilvl="2" w:tplc="0427001B">
      <w:start w:val="1"/>
      <w:numFmt w:val="lowerRoman"/>
      <w:lvlText w:val="%3."/>
      <w:lvlJc w:val="right"/>
      <w:pPr>
        <w:ind w:left="3240" w:hanging="180"/>
      </w:pPr>
    </w:lvl>
    <w:lvl w:ilvl="3" w:tplc="0427000F">
      <w:start w:val="1"/>
      <w:numFmt w:val="decimal"/>
      <w:lvlText w:val="%4."/>
      <w:lvlJc w:val="left"/>
      <w:pPr>
        <w:ind w:left="3960" w:hanging="360"/>
      </w:pPr>
    </w:lvl>
    <w:lvl w:ilvl="4" w:tplc="04270019">
      <w:start w:val="1"/>
      <w:numFmt w:val="lowerLetter"/>
      <w:lvlText w:val="%5."/>
      <w:lvlJc w:val="left"/>
      <w:pPr>
        <w:ind w:left="4680" w:hanging="360"/>
      </w:pPr>
    </w:lvl>
    <w:lvl w:ilvl="5" w:tplc="0427001B">
      <w:start w:val="1"/>
      <w:numFmt w:val="lowerRoman"/>
      <w:lvlText w:val="%6."/>
      <w:lvlJc w:val="right"/>
      <w:pPr>
        <w:ind w:left="5400" w:hanging="180"/>
      </w:pPr>
    </w:lvl>
    <w:lvl w:ilvl="6" w:tplc="0427000F">
      <w:start w:val="1"/>
      <w:numFmt w:val="decimal"/>
      <w:lvlText w:val="%7."/>
      <w:lvlJc w:val="left"/>
      <w:pPr>
        <w:ind w:left="6120" w:hanging="360"/>
      </w:pPr>
    </w:lvl>
    <w:lvl w:ilvl="7" w:tplc="04270019">
      <w:start w:val="1"/>
      <w:numFmt w:val="lowerLetter"/>
      <w:lvlText w:val="%8."/>
      <w:lvlJc w:val="left"/>
      <w:pPr>
        <w:ind w:left="6840" w:hanging="360"/>
      </w:pPr>
    </w:lvl>
    <w:lvl w:ilvl="8" w:tplc="0427001B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A777E34"/>
    <w:multiLevelType w:val="hybridMultilevel"/>
    <w:tmpl w:val="EE6EA57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5544D9F"/>
    <w:multiLevelType w:val="hybridMultilevel"/>
    <w:tmpl w:val="3080F418"/>
    <w:lvl w:ilvl="0" w:tplc="7E6A41DE">
      <w:start w:val="3"/>
      <w:numFmt w:val="bullet"/>
      <w:lvlText w:val="-"/>
      <w:lvlJc w:val="left"/>
      <w:pPr>
        <w:ind w:left="2628" w:hanging="360"/>
      </w:pPr>
      <w:rPr>
        <w:rFonts w:ascii="Times New Roman" w:eastAsia="MS Mincho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>
    <w:nsid w:val="55556CBD"/>
    <w:multiLevelType w:val="hybridMultilevel"/>
    <w:tmpl w:val="B55ADFE0"/>
    <w:lvl w:ilvl="0" w:tplc="0427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9">
    <w:nsid w:val="66300E46"/>
    <w:multiLevelType w:val="hybridMultilevel"/>
    <w:tmpl w:val="7A245B60"/>
    <w:lvl w:ilvl="0" w:tplc="0427000B">
      <w:start w:val="1"/>
      <w:numFmt w:val="bullet"/>
      <w:lvlText w:val=""/>
      <w:lvlJc w:val="left"/>
      <w:pPr>
        <w:ind w:left="1647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>
    <w:nsid w:val="69AA792E"/>
    <w:multiLevelType w:val="hybridMultilevel"/>
    <w:tmpl w:val="7EB4350E"/>
    <w:lvl w:ilvl="0" w:tplc="EC644D36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7E183DED"/>
    <w:multiLevelType w:val="hybridMultilevel"/>
    <w:tmpl w:val="D276A876"/>
    <w:lvl w:ilvl="0" w:tplc="33F6F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18F9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CCB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20F9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CC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74D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80A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85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F82D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8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0C6"/>
    <w:rsid w:val="00010E24"/>
    <w:rsid w:val="00073CF5"/>
    <w:rsid w:val="00077DDE"/>
    <w:rsid w:val="000B61A7"/>
    <w:rsid w:val="000D4382"/>
    <w:rsid w:val="000D4848"/>
    <w:rsid w:val="000E37EA"/>
    <w:rsid w:val="000F0067"/>
    <w:rsid w:val="000F1395"/>
    <w:rsid w:val="00114BF1"/>
    <w:rsid w:val="00194452"/>
    <w:rsid w:val="00194D04"/>
    <w:rsid w:val="001A0596"/>
    <w:rsid w:val="001B7FE6"/>
    <w:rsid w:val="001E4313"/>
    <w:rsid w:val="001F4CD0"/>
    <w:rsid w:val="002020C6"/>
    <w:rsid w:val="002179DF"/>
    <w:rsid w:val="002266FB"/>
    <w:rsid w:val="00232385"/>
    <w:rsid w:val="002457E6"/>
    <w:rsid w:val="002827BC"/>
    <w:rsid w:val="00290406"/>
    <w:rsid w:val="00291AE3"/>
    <w:rsid w:val="002A3648"/>
    <w:rsid w:val="002A7516"/>
    <w:rsid w:val="002C41CB"/>
    <w:rsid w:val="002E1BE4"/>
    <w:rsid w:val="002E3FF4"/>
    <w:rsid w:val="002E59AE"/>
    <w:rsid w:val="002F6D38"/>
    <w:rsid w:val="0030014B"/>
    <w:rsid w:val="00307F91"/>
    <w:rsid w:val="00336A4D"/>
    <w:rsid w:val="003453B2"/>
    <w:rsid w:val="00355B51"/>
    <w:rsid w:val="00372A23"/>
    <w:rsid w:val="003B15C2"/>
    <w:rsid w:val="003B49F2"/>
    <w:rsid w:val="003F69EE"/>
    <w:rsid w:val="0040275E"/>
    <w:rsid w:val="004060CA"/>
    <w:rsid w:val="00422454"/>
    <w:rsid w:val="004361FE"/>
    <w:rsid w:val="00474E65"/>
    <w:rsid w:val="00485D17"/>
    <w:rsid w:val="00487B87"/>
    <w:rsid w:val="004A79E2"/>
    <w:rsid w:val="004B2055"/>
    <w:rsid w:val="004B4F65"/>
    <w:rsid w:val="00503FEB"/>
    <w:rsid w:val="005122DC"/>
    <w:rsid w:val="00524D59"/>
    <w:rsid w:val="00553E3E"/>
    <w:rsid w:val="00560322"/>
    <w:rsid w:val="0056360B"/>
    <w:rsid w:val="00565743"/>
    <w:rsid w:val="00567BD1"/>
    <w:rsid w:val="005E54F6"/>
    <w:rsid w:val="0061041E"/>
    <w:rsid w:val="0061612F"/>
    <w:rsid w:val="00635F87"/>
    <w:rsid w:val="0065049F"/>
    <w:rsid w:val="0065356D"/>
    <w:rsid w:val="00654BB6"/>
    <w:rsid w:val="006674C3"/>
    <w:rsid w:val="00692E53"/>
    <w:rsid w:val="006A3E73"/>
    <w:rsid w:val="006A6716"/>
    <w:rsid w:val="006B0286"/>
    <w:rsid w:val="006E2D4C"/>
    <w:rsid w:val="006F035C"/>
    <w:rsid w:val="006F671B"/>
    <w:rsid w:val="00701AD1"/>
    <w:rsid w:val="00707CA2"/>
    <w:rsid w:val="007229E3"/>
    <w:rsid w:val="00736BB1"/>
    <w:rsid w:val="00740FEB"/>
    <w:rsid w:val="0074780E"/>
    <w:rsid w:val="007677E9"/>
    <w:rsid w:val="0077096E"/>
    <w:rsid w:val="00795682"/>
    <w:rsid w:val="007A5A98"/>
    <w:rsid w:val="007B7C9B"/>
    <w:rsid w:val="007D0FF7"/>
    <w:rsid w:val="007D209C"/>
    <w:rsid w:val="007D734A"/>
    <w:rsid w:val="00802088"/>
    <w:rsid w:val="00815A6B"/>
    <w:rsid w:val="008238AE"/>
    <w:rsid w:val="00897C7D"/>
    <w:rsid w:val="008A04AF"/>
    <w:rsid w:val="008A175D"/>
    <w:rsid w:val="008A6808"/>
    <w:rsid w:val="008B65E5"/>
    <w:rsid w:val="008F3F6C"/>
    <w:rsid w:val="00907764"/>
    <w:rsid w:val="00907ECC"/>
    <w:rsid w:val="00911780"/>
    <w:rsid w:val="00935EB2"/>
    <w:rsid w:val="009500F6"/>
    <w:rsid w:val="00951DF6"/>
    <w:rsid w:val="00952BF2"/>
    <w:rsid w:val="00955733"/>
    <w:rsid w:val="009640CB"/>
    <w:rsid w:val="00970FFB"/>
    <w:rsid w:val="00974D76"/>
    <w:rsid w:val="0098583E"/>
    <w:rsid w:val="009E035A"/>
    <w:rsid w:val="009F4D8B"/>
    <w:rsid w:val="00A033F5"/>
    <w:rsid w:val="00A16BE9"/>
    <w:rsid w:val="00A704D6"/>
    <w:rsid w:val="00AA6810"/>
    <w:rsid w:val="00AD615D"/>
    <w:rsid w:val="00AE32D0"/>
    <w:rsid w:val="00AE73AE"/>
    <w:rsid w:val="00AF66DC"/>
    <w:rsid w:val="00B0631C"/>
    <w:rsid w:val="00B175FD"/>
    <w:rsid w:val="00B61CDF"/>
    <w:rsid w:val="00B6260C"/>
    <w:rsid w:val="00B721D5"/>
    <w:rsid w:val="00B91531"/>
    <w:rsid w:val="00B9328E"/>
    <w:rsid w:val="00BA77C6"/>
    <w:rsid w:val="00BD2C52"/>
    <w:rsid w:val="00BD6F87"/>
    <w:rsid w:val="00BF0E64"/>
    <w:rsid w:val="00C00E8D"/>
    <w:rsid w:val="00C0149E"/>
    <w:rsid w:val="00C01A7B"/>
    <w:rsid w:val="00C01ED7"/>
    <w:rsid w:val="00C114AA"/>
    <w:rsid w:val="00C234A0"/>
    <w:rsid w:val="00C370DB"/>
    <w:rsid w:val="00C57D16"/>
    <w:rsid w:val="00C66F32"/>
    <w:rsid w:val="00C8464A"/>
    <w:rsid w:val="00CA0489"/>
    <w:rsid w:val="00CA1EE0"/>
    <w:rsid w:val="00CA4C60"/>
    <w:rsid w:val="00CD3295"/>
    <w:rsid w:val="00CF5FD2"/>
    <w:rsid w:val="00D115F8"/>
    <w:rsid w:val="00D1235B"/>
    <w:rsid w:val="00D37023"/>
    <w:rsid w:val="00D62376"/>
    <w:rsid w:val="00D62C38"/>
    <w:rsid w:val="00D65C26"/>
    <w:rsid w:val="00D66F6F"/>
    <w:rsid w:val="00D97B1D"/>
    <w:rsid w:val="00DB0530"/>
    <w:rsid w:val="00DB34BE"/>
    <w:rsid w:val="00DC3E2B"/>
    <w:rsid w:val="00DD79A2"/>
    <w:rsid w:val="00DF432C"/>
    <w:rsid w:val="00E02242"/>
    <w:rsid w:val="00E02D41"/>
    <w:rsid w:val="00E073FE"/>
    <w:rsid w:val="00E16CB8"/>
    <w:rsid w:val="00E226F2"/>
    <w:rsid w:val="00E30860"/>
    <w:rsid w:val="00E42E89"/>
    <w:rsid w:val="00E75A63"/>
    <w:rsid w:val="00EA4307"/>
    <w:rsid w:val="00EB6549"/>
    <w:rsid w:val="00EC68B7"/>
    <w:rsid w:val="00ED2C4C"/>
    <w:rsid w:val="00ED738D"/>
    <w:rsid w:val="00F20D6E"/>
    <w:rsid w:val="00F64D39"/>
    <w:rsid w:val="00F66E82"/>
    <w:rsid w:val="00FB5B5B"/>
    <w:rsid w:val="00FC665B"/>
    <w:rsid w:val="00FD3A11"/>
    <w:rsid w:val="00FD59C3"/>
    <w:rsid w:val="00FD61B0"/>
    <w:rsid w:val="00FE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next w:val="Antrinispavadinimas"/>
    <w:link w:val="PavadinimasDiagrama"/>
    <w:uiPriority w:val="99"/>
    <w:qFormat/>
    <w:rsid w:val="002020C6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PavadinimasDiagrama">
    <w:name w:val="Pavadinimas Diagrama"/>
    <w:link w:val="Pavadinimas"/>
    <w:uiPriority w:val="99"/>
    <w:rsid w:val="002020C6"/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2020C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ntrinispavadinimasDiagrama">
    <w:name w:val="Antrinis pavadinimas Diagrama"/>
    <w:link w:val="Antrinispavadinimas"/>
    <w:uiPriority w:val="11"/>
    <w:rsid w:val="002020C6"/>
    <w:rPr>
      <w:rFonts w:ascii="Cambria" w:eastAsia="Times New Roman" w:hAnsi="Cambria" w:cs="Times New Roman"/>
      <w:sz w:val="24"/>
      <w:szCs w:val="24"/>
      <w:lang w:eastAsia="en-US"/>
    </w:rPr>
  </w:style>
  <w:style w:type="paragraph" w:styleId="Puslapioinaostekstas">
    <w:name w:val="footnote text"/>
    <w:basedOn w:val="prastasis"/>
    <w:link w:val="PuslapioinaostekstasDiagrama"/>
    <w:rsid w:val="00A16BE9"/>
    <w:pPr>
      <w:spacing w:after="0" w:line="240" w:lineRule="auto"/>
    </w:pPr>
    <w:rPr>
      <w:rFonts w:ascii="Times New Roman" w:eastAsia="Times New Roman" w:hAnsi="Times New Roman"/>
      <w:sz w:val="20"/>
      <w:szCs w:val="24"/>
    </w:rPr>
  </w:style>
  <w:style w:type="character" w:customStyle="1" w:styleId="PuslapioinaostekstasDiagrama">
    <w:name w:val="Puslapio išnašos tekstas Diagrama"/>
    <w:link w:val="Puslapioinaostekstas"/>
    <w:rsid w:val="00A16BE9"/>
    <w:rPr>
      <w:rFonts w:ascii="Times New Roman" w:eastAsia="Times New Roman" w:hAnsi="Times New Roman"/>
      <w:szCs w:val="24"/>
      <w:lang w:eastAsia="en-US"/>
    </w:rPr>
  </w:style>
  <w:style w:type="character" w:styleId="Puslapioinaosnuoroda">
    <w:name w:val="footnote reference"/>
    <w:rsid w:val="00A16BE9"/>
    <w:rPr>
      <w:rFonts w:cs="Times New Roman"/>
      <w:vertAlign w:val="superscript"/>
    </w:rPr>
  </w:style>
  <w:style w:type="paragraph" w:styleId="Antrats">
    <w:name w:val="header"/>
    <w:basedOn w:val="prastasis"/>
    <w:link w:val="AntratsDiagrama"/>
    <w:uiPriority w:val="99"/>
    <w:rsid w:val="00A16BE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AntratsDiagrama">
    <w:name w:val="Antraštės Diagrama"/>
    <w:link w:val="Antrats"/>
    <w:uiPriority w:val="99"/>
    <w:rsid w:val="00A16BE9"/>
    <w:rPr>
      <w:rFonts w:ascii="Times New Roman" w:eastAsia="Times New Roman" w:hAnsi="Times New Roman"/>
      <w:sz w:val="24"/>
      <w:szCs w:val="24"/>
    </w:rPr>
  </w:style>
  <w:style w:type="character" w:styleId="Komentaronuoroda">
    <w:name w:val="annotation reference"/>
    <w:uiPriority w:val="99"/>
    <w:semiHidden/>
    <w:unhideWhenUsed/>
    <w:rsid w:val="00A16BE9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16BE9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A16BE9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16BE9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A16BE9"/>
    <w:rPr>
      <w:b/>
      <w:bCs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16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16BE9"/>
    <w:rPr>
      <w:rFonts w:ascii="Tahoma" w:hAnsi="Tahoma" w:cs="Tahoma"/>
      <w:sz w:val="16"/>
      <w:szCs w:val="16"/>
      <w:lang w:eastAsia="en-US"/>
    </w:rPr>
  </w:style>
  <w:style w:type="paragraph" w:styleId="Porat">
    <w:name w:val="footer"/>
    <w:basedOn w:val="prastasis"/>
    <w:link w:val="PoratDiagrama"/>
    <w:uiPriority w:val="99"/>
    <w:unhideWhenUsed/>
    <w:rsid w:val="00C00E8D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00E8D"/>
    <w:rPr>
      <w:sz w:val="22"/>
      <w:szCs w:val="22"/>
      <w:lang w:eastAsia="en-US"/>
    </w:rPr>
  </w:style>
  <w:style w:type="paragraph" w:styleId="Pagrindinistekstas">
    <w:name w:val="Body Text"/>
    <w:basedOn w:val="prastasis"/>
    <w:link w:val="PagrindinistekstasDiagrama"/>
    <w:unhideWhenUsed/>
    <w:rsid w:val="00654BB6"/>
    <w:pPr>
      <w:spacing w:after="0" w:line="360" w:lineRule="auto"/>
      <w:ind w:firstLine="1298"/>
    </w:pPr>
    <w:rPr>
      <w:rFonts w:ascii="Times New Roman" w:eastAsia="Times New Roman" w:hAnsi="Times New Roman"/>
      <w:sz w:val="24"/>
      <w:szCs w:val="20"/>
    </w:rPr>
  </w:style>
  <w:style w:type="character" w:customStyle="1" w:styleId="PagrindinistekstasDiagrama">
    <w:name w:val="Pagrindinis tekstas Diagrama"/>
    <w:link w:val="Pagrindinistekstas"/>
    <w:rsid w:val="00654BB6"/>
    <w:rPr>
      <w:rFonts w:ascii="Times New Roman" w:eastAsia="Times New Roman" w:hAnsi="Times New Roman"/>
      <w:sz w:val="24"/>
      <w:lang w:eastAsia="en-US"/>
    </w:rPr>
  </w:style>
  <w:style w:type="paragraph" w:styleId="Sraopastraipa">
    <w:name w:val="List Paragraph"/>
    <w:basedOn w:val="prastasis"/>
    <w:uiPriority w:val="34"/>
    <w:qFormat/>
    <w:rsid w:val="00654BB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</w:rPr>
  </w:style>
  <w:style w:type="character" w:customStyle="1" w:styleId="apple-converted-space">
    <w:name w:val="apple-converted-space"/>
    <w:rsid w:val="00DF432C"/>
  </w:style>
  <w:style w:type="character" w:styleId="Hipersaitas">
    <w:name w:val="Hyperlink"/>
    <w:basedOn w:val="Numatytasispastraiposriftas"/>
    <w:uiPriority w:val="99"/>
    <w:unhideWhenUsed/>
    <w:rsid w:val="009640CB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9640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14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1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188004%20priedas2_2.xls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t188004%20priedas2_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t188004%20priedas1_2.xlsx" TargetMode="External"/><Relationship Id="rId5" Type="http://schemas.openxmlformats.org/officeDocument/2006/relationships/settings" Target="settings.xml"/><Relationship Id="rId15" Type="http://schemas.openxmlformats.org/officeDocument/2006/relationships/hyperlink" Target="t188004%20priedas3_2.xlsx" TargetMode="External"/><Relationship Id="rId10" Type="http://schemas.openxmlformats.org/officeDocument/2006/relationships/hyperlink" Target="t188004%20priedas1_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t188004.docx" TargetMode="External"/><Relationship Id="rId14" Type="http://schemas.openxmlformats.org/officeDocument/2006/relationships/hyperlink" Target="t188004%20priedas3_1.docx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D86A6-D9B4-4E54-80FF-3B09FDC31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1213</Words>
  <Characters>7826</Characters>
  <Application>Microsoft Office Word</Application>
  <DocSecurity>0</DocSecurity>
  <Lines>186</Lines>
  <Paragraphs>61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PLANAS</dc:title>
  <dc:subject>KAUNO MIESTO SAVIVALDYBĖS 2018–2020 METŲ STRATEGINIS VEIKLOS PLANAS</dc:subject>
  <dc:creator>Plėtros programų valdymo</dc:creator>
  <cp:lastModifiedBy>Rima Grajauskienė</cp:lastModifiedBy>
  <cp:revision>6</cp:revision>
  <cp:lastPrinted>2018-01-23T11:22:00Z</cp:lastPrinted>
  <dcterms:created xsi:type="dcterms:W3CDTF">2018-02-12T11:55:00Z</dcterms:created>
  <dcterms:modified xsi:type="dcterms:W3CDTF">2018-02-19T14:20:00Z</dcterms:modified>
</cp:coreProperties>
</file>