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73" w:rsidRPr="000D5973" w:rsidRDefault="000D5973" w:rsidP="000D5973">
      <w:pPr>
        <w:spacing w:line="360" w:lineRule="auto"/>
        <w:ind w:left="5184" w:firstLine="1296"/>
      </w:pPr>
      <w:r w:rsidRPr="000D5973">
        <w:t>PATVIRTINTA</w:t>
      </w:r>
    </w:p>
    <w:p w:rsidR="000D5973" w:rsidRPr="000D5973" w:rsidRDefault="000D5973" w:rsidP="000D5973">
      <w:pPr>
        <w:spacing w:line="360" w:lineRule="auto"/>
        <w:ind w:firstLine="360"/>
        <w:jc w:val="right"/>
      </w:pPr>
      <w:r w:rsidRPr="000D5973">
        <w:t>Kauno miesto savivaldybės tarybos</w:t>
      </w:r>
    </w:p>
    <w:p w:rsidR="000D5973" w:rsidRPr="000D5973" w:rsidRDefault="000D5973" w:rsidP="000D5973">
      <w:pPr>
        <w:spacing w:line="360" w:lineRule="auto"/>
        <w:ind w:left="5184" w:firstLine="1296"/>
      </w:pPr>
      <w:r w:rsidRPr="000D5973">
        <w:t xml:space="preserve">2017 m. kovo 28 d. </w:t>
      </w:r>
    </w:p>
    <w:p w:rsidR="000D5973" w:rsidRDefault="000D5973" w:rsidP="000D5973">
      <w:pPr>
        <w:spacing w:line="360" w:lineRule="auto"/>
        <w:ind w:left="5184" w:firstLine="1296"/>
      </w:pPr>
      <w:r w:rsidRPr="000D5973">
        <w:t>sprendimu Nr. T-172</w:t>
      </w:r>
    </w:p>
    <w:p w:rsidR="00267914" w:rsidRDefault="000D5973" w:rsidP="000D5973">
      <w:pPr>
        <w:spacing w:line="360" w:lineRule="auto"/>
        <w:ind w:left="6480"/>
      </w:pPr>
      <w:r>
        <w:t>(2017 m. balandžio 25 d. sprendimo Nr. T-234 redakcija)</w:t>
      </w:r>
      <w:r w:rsidR="00A80A1A" w:rsidRPr="000D5973">
        <w:tab/>
      </w:r>
      <w:r w:rsidR="00A80A1A">
        <w:tab/>
      </w:r>
    </w:p>
    <w:p w:rsidR="00DB4D20" w:rsidRPr="002F4071" w:rsidRDefault="00BD177F" w:rsidP="005421DD">
      <w:pPr>
        <w:spacing w:line="360" w:lineRule="auto"/>
        <w:jc w:val="center"/>
        <w:rPr>
          <w:b/>
          <w:color w:val="000000"/>
          <w:szCs w:val="20"/>
          <w:lang w:eastAsia="en-US" w:bidi="he-IL"/>
        </w:rPr>
      </w:pPr>
      <w:r w:rsidRPr="002F4071">
        <w:rPr>
          <w:b/>
          <w:color w:val="000000"/>
          <w:szCs w:val="20"/>
          <w:lang w:eastAsia="en-US" w:bidi="he-IL"/>
        </w:rPr>
        <w:t>TARPDISCIPLININ</w:t>
      </w:r>
      <w:r w:rsidR="00261591" w:rsidRPr="002F4071">
        <w:rPr>
          <w:b/>
          <w:color w:val="000000"/>
          <w:szCs w:val="20"/>
          <w:lang w:eastAsia="en-US" w:bidi="he-IL"/>
        </w:rPr>
        <w:t>IO</w:t>
      </w:r>
      <w:r w:rsidRPr="002F4071">
        <w:rPr>
          <w:b/>
          <w:color w:val="000000"/>
          <w:szCs w:val="20"/>
          <w:lang w:eastAsia="en-US" w:bidi="he-IL"/>
        </w:rPr>
        <w:t xml:space="preserve"> </w:t>
      </w:r>
      <w:r w:rsidR="009057F3" w:rsidRPr="002F4071">
        <w:rPr>
          <w:b/>
          <w:color w:val="000000"/>
          <w:szCs w:val="20"/>
          <w:lang w:eastAsia="en-US" w:bidi="he-IL"/>
        </w:rPr>
        <w:t xml:space="preserve">ITIN </w:t>
      </w:r>
      <w:r w:rsidR="00DB4D20" w:rsidRPr="002F4071">
        <w:rPr>
          <w:b/>
          <w:color w:val="000000"/>
          <w:szCs w:val="20"/>
          <w:lang w:eastAsia="en-US" w:bidi="he-IL"/>
        </w:rPr>
        <w:t xml:space="preserve">GABIŲ MOKINIŲ </w:t>
      </w:r>
      <w:r w:rsidR="009274BA" w:rsidRPr="002F4071">
        <w:rPr>
          <w:b/>
          <w:color w:val="000000"/>
          <w:szCs w:val="20"/>
          <w:lang w:eastAsia="en-US" w:bidi="he-IL"/>
        </w:rPr>
        <w:t>UGDYMO PROGRAMOS</w:t>
      </w:r>
      <w:r w:rsidR="002D697C" w:rsidRPr="002F4071">
        <w:rPr>
          <w:b/>
          <w:color w:val="000000"/>
          <w:szCs w:val="20"/>
          <w:lang w:eastAsia="en-US" w:bidi="he-IL"/>
        </w:rPr>
        <w:t xml:space="preserve"> VYKDYMO </w:t>
      </w:r>
      <w:r w:rsidR="002470F1" w:rsidRPr="002F4071">
        <w:rPr>
          <w:b/>
          <w:color w:val="000000"/>
          <w:szCs w:val="20"/>
          <w:lang w:eastAsia="en-US" w:bidi="he-IL"/>
        </w:rPr>
        <w:t>IR PARAIŠKŲ DALYVAUTI PR</w:t>
      </w:r>
      <w:r w:rsidR="009274BA" w:rsidRPr="002F4071">
        <w:rPr>
          <w:b/>
          <w:color w:val="000000"/>
          <w:szCs w:val="20"/>
          <w:lang w:eastAsia="en-US" w:bidi="he-IL"/>
        </w:rPr>
        <w:t>OGRAMOJ</w:t>
      </w:r>
      <w:r w:rsidR="002470F1" w:rsidRPr="002F4071">
        <w:rPr>
          <w:b/>
          <w:color w:val="000000"/>
          <w:szCs w:val="20"/>
          <w:lang w:eastAsia="en-US" w:bidi="he-IL"/>
        </w:rPr>
        <w:t xml:space="preserve">E TEIKIMO </w:t>
      </w:r>
      <w:r w:rsidR="00DB4D20" w:rsidRPr="002F4071">
        <w:rPr>
          <w:b/>
          <w:color w:val="000000"/>
          <w:szCs w:val="20"/>
          <w:lang w:eastAsia="en-US" w:bidi="he-IL"/>
        </w:rPr>
        <w:t>TVARKOS APRAŠAS</w:t>
      </w:r>
    </w:p>
    <w:p w:rsidR="00267914" w:rsidRPr="002F4071" w:rsidRDefault="00267914" w:rsidP="005421DD">
      <w:pPr>
        <w:spacing w:line="360" w:lineRule="auto"/>
        <w:ind w:firstLine="1080"/>
      </w:pPr>
    </w:p>
    <w:p w:rsidR="00261591" w:rsidRPr="002F4071" w:rsidRDefault="00127D52" w:rsidP="005421DD">
      <w:pPr>
        <w:spacing w:line="360" w:lineRule="auto"/>
        <w:jc w:val="center"/>
        <w:outlineLvl w:val="0"/>
        <w:rPr>
          <w:b/>
        </w:rPr>
      </w:pPr>
      <w:r w:rsidRPr="002F4071">
        <w:rPr>
          <w:b/>
        </w:rPr>
        <w:t>I</w:t>
      </w:r>
      <w:r w:rsidR="00F54C45" w:rsidRPr="002F4071">
        <w:rPr>
          <w:b/>
        </w:rPr>
        <w:t xml:space="preserve"> SKYRIUS</w:t>
      </w:r>
    </w:p>
    <w:p w:rsidR="00267914" w:rsidRPr="002F4071" w:rsidRDefault="00127D52" w:rsidP="005421DD">
      <w:pPr>
        <w:spacing w:line="360" w:lineRule="auto"/>
        <w:jc w:val="center"/>
        <w:outlineLvl w:val="0"/>
        <w:rPr>
          <w:b/>
        </w:rPr>
      </w:pPr>
      <w:r w:rsidRPr="002F4071">
        <w:rPr>
          <w:b/>
        </w:rPr>
        <w:t>BENDROSIOS NUOSTATOS</w:t>
      </w:r>
    </w:p>
    <w:p w:rsidR="00127D52" w:rsidRDefault="00127D52" w:rsidP="002F4071">
      <w:pPr>
        <w:ind w:firstLine="1080"/>
        <w:jc w:val="center"/>
      </w:pPr>
    </w:p>
    <w:p w:rsidR="00533A40" w:rsidRDefault="00533A40" w:rsidP="005421DD">
      <w:pPr>
        <w:spacing w:line="360" w:lineRule="auto"/>
        <w:ind w:firstLine="1298"/>
        <w:jc w:val="both"/>
      </w:pPr>
      <w:r>
        <w:t xml:space="preserve">1. </w:t>
      </w:r>
      <w:r w:rsidR="00267914">
        <w:t>Ši</w:t>
      </w:r>
      <w:r w:rsidR="00BB5534">
        <w:t>s</w:t>
      </w:r>
      <w:r w:rsidR="00267914">
        <w:t xml:space="preserve"> </w:t>
      </w:r>
      <w:r w:rsidR="00BB5534">
        <w:t xml:space="preserve">aprašas </w:t>
      </w:r>
      <w:r w:rsidR="00267914">
        <w:t>reglamentuoja</w:t>
      </w:r>
      <w:r w:rsidR="00DB4D20">
        <w:t xml:space="preserve"> </w:t>
      </w:r>
      <w:r w:rsidR="002D697C">
        <w:t>Kauno miesto savivaldybės</w:t>
      </w:r>
      <w:r w:rsidR="00F54C45">
        <w:t xml:space="preserve"> (toliau – Savivaldybė)</w:t>
      </w:r>
      <w:r w:rsidR="002D4858">
        <w:t xml:space="preserve"> </w:t>
      </w:r>
      <w:r w:rsidR="002E2EF6">
        <w:t xml:space="preserve">vykdomos </w:t>
      </w:r>
      <w:r w:rsidR="00261591">
        <w:t>T</w:t>
      </w:r>
      <w:r w:rsidR="002E2EF6">
        <w:t>ar</w:t>
      </w:r>
      <w:r w:rsidR="00BD177F">
        <w:t>pdisciplinin</w:t>
      </w:r>
      <w:r w:rsidR="00261591">
        <w:t>io</w:t>
      </w:r>
      <w:r w:rsidR="00BD177F">
        <w:t xml:space="preserve"> </w:t>
      </w:r>
      <w:r w:rsidR="009057F3">
        <w:t xml:space="preserve">itin </w:t>
      </w:r>
      <w:r w:rsidR="00DB4D20">
        <w:t xml:space="preserve">gabių mokinių </w:t>
      </w:r>
      <w:r w:rsidR="009274BA">
        <w:t>ugdymo programos</w:t>
      </w:r>
      <w:r w:rsidR="00BD177F">
        <w:t xml:space="preserve"> (toliau – Programa)</w:t>
      </w:r>
      <w:r w:rsidR="002D697C">
        <w:t xml:space="preserve"> vykdymo ir</w:t>
      </w:r>
      <w:r w:rsidR="002470F1">
        <w:t xml:space="preserve"> paraiškų dalyvauti </w:t>
      </w:r>
      <w:r w:rsidR="00BD177F">
        <w:t>P</w:t>
      </w:r>
      <w:r w:rsidR="009274BA">
        <w:t>rogramoj</w:t>
      </w:r>
      <w:r w:rsidR="002470F1">
        <w:t xml:space="preserve">e teikimo </w:t>
      </w:r>
      <w:r w:rsidR="00113ED1">
        <w:t>tvarką</w:t>
      </w:r>
      <w:r>
        <w:t>.</w:t>
      </w:r>
    </w:p>
    <w:p w:rsidR="00DB4D20" w:rsidRDefault="00F25F1C" w:rsidP="005421DD">
      <w:pPr>
        <w:spacing w:line="360" w:lineRule="auto"/>
        <w:ind w:firstLine="1298"/>
        <w:jc w:val="both"/>
      </w:pPr>
      <w:r>
        <w:t>2</w:t>
      </w:r>
      <w:r w:rsidR="00533A40">
        <w:t xml:space="preserve">. </w:t>
      </w:r>
      <w:r w:rsidR="00DB4D20" w:rsidRPr="00797916">
        <w:t>Apraše vartojamos sąvokos atitinka Lietuv</w:t>
      </w:r>
      <w:r w:rsidR="00DB4D20">
        <w:t>o</w:t>
      </w:r>
      <w:r w:rsidR="004475E1">
        <w:t>s Respublikos švietimo įstatyme</w:t>
      </w:r>
      <w:r w:rsidR="00DB4D20" w:rsidRPr="00797916">
        <w:t xml:space="preserve"> ir kituose teisės aktuose vartojamas sąvokas</w:t>
      </w:r>
      <w:r w:rsidR="00DB4D20">
        <w:t>.</w:t>
      </w:r>
    </w:p>
    <w:p w:rsidR="00E10452" w:rsidRDefault="00E10452" w:rsidP="005421DD">
      <w:pPr>
        <w:spacing w:line="360" w:lineRule="auto"/>
        <w:jc w:val="both"/>
      </w:pPr>
    </w:p>
    <w:p w:rsidR="00261591" w:rsidRDefault="00E10452" w:rsidP="005421DD">
      <w:pPr>
        <w:spacing w:line="360" w:lineRule="auto"/>
        <w:jc w:val="center"/>
        <w:rPr>
          <w:b/>
        </w:rPr>
      </w:pPr>
      <w:r w:rsidRPr="0046232F">
        <w:rPr>
          <w:b/>
        </w:rPr>
        <w:t>II</w:t>
      </w:r>
      <w:r w:rsidR="00F54C45">
        <w:rPr>
          <w:b/>
        </w:rPr>
        <w:t xml:space="preserve"> SKYRIUS</w:t>
      </w:r>
    </w:p>
    <w:p w:rsidR="00E10452" w:rsidRDefault="00F326DA" w:rsidP="005421DD">
      <w:pPr>
        <w:spacing w:line="360" w:lineRule="auto"/>
        <w:jc w:val="center"/>
        <w:rPr>
          <w:b/>
        </w:rPr>
      </w:pPr>
      <w:r>
        <w:rPr>
          <w:b/>
        </w:rPr>
        <w:t>PROGRAMOS PASKIRTIS</w:t>
      </w:r>
      <w:r w:rsidR="00BD177F">
        <w:rPr>
          <w:b/>
        </w:rPr>
        <w:t xml:space="preserve">, </w:t>
      </w:r>
      <w:r w:rsidR="00BD177F" w:rsidRPr="00903C11">
        <w:rPr>
          <w:b/>
        </w:rPr>
        <w:t>TIKSLAS,</w:t>
      </w:r>
      <w:r w:rsidR="00BD177F">
        <w:rPr>
          <w:b/>
        </w:rPr>
        <w:t xml:space="preserve"> UŽDAVINIAI,</w:t>
      </w:r>
      <w:r w:rsidR="002D5E45">
        <w:rPr>
          <w:b/>
        </w:rPr>
        <w:t xml:space="preserve"> STRUKTŪRA, </w:t>
      </w:r>
      <w:r w:rsidR="00ED768B">
        <w:rPr>
          <w:b/>
        </w:rPr>
        <w:t>MOKYMO(SI) APLINKA</w:t>
      </w:r>
      <w:r w:rsidR="009274BA">
        <w:rPr>
          <w:b/>
        </w:rPr>
        <w:t xml:space="preserve"> </w:t>
      </w:r>
    </w:p>
    <w:p w:rsidR="00BD177F" w:rsidRDefault="00BD177F" w:rsidP="001F691C">
      <w:pPr>
        <w:ind w:firstLine="1296"/>
        <w:jc w:val="both"/>
      </w:pPr>
    </w:p>
    <w:p w:rsidR="00F25F1C" w:rsidRDefault="00F25F1C" w:rsidP="005421DD">
      <w:pPr>
        <w:spacing w:line="360" w:lineRule="auto"/>
        <w:ind w:firstLine="12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BD177F">
        <w:rPr>
          <w:rFonts w:eastAsia="Calibri"/>
          <w:lang w:eastAsia="en-US"/>
        </w:rPr>
        <w:t>.</w:t>
      </w:r>
      <w:r w:rsidR="00BD177F" w:rsidRPr="00BD177F">
        <w:rPr>
          <w:rFonts w:eastAsia="Calibri"/>
          <w:lang w:eastAsia="en-US"/>
        </w:rPr>
        <w:t xml:space="preserve"> Tarpdisciplininis itin gabių mokinių ugdymas siejamas su integruotu atskirų moksl</w:t>
      </w:r>
      <w:r w:rsidR="00261591">
        <w:rPr>
          <w:rFonts w:eastAsia="Calibri"/>
          <w:lang w:eastAsia="en-US"/>
        </w:rPr>
        <w:t>o</w:t>
      </w:r>
      <w:r w:rsidR="00BD177F" w:rsidRPr="00BD177F">
        <w:rPr>
          <w:rFonts w:eastAsia="Calibri"/>
          <w:lang w:eastAsia="en-US"/>
        </w:rPr>
        <w:t xml:space="preserve"> sričių – matemati</w:t>
      </w:r>
      <w:r w:rsidR="00D4468E">
        <w:rPr>
          <w:rFonts w:eastAsia="Calibri"/>
          <w:lang w:eastAsia="en-US"/>
        </w:rPr>
        <w:t xml:space="preserve">kos ir gamtos mokslų, </w:t>
      </w:r>
      <w:r w:rsidR="00BD177F" w:rsidRPr="00BD177F">
        <w:rPr>
          <w:rFonts w:eastAsia="Calibri"/>
          <w:lang w:eastAsia="en-US"/>
        </w:rPr>
        <w:t>socialinių</w:t>
      </w:r>
      <w:r w:rsidR="00D4468E">
        <w:rPr>
          <w:rFonts w:eastAsia="Calibri"/>
          <w:lang w:eastAsia="en-US"/>
        </w:rPr>
        <w:t xml:space="preserve"> ir humanitarinių</w:t>
      </w:r>
      <w:r w:rsidR="00BD177F" w:rsidRPr="00BD177F">
        <w:rPr>
          <w:rFonts w:eastAsia="Calibri"/>
          <w:lang w:eastAsia="en-US"/>
        </w:rPr>
        <w:t xml:space="preserve"> mokslų</w:t>
      </w:r>
      <w:r w:rsidR="00D4468E">
        <w:rPr>
          <w:rFonts w:eastAsia="Calibri"/>
          <w:lang w:eastAsia="en-US"/>
        </w:rPr>
        <w:t>,</w:t>
      </w:r>
      <w:r w:rsidR="00BD177F" w:rsidRPr="00BD177F">
        <w:rPr>
          <w:rFonts w:eastAsia="Calibri"/>
          <w:lang w:eastAsia="en-US"/>
        </w:rPr>
        <w:t xml:space="preserve"> </w:t>
      </w:r>
      <w:r w:rsidR="00D4468E">
        <w:rPr>
          <w:rFonts w:eastAsia="Calibri"/>
          <w:lang w:eastAsia="en-US"/>
        </w:rPr>
        <w:t>sporto mokslo,</w:t>
      </w:r>
      <w:r w:rsidR="00261591">
        <w:rPr>
          <w:rFonts w:eastAsia="Calibri"/>
          <w:lang w:eastAsia="en-US"/>
        </w:rPr>
        <w:t xml:space="preserve"> taip pat</w:t>
      </w:r>
      <w:r w:rsidR="00D4468E">
        <w:rPr>
          <w:rFonts w:eastAsia="Calibri"/>
          <w:lang w:eastAsia="en-US"/>
        </w:rPr>
        <w:t xml:space="preserve"> </w:t>
      </w:r>
      <w:r w:rsidR="00D4468E" w:rsidRPr="008F3D58">
        <w:rPr>
          <w:rFonts w:eastAsia="Calibri"/>
          <w:lang w:eastAsia="en-US"/>
        </w:rPr>
        <w:t>men</w:t>
      </w:r>
      <w:r w:rsidR="008F3D58" w:rsidRPr="008F3D58">
        <w:rPr>
          <w:rFonts w:eastAsia="Calibri"/>
          <w:lang w:eastAsia="en-US"/>
        </w:rPr>
        <w:t>o</w:t>
      </w:r>
      <w:r w:rsidR="00D4468E">
        <w:rPr>
          <w:rFonts w:eastAsia="Calibri"/>
          <w:lang w:eastAsia="en-US"/>
        </w:rPr>
        <w:t xml:space="preserve"> </w:t>
      </w:r>
      <w:r w:rsidR="00BD177F" w:rsidRPr="00BD177F">
        <w:rPr>
          <w:rFonts w:eastAsia="Calibri"/>
          <w:lang w:eastAsia="en-US"/>
        </w:rPr>
        <w:t xml:space="preserve">žinių perteikimu ir aktyvia, </w:t>
      </w:r>
      <w:r w:rsidR="00261591">
        <w:rPr>
          <w:rFonts w:eastAsia="Calibri"/>
          <w:lang w:eastAsia="en-US"/>
        </w:rPr>
        <w:t xml:space="preserve">įvairias </w:t>
      </w:r>
      <w:r w:rsidR="00BD177F" w:rsidRPr="00BD177F">
        <w:rPr>
          <w:rFonts w:eastAsia="Calibri"/>
          <w:lang w:eastAsia="en-US"/>
        </w:rPr>
        <w:t>mokslo sritis integ</w:t>
      </w:r>
      <w:r w:rsidR="00C75B77">
        <w:rPr>
          <w:rFonts w:eastAsia="Calibri"/>
          <w:lang w:eastAsia="en-US"/>
        </w:rPr>
        <w:t>ruoj</w:t>
      </w:r>
      <w:r w:rsidR="00C75B77" w:rsidRPr="008F3D58">
        <w:rPr>
          <w:rFonts w:eastAsia="Calibri"/>
          <w:lang w:eastAsia="en-US"/>
        </w:rPr>
        <w:t>ančia</w:t>
      </w:r>
      <w:r w:rsidR="00C75B77">
        <w:rPr>
          <w:rFonts w:eastAsia="Calibri"/>
          <w:lang w:eastAsia="en-US"/>
        </w:rPr>
        <w:t xml:space="preserve"> mokinių veikla. U</w:t>
      </w:r>
      <w:r w:rsidR="00BD177F" w:rsidRPr="00BD177F">
        <w:rPr>
          <w:rFonts w:eastAsia="Calibri"/>
          <w:lang w:eastAsia="en-US"/>
        </w:rPr>
        <w:t xml:space="preserve">gdant mokinius nagrinėjami bendri </w:t>
      </w:r>
      <w:r w:rsidR="00261591">
        <w:rPr>
          <w:rFonts w:eastAsia="Calibri"/>
          <w:lang w:eastAsia="en-US"/>
        </w:rPr>
        <w:t xml:space="preserve">įvairių </w:t>
      </w:r>
      <w:r w:rsidR="00BD177F" w:rsidRPr="00BD177F">
        <w:rPr>
          <w:rFonts w:eastAsia="Calibri"/>
          <w:lang w:eastAsia="en-US"/>
        </w:rPr>
        <w:t>mokslo krypčių sąlyčio aspektai</w:t>
      </w:r>
      <w:r w:rsidR="008F3D58">
        <w:rPr>
          <w:rFonts w:eastAsia="Calibri"/>
          <w:lang w:eastAsia="en-US"/>
        </w:rPr>
        <w:t>,</w:t>
      </w:r>
      <w:r w:rsidR="00BD177F" w:rsidRPr="00BD177F">
        <w:rPr>
          <w:rFonts w:eastAsia="Calibri"/>
          <w:lang w:eastAsia="en-US"/>
        </w:rPr>
        <w:t xml:space="preserve"> </w:t>
      </w:r>
      <w:r w:rsidR="00BD177F" w:rsidRPr="00261591">
        <w:rPr>
          <w:rFonts w:eastAsia="Calibri"/>
          <w:lang w:eastAsia="en-US"/>
        </w:rPr>
        <w:t>gamt</w:t>
      </w:r>
      <w:r w:rsidR="00261591" w:rsidRPr="00261591">
        <w:rPr>
          <w:rFonts w:eastAsia="Calibri"/>
          <w:lang w:eastAsia="en-US"/>
        </w:rPr>
        <w:t xml:space="preserve">os </w:t>
      </w:r>
      <w:r w:rsidR="00BD177F" w:rsidRPr="00261591">
        <w:rPr>
          <w:rFonts w:eastAsia="Calibri"/>
          <w:lang w:eastAsia="en-US"/>
        </w:rPr>
        <w:t>moksl</w:t>
      </w:r>
      <w:r w:rsidR="00261591" w:rsidRPr="00261591">
        <w:rPr>
          <w:rFonts w:eastAsia="Calibri"/>
          <w:lang w:eastAsia="en-US"/>
        </w:rPr>
        <w:t>ų</w:t>
      </w:r>
      <w:r w:rsidR="00BD177F" w:rsidRPr="00261591">
        <w:rPr>
          <w:rFonts w:eastAsia="Calibri"/>
          <w:lang w:eastAsia="en-US"/>
        </w:rPr>
        <w:t>,</w:t>
      </w:r>
      <w:r w:rsidR="00BD177F" w:rsidRPr="00BD177F">
        <w:rPr>
          <w:rFonts w:eastAsia="Calibri"/>
          <w:lang w:eastAsia="en-US"/>
        </w:rPr>
        <w:t xml:space="preserve"> socialinių</w:t>
      </w:r>
      <w:r w:rsidR="00D4468E">
        <w:rPr>
          <w:rFonts w:eastAsia="Calibri"/>
          <w:lang w:eastAsia="en-US"/>
        </w:rPr>
        <w:t xml:space="preserve"> ir humanitarinių</w:t>
      </w:r>
      <w:r w:rsidR="00BD177F" w:rsidRPr="00BD177F">
        <w:rPr>
          <w:rFonts w:eastAsia="Calibri"/>
          <w:lang w:eastAsia="en-US"/>
        </w:rPr>
        <w:t xml:space="preserve"> mokslų</w:t>
      </w:r>
      <w:r w:rsidR="00D4468E">
        <w:rPr>
          <w:rFonts w:eastAsia="Calibri"/>
          <w:lang w:eastAsia="en-US"/>
        </w:rPr>
        <w:t xml:space="preserve">, sporto mokslo </w:t>
      </w:r>
      <w:r w:rsidR="00261591">
        <w:rPr>
          <w:rFonts w:eastAsia="Calibri"/>
          <w:lang w:eastAsia="en-US"/>
        </w:rPr>
        <w:t xml:space="preserve">ir </w:t>
      </w:r>
      <w:r w:rsidR="00BD177F" w:rsidRPr="00BD177F">
        <w:rPr>
          <w:rFonts w:eastAsia="Calibri"/>
          <w:lang w:eastAsia="en-US"/>
        </w:rPr>
        <w:t xml:space="preserve">menų temos glaudžiai siejamos su kasdieniu gyvenimu. </w:t>
      </w:r>
      <w:r w:rsidR="00533A40" w:rsidRPr="00BF4027">
        <w:rPr>
          <w:rFonts w:eastAsia="Calibri"/>
          <w:lang w:eastAsia="en-US"/>
        </w:rPr>
        <w:t xml:space="preserve">Projektiniai darbai, įvairūs bandymai, kūrybinės dirbtuvės, praktinė veikla ir tyrimai sudaro prielaidas pereiti nuo mokymo prie mokymosi, jį padaro patrauklų ir įdomų. </w:t>
      </w:r>
      <w:r w:rsidR="00BD177F" w:rsidRPr="00BD177F">
        <w:rPr>
          <w:rFonts w:eastAsia="Calibri"/>
          <w:lang w:eastAsia="en-US"/>
        </w:rPr>
        <w:t xml:space="preserve">Aktyvi mokinių veikla atspindi jų įgytas žinias – tai, ką jie patyrė, suprato, išsiaiškino, sudaro sąlygas jų individualioms nuostatoms reikštis. </w:t>
      </w:r>
    </w:p>
    <w:p w:rsidR="00BD177F" w:rsidRDefault="00F25F1C" w:rsidP="005421DD">
      <w:pPr>
        <w:spacing w:line="360" w:lineRule="auto"/>
        <w:ind w:firstLine="1298"/>
        <w:jc w:val="both"/>
        <w:rPr>
          <w:rFonts w:eastAsia="Calibri"/>
          <w:lang w:eastAsia="en-US"/>
        </w:rPr>
      </w:pPr>
      <w:r w:rsidRPr="00903C11">
        <w:t xml:space="preserve">4. Programos vykdymo tikslas – sukurti </w:t>
      </w:r>
      <w:r w:rsidRPr="00903C11">
        <w:rPr>
          <w:rFonts w:eastAsia="Calibri"/>
          <w:lang w:eastAsia="en-US"/>
        </w:rPr>
        <w:t xml:space="preserve">palankias sąlygas itin gabiems Kauno miesto </w:t>
      </w:r>
      <w:r w:rsidR="00137A3B" w:rsidRPr="00903C11">
        <w:rPr>
          <w:rFonts w:eastAsia="Calibri"/>
          <w:lang w:eastAsia="en-US"/>
        </w:rPr>
        <w:t xml:space="preserve">bendrojo ugdymo mokyklų </w:t>
      </w:r>
      <w:r w:rsidRPr="00903C11">
        <w:rPr>
          <w:rFonts w:eastAsia="Calibri"/>
          <w:lang w:eastAsia="en-US"/>
        </w:rPr>
        <w:t xml:space="preserve">mokiniams plėtoti savo prigimtinius gebėjimus. Siekiama, kad mokiniai galėtų atrasti ir patirti mokslo ir pasaulio pažinimo džiaugsmą, įgytų papildomų žinių ir gebėjimų </w:t>
      </w:r>
      <w:r w:rsidRPr="00903C11">
        <w:rPr>
          <w:rFonts w:eastAsia="Calibri"/>
          <w:lang w:eastAsia="en-US"/>
        </w:rPr>
        <w:lastRenderedPageBreak/>
        <w:t xml:space="preserve">pagrįstai rinktis tolesnio mokymosi galimybes, </w:t>
      </w:r>
      <w:r w:rsidR="00BD177F" w:rsidRPr="00903C11">
        <w:t>pasitelkiant įgytas mokinių kompetencijas, plėtojant ir tobulinant jų gebėjimus, ugdyti mokinių vertybines nuostatas, skatinančias pažinti save ir pasaulį, formuojančias ir plėtojančias esmin</w:t>
      </w:r>
      <w:r w:rsidR="00261591">
        <w:t xml:space="preserve">ius </w:t>
      </w:r>
      <w:r w:rsidR="00BD177F" w:rsidRPr="00903C11">
        <w:t>mokinių asmenyb</w:t>
      </w:r>
      <w:r w:rsidR="008F3D58">
        <w:t xml:space="preserve">ės </w:t>
      </w:r>
      <w:r w:rsidR="00BD177F" w:rsidRPr="00903C11">
        <w:t xml:space="preserve">raidos </w:t>
      </w:r>
      <w:r w:rsidR="00261591" w:rsidRPr="00261591">
        <w:t xml:space="preserve">principus ir </w:t>
      </w:r>
      <w:r w:rsidR="00BD177F" w:rsidRPr="00903C11">
        <w:t>gaires.</w:t>
      </w:r>
      <w:r w:rsidR="00BD177F" w:rsidRPr="00BD177F">
        <w:rPr>
          <w:rFonts w:eastAsia="Calibri"/>
          <w:lang w:eastAsia="en-US"/>
        </w:rPr>
        <w:t xml:space="preserve"> </w:t>
      </w:r>
    </w:p>
    <w:p w:rsidR="009A6E8C" w:rsidRPr="009A6E8C" w:rsidRDefault="00F25F1C" w:rsidP="005421DD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9A6E8C">
        <w:rPr>
          <w:rFonts w:eastAsia="Calibri"/>
          <w:lang w:eastAsia="en-US"/>
        </w:rPr>
        <w:t>. Programos uždaviniai:</w:t>
      </w:r>
    </w:p>
    <w:p w:rsidR="009A6E8C" w:rsidRPr="009A6E8C" w:rsidRDefault="009A6E8C" w:rsidP="005421DD">
      <w:pPr>
        <w:spacing w:line="360" w:lineRule="auto"/>
        <w:jc w:val="both"/>
        <w:rPr>
          <w:rFonts w:eastAsia="Calibri"/>
          <w:lang w:eastAsia="en-US"/>
        </w:rPr>
      </w:pPr>
      <w:r w:rsidRPr="009A6E8C">
        <w:rPr>
          <w:rFonts w:eastAsia="Calibri"/>
          <w:b/>
          <w:lang w:eastAsia="en-US"/>
        </w:rPr>
        <w:tab/>
      </w:r>
      <w:r w:rsidR="00F25F1C">
        <w:rPr>
          <w:rFonts w:eastAsia="Calibri"/>
          <w:lang w:eastAsia="en-US"/>
        </w:rPr>
        <w:t>5</w:t>
      </w:r>
      <w:r w:rsidRPr="009A6E8C">
        <w:rPr>
          <w:rFonts w:eastAsia="Calibri"/>
          <w:lang w:eastAsia="en-US"/>
        </w:rPr>
        <w:t xml:space="preserve">.1. ugdyti atsakingą, savo jėgomis pasitikinčią, siekiančią darnos su savimi ir kitais, fizinio aktyvumo </w:t>
      </w:r>
      <w:r w:rsidR="000C4FD3">
        <w:rPr>
          <w:rFonts w:eastAsia="Calibri"/>
          <w:lang w:eastAsia="en-US"/>
        </w:rPr>
        <w:t xml:space="preserve">ir veiksmingo mąstymo </w:t>
      </w:r>
      <w:r w:rsidR="00F54C45">
        <w:rPr>
          <w:rFonts w:eastAsia="Calibri"/>
          <w:lang w:eastAsia="en-US"/>
        </w:rPr>
        <w:t xml:space="preserve">poreikį suvokiančią </w:t>
      </w:r>
      <w:r w:rsidRPr="009A6E8C">
        <w:rPr>
          <w:rFonts w:eastAsia="Calibri"/>
          <w:lang w:eastAsia="en-US"/>
        </w:rPr>
        <w:t>i</w:t>
      </w:r>
      <w:r w:rsidR="00F54C45">
        <w:rPr>
          <w:rFonts w:eastAsia="Calibri"/>
          <w:lang w:eastAsia="en-US"/>
        </w:rPr>
        <w:t>r</w:t>
      </w:r>
      <w:r w:rsidRPr="009A6E8C">
        <w:rPr>
          <w:rFonts w:eastAsia="Calibri"/>
          <w:lang w:eastAsia="en-US"/>
        </w:rPr>
        <w:t xml:space="preserve"> nuolatinės saviugdos poreikį įgijusią asmenybę, gebančią formuoti kritišką, kūrybišką santykį su socialinio ir kultūrinio gyvenimo tradicijomis ir naujovėmis;</w:t>
      </w:r>
    </w:p>
    <w:p w:rsidR="009A6E8C" w:rsidRPr="009A6E8C" w:rsidRDefault="009A6E8C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5</w:t>
      </w:r>
      <w:r w:rsidRPr="009A6E8C">
        <w:rPr>
          <w:rFonts w:eastAsia="Calibri"/>
          <w:lang w:eastAsia="en-US"/>
        </w:rPr>
        <w:t xml:space="preserve">.2. ugdyti mokinių mokslinę pasaulėvoką, pasaulio vientisumo suvokimą, gebėjimą kelti klausimus ir hipotezes, apibendrinti tyrimuose gautus duomenis, formuluoti pagrįstas išvadas; </w:t>
      </w:r>
    </w:p>
    <w:p w:rsidR="009A6E8C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5</w:t>
      </w:r>
      <w:r w:rsidR="000C4FD3">
        <w:rPr>
          <w:rFonts w:eastAsia="Calibri"/>
          <w:lang w:eastAsia="en-US"/>
        </w:rPr>
        <w:t xml:space="preserve">.3. </w:t>
      </w:r>
      <w:r w:rsidR="00261591">
        <w:rPr>
          <w:rFonts w:eastAsia="Calibri"/>
          <w:lang w:eastAsia="en-US"/>
        </w:rPr>
        <w:t xml:space="preserve">ugdyti mokinių </w:t>
      </w:r>
      <w:r w:rsidR="000C4FD3">
        <w:rPr>
          <w:rFonts w:eastAsia="Calibri"/>
          <w:lang w:eastAsia="en-US"/>
        </w:rPr>
        <w:t>gebė</w:t>
      </w:r>
      <w:r w:rsidR="00261591">
        <w:rPr>
          <w:rFonts w:eastAsia="Calibri"/>
          <w:lang w:eastAsia="en-US"/>
        </w:rPr>
        <w:t>jimą</w:t>
      </w:r>
      <w:r w:rsidR="000C4FD3">
        <w:rPr>
          <w:rFonts w:eastAsia="Calibri"/>
          <w:lang w:eastAsia="en-US"/>
        </w:rPr>
        <w:t xml:space="preserve"> analizuoti</w:t>
      </w:r>
      <w:r w:rsidR="009A6E8C" w:rsidRPr="009A6E8C">
        <w:rPr>
          <w:rFonts w:eastAsia="Calibri"/>
          <w:lang w:eastAsia="en-US"/>
        </w:rPr>
        <w:t xml:space="preserve"> ir kritiškai vertin</w:t>
      </w:r>
      <w:r w:rsidR="00261591">
        <w:rPr>
          <w:rFonts w:eastAsia="Calibri"/>
          <w:lang w:eastAsia="en-US"/>
        </w:rPr>
        <w:t xml:space="preserve">ti </w:t>
      </w:r>
      <w:r w:rsidR="009A6E8C" w:rsidRPr="009A6E8C">
        <w:rPr>
          <w:rFonts w:eastAsia="Calibri"/>
          <w:lang w:eastAsia="en-US"/>
        </w:rPr>
        <w:t xml:space="preserve">įvairius </w:t>
      </w:r>
      <w:r w:rsidR="009A6E8C" w:rsidRPr="008F3D58">
        <w:rPr>
          <w:rFonts w:eastAsia="Calibri"/>
          <w:lang w:eastAsia="en-US"/>
        </w:rPr>
        <w:t xml:space="preserve">meno </w:t>
      </w:r>
      <w:r w:rsidR="009A6E8C" w:rsidRPr="009A6E8C">
        <w:rPr>
          <w:rFonts w:eastAsia="Calibri"/>
          <w:lang w:eastAsia="en-US"/>
        </w:rPr>
        <w:t>pavyzdžius</w:t>
      </w:r>
      <w:r w:rsidR="000C4FD3">
        <w:rPr>
          <w:rFonts w:eastAsia="Calibri"/>
          <w:lang w:eastAsia="en-US"/>
        </w:rPr>
        <w:t>,</w:t>
      </w:r>
      <w:r w:rsidR="009A6E8C" w:rsidRPr="009A6E8C">
        <w:rPr>
          <w:rFonts w:eastAsia="Calibri"/>
          <w:lang w:eastAsia="en-US"/>
        </w:rPr>
        <w:t xml:space="preserve"> ugdyti pozityvias kultūrines mokinių nuostatas, poreikį domėtis įvairiomis meno kryptimis ir formomis;</w:t>
      </w:r>
    </w:p>
    <w:p w:rsidR="000B20AC" w:rsidRPr="009A6E8C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5</w:t>
      </w:r>
      <w:r w:rsidR="000B20AC">
        <w:rPr>
          <w:rFonts w:eastAsia="Calibri"/>
          <w:lang w:eastAsia="en-US"/>
        </w:rPr>
        <w:t>.4. sudaryti sąlygas išsamiai pažinti atskirų moksl</w:t>
      </w:r>
      <w:r w:rsidR="00F54C45">
        <w:rPr>
          <w:rFonts w:eastAsia="Calibri"/>
          <w:lang w:eastAsia="en-US"/>
        </w:rPr>
        <w:t xml:space="preserve">o </w:t>
      </w:r>
      <w:r w:rsidR="00D70DFD">
        <w:rPr>
          <w:rFonts w:eastAsia="Calibri"/>
          <w:lang w:eastAsia="en-US"/>
        </w:rPr>
        <w:t xml:space="preserve">sričių </w:t>
      </w:r>
      <w:r w:rsidR="00F54C45">
        <w:rPr>
          <w:rFonts w:eastAsia="Calibri"/>
          <w:lang w:eastAsia="en-US"/>
        </w:rPr>
        <w:t>ir me</w:t>
      </w:r>
      <w:r w:rsidR="00F54C45" w:rsidRPr="008F3D58">
        <w:rPr>
          <w:rFonts w:eastAsia="Calibri"/>
          <w:lang w:eastAsia="en-US"/>
        </w:rPr>
        <w:t>n</w:t>
      </w:r>
      <w:r w:rsidR="008F3D58" w:rsidRPr="008F3D58">
        <w:rPr>
          <w:rFonts w:eastAsia="Calibri"/>
          <w:lang w:eastAsia="en-US"/>
        </w:rPr>
        <w:t>o</w:t>
      </w:r>
      <w:r w:rsidR="00F54C45">
        <w:rPr>
          <w:rFonts w:eastAsia="Calibri"/>
          <w:lang w:eastAsia="en-US"/>
        </w:rPr>
        <w:t xml:space="preserve"> dėsningumus </w:t>
      </w:r>
      <w:r w:rsidR="000B20AC">
        <w:rPr>
          <w:rFonts w:eastAsia="Calibri"/>
          <w:lang w:eastAsia="en-US"/>
        </w:rPr>
        <w:t>i</w:t>
      </w:r>
      <w:r w:rsidR="00F54C45">
        <w:rPr>
          <w:rFonts w:eastAsia="Calibri"/>
          <w:lang w:eastAsia="en-US"/>
        </w:rPr>
        <w:t>r</w:t>
      </w:r>
      <w:r w:rsidR="000B20AC">
        <w:rPr>
          <w:rFonts w:eastAsia="Calibri"/>
          <w:lang w:eastAsia="en-US"/>
        </w:rPr>
        <w:t xml:space="preserve"> įvairovę, ugdyti veiksmingus mąstymo įpročius</w:t>
      </w:r>
      <w:r w:rsidR="00F54C45">
        <w:rPr>
          <w:rFonts w:eastAsia="Calibri"/>
          <w:lang w:eastAsia="en-US"/>
        </w:rPr>
        <w:t>;</w:t>
      </w:r>
      <w:r w:rsidR="000B20AC">
        <w:rPr>
          <w:rFonts w:eastAsia="Calibri"/>
          <w:lang w:eastAsia="en-US"/>
        </w:rPr>
        <w:t xml:space="preserve"> </w:t>
      </w:r>
    </w:p>
    <w:p w:rsidR="00F348F1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5</w:t>
      </w:r>
      <w:r w:rsidR="009A6E8C" w:rsidRPr="009A6E8C">
        <w:rPr>
          <w:rFonts w:eastAsia="Calibri"/>
          <w:lang w:eastAsia="en-US"/>
        </w:rPr>
        <w:t>.</w:t>
      </w:r>
      <w:r w:rsidR="000B20AC">
        <w:rPr>
          <w:rFonts w:eastAsia="Calibri"/>
          <w:lang w:eastAsia="en-US"/>
        </w:rPr>
        <w:t>5</w:t>
      </w:r>
      <w:r w:rsidR="009A6E8C" w:rsidRPr="009A6E8C">
        <w:rPr>
          <w:rFonts w:eastAsia="Calibri"/>
          <w:lang w:eastAsia="en-US"/>
        </w:rPr>
        <w:t>. formuoti mokymosi strategijas ir būdus pasirinkti gebančią, mokymosi gebėjimus įgijusią</w:t>
      </w:r>
      <w:r w:rsidR="000C4FD3">
        <w:rPr>
          <w:rFonts w:eastAsia="Calibri"/>
          <w:lang w:eastAsia="en-US"/>
        </w:rPr>
        <w:t xml:space="preserve">, </w:t>
      </w:r>
      <w:r w:rsidR="000C4FD3" w:rsidRPr="009A6E8C">
        <w:rPr>
          <w:rFonts w:eastAsia="Calibri"/>
          <w:lang w:eastAsia="en-US"/>
        </w:rPr>
        <w:t xml:space="preserve">mokymosi </w:t>
      </w:r>
      <w:r w:rsidR="000C4FD3">
        <w:rPr>
          <w:rFonts w:eastAsia="Calibri"/>
          <w:lang w:eastAsia="en-US"/>
        </w:rPr>
        <w:t xml:space="preserve">perspektyvą </w:t>
      </w:r>
      <w:r w:rsidR="000C4FD3" w:rsidRPr="009A6E8C">
        <w:rPr>
          <w:rFonts w:eastAsia="Calibri"/>
          <w:lang w:eastAsia="en-US"/>
        </w:rPr>
        <w:t xml:space="preserve">numatančią </w:t>
      </w:r>
      <w:r w:rsidR="000C4FD3">
        <w:rPr>
          <w:rFonts w:eastAsia="Calibri"/>
          <w:lang w:eastAsia="en-US"/>
        </w:rPr>
        <w:t>ir jos</w:t>
      </w:r>
      <w:r w:rsidR="000C4FD3" w:rsidRPr="009A6E8C">
        <w:rPr>
          <w:rFonts w:eastAsia="Calibri"/>
          <w:lang w:eastAsia="en-US"/>
        </w:rPr>
        <w:t xml:space="preserve"> siekiančią</w:t>
      </w:r>
      <w:r w:rsidR="009A6E8C" w:rsidRPr="009A6E8C">
        <w:rPr>
          <w:rFonts w:eastAsia="Calibri"/>
          <w:lang w:eastAsia="en-US"/>
        </w:rPr>
        <w:t xml:space="preserve"> asmeny</w:t>
      </w:r>
      <w:r w:rsidR="00F54C45">
        <w:rPr>
          <w:rFonts w:eastAsia="Calibri"/>
          <w:lang w:eastAsia="en-US"/>
        </w:rPr>
        <w:t>bę.</w:t>
      </w:r>
    </w:p>
    <w:p w:rsidR="009A6E8C" w:rsidRPr="009A6E8C" w:rsidRDefault="00F348F1" w:rsidP="005421DD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6</w:t>
      </w:r>
      <w:r w:rsidR="009A6E8C">
        <w:rPr>
          <w:rFonts w:eastAsia="Calibri"/>
          <w:lang w:eastAsia="en-US"/>
        </w:rPr>
        <w:t>.</w:t>
      </w:r>
      <w:r w:rsidR="009A6E8C" w:rsidRPr="001707AF">
        <w:rPr>
          <w:rFonts w:eastAsia="Calibri"/>
          <w:b/>
          <w:lang w:eastAsia="en-US"/>
        </w:rPr>
        <w:t xml:space="preserve"> </w:t>
      </w:r>
      <w:r w:rsidR="009A6E8C" w:rsidRPr="009A6E8C">
        <w:rPr>
          <w:rFonts w:eastAsia="Calibri"/>
          <w:lang w:eastAsia="en-US"/>
        </w:rPr>
        <w:t>Programos struktūra:</w:t>
      </w:r>
      <w:r w:rsidR="009A6E8C" w:rsidRPr="009A6E8C">
        <w:rPr>
          <w:rFonts w:eastAsia="Calibri"/>
          <w:b/>
          <w:lang w:eastAsia="en-US"/>
        </w:rPr>
        <w:t xml:space="preserve"> </w:t>
      </w:r>
    </w:p>
    <w:p w:rsidR="009A6E8C" w:rsidRPr="009A6E8C" w:rsidRDefault="009A6E8C" w:rsidP="005421DD">
      <w:pPr>
        <w:spacing w:line="360" w:lineRule="auto"/>
        <w:jc w:val="both"/>
        <w:rPr>
          <w:rFonts w:eastAsia="Calibri"/>
          <w:lang w:eastAsia="en-US"/>
        </w:rPr>
      </w:pPr>
      <w:r w:rsidRPr="009A6E8C">
        <w:rPr>
          <w:rFonts w:eastAsia="Calibri"/>
          <w:b/>
          <w:lang w:eastAsia="en-US"/>
        </w:rPr>
        <w:tab/>
      </w:r>
      <w:r w:rsidR="00F25F1C">
        <w:rPr>
          <w:rFonts w:eastAsia="Calibri"/>
          <w:lang w:eastAsia="en-US"/>
        </w:rPr>
        <w:t>6</w:t>
      </w:r>
      <w:r w:rsidR="00F54C45">
        <w:rPr>
          <w:rFonts w:eastAsia="Calibri"/>
          <w:lang w:eastAsia="en-US"/>
        </w:rPr>
        <w:t>.1. a</w:t>
      </w:r>
      <w:r w:rsidR="00C75B77">
        <w:rPr>
          <w:rFonts w:eastAsia="Calibri"/>
          <w:lang w:eastAsia="en-US"/>
        </w:rPr>
        <w:t>smenyb</w:t>
      </w:r>
      <w:r w:rsidR="00D70DFD">
        <w:rPr>
          <w:rFonts w:eastAsia="Calibri"/>
          <w:lang w:eastAsia="en-US"/>
        </w:rPr>
        <w:t xml:space="preserve">ės </w:t>
      </w:r>
      <w:r w:rsidR="00C75B77">
        <w:rPr>
          <w:rFonts w:eastAsia="Calibri"/>
          <w:lang w:eastAsia="en-US"/>
        </w:rPr>
        <w:t>ugdym</w:t>
      </w:r>
      <w:r w:rsidR="00D70DFD">
        <w:rPr>
          <w:rFonts w:eastAsia="Calibri"/>
          <w:lang w:eastAsia="en-US"/>
        </w:rPr>
        <w:t>o dalis</w:t>
      </w:r>
      <w:r w:rsidR="00C75B77">
        <w:rPr>
          <w:rFonts w:eastAsia="Calibri"/>
          <w:lang w:eastAsia="en-US"/>
        </w:rPr>
        <w:t>, apima</w:t>
      </w:r>
      <w:r w:rsidR="00D70DFD">
        <w:rPr>
          <w:rFonts w:eastAsia="Calibri"/>
          <w:lang w:eastAsia="en-US"/>
        </w:rPr>
        <w:t>nti</w:t>
      </w:r>
      <w:r w:rsidR="00C75B77">
        <w:rPr>
          <w:rFonts w:eastAsia="Calibri"/>
          <w:lang w:eastAsia="en-US"/>
        </w:rPr>
        <w:t xml:space="preserve"> fiziologin</w:t>
      </w:r>
      <w:r w:rsidR="00D70DFD">
        <w:rPr>
          <w:rFonts w:eastAsia="Calibri"/>
          <w:lang w:eastAsia="en-US"/>
        </w:rPr>
        <w:t>ę</w:t>
      </w:r>
      <w:r w:rsidR="00C75B77">
        <w:rPr>
          <w:rFonts w:eastAsia="Calibri"/>
          <w:lang w:eastAsia="en-US"/>
        </w:rPr>
        <w:t>, psichologin</w:t>
      </w:r>
      <w:r w:rsidR="00D70DFD">
        <w:rPr>
          <w:rFonts w:eastAsia="Calibri"/>
          <w:lang w:eastAsia="en-US"/>
        </w:rPr>
        <w:t>ę</w:t>
      </w:r>
      <w:r w:rsidR="00C75B77">
        <w:rPr>
          <w:rFonts w:eastAsia="Calibri"/>
          <w:lang w:eastAsia="en-US"/>
        </w:rPr>
        <w:t xml:space="preserve"> ir filosofin</w:t>
      </w:r>
      <w:r w:rsidR="00D70DFD">
        <w:rPr>
          <w:rFonts w:eastAsia="Calibri"/>
          <w:lang w:eastAsia="en-US"/>
        </w:rPr>
        <w:t>ę</w:t>
      </w:r>
      <w:r w:rsidR="00C75B77">
        <w:rPr>
          <w:rFonts w:eastAsia="Calibri"/>
          <w:lang w:eastAsia="en-US"/>
        </w:rPr>
        <w:t xml:space="preserve"> </w:t>
      </w:r>
      <w:r w:rsidR="00F54C45">
        <w:rPr>
          <w:rFonts w:eastAsia="Calibri"/>
          <w:lang w:eastAsia="en-US"/>
        </w:rPr>
        <w:t>ugdymo</w:t>
      </w:r>
      <w:r w:rsidR="00D70DFD">
        <w:rPr>
          <w:rFonts w:eastAsia="Calibri"/>
          <w:lang w:eastAsia="en-US"/>
        </w:rPr>
        <w:t xml:space="preserve"> sritis</w:t>
      </w:r>
      <w:r w:rsidR="00F54C45">
        <w:rPr>
          <w:rFonts w:eastAsia="Calibri"/>
          <w:lang w:eastAsia="en-US"/>
        </w:rPr>
        <w:t>;</w:t>
      </w:r>
    </w:p>
    <w:p w:rsidR="009A6E8C" w:rsidRPr="009A6E8C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6</w:t>
      </w:r>
      <w:r w:rsidR="00533A40">
        <w:rPr>
          <w:rFonts w:eastAsia="Calibri"/>
          <w:lang w:eastAsia="en-US"/>
        </w:rPr>
        <w:t xml:space="preserve">.2. </w:t>
      </w:r>
      <w:r w:rsidR="00F54C45">
        <w:rPr>
          <w:rFonts w:eastAsia="Calibri"/>
          <w:lang w:eastAsia="en-US"/>
        </w:rPr>
        <w:t>m</w:t>
      </w:r>
      <w:r w:rsidR="009A6E8C" w:rsidRPr="009A6E8C">
        <w:rPr>
          <w:rFonts w:eastAsia="Calibri"/>
          <w:lang w:eastAsia="en-US"/>
        </w:rPr>
        <w:t>atematikos ir gamtos mokslų d</w:t>
      </w:r>
      <w:r w:rsidR="003D294D">
        <w:rPr>
          <w:rFonts w:eastAsia="Calibri"/>
          <w:lang w:eastAsia="en-US"/>
        </w:rPr>
        <w:t>alis</w:t>
      </w:r>
      <w:r w:rsidR="00533A40">
        <w:rPr>
          <w:rFonts w:eastAsia="Calibri"/>
          <w:lang w:eastAsia="en-US"/>
        </w:rPr>
        <w:t>, pagrįsta</w:t>
      </w:r>
      <w:r w:rsidR="008D6EA6">
        <w:rPr>
          <w:rFonts w:eastAsia="Calibri"/>
          <w:lang w:eastAsia="en-US"/>
        </w:rPr>
        <w:t xml:space="preserve"> </w:t>
      </w:r>
      <w:r w:rsidR="009A6E8C" w:rsidRPr="009A6E8C">
        <w:rPr>
          <w:rFonts w:eastAsia="Calibri"/>
          <w:lang w:eastAsia="en-US"/>
        </w:rPr>
        <w:t>matematikos</w:t>
      </w:r>
      <w:r w:rsidR="008D6EA6">
        <w:rPr>
          <w:rFonts w:eastAsia="Calibri"/>
          <w:lang w:eastAsia="en-US"/>
        </w:rPr>
        <w:t xml:space="preserve"> ir gamtos mokslų integracija; </w:t>
      </w:r>
    </w:p>
    <w:p w:rsidR="009A6E8C" w:rsidRPr="009A6E8C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6</w:t>
      </w:r>
      <w:r w:rsidR="00F54C45">
        <w:rPr>
          <w:rFonts w:eastAsia="Calibri"/>
          <w:lang w:eastAsia="en-US"/>
        </w:rPr>
        <w:t>.3. s</w:t>
      </w:r>
      <w:r w:rsidR="009A6E8C" w:rsidRPr="009A6E8C">
        <w:rPr>
          <w:rFonts w:eastAsia="Calibri"/>
          <w:lang w:eastAsia="en-US"/>
        </w:rPr>
        <w:t>ocialinių</w:t>
      </w:r>
      <w:r w:rsidR="00B5046E">
        <w:rPr>
          <w:rFonts w:eastAsia="Calibri"/>
          <w:lang w:eastAsia="en-US"/>
        </w:rPr>
        <w:t xml:space="preserve"> ir humanitarinių</w:t>
      </w:r>
      <w:r w:rsidR="009A6E8C" w:rsidRPr="009A6E8C">
        <w:rPr>
          <w:rFonts w:eastAsia="Calibri"/>
          <w:lang w:eastAsia="en-US"/>
        </w:rPr>
        <w:t xml:space="preserve"> mokslų d</w:t>
      </w:r>
      <w:r w:rsidR="003D294D">
        <w:rPr>
          <w:rFonts w:eastAsia="Calibri"/>
          <w:lang w:eastAsia="en-US"/>
        </w:rPr>
        <w:t>alis</w:t>
      </w:r>
      <w:r w:rsidR="00533A40">
        <w:rPr>
          <w:rFonts w:eastAsia="Calibri"/>
          <w:lang w:eastAsia="en-US"/>
        </w:rPr>
        <w:t>, pagrįsta</w:t>
      </w:r>
      <w:r w:rsidR="003D294D">
        <w:rPr>
          <w:rFonts w:eastAsia="Calibri"/>
          <w:lang w:eastAsia="en-US"/>
        </w:rPr>
        <w:t xml:space="preserve"> </w:t>
      </w:r>
      <w:r w:rsidR="008D6EA6">
        <w:rPr>
          <w:rFonts w:eastAsia="Calibri"/>
          <w:lang w:eastAsia="en-US"/>
        </w:rPr>
        <w:t>socialinių</w:t>
      </w:r>
      <w:r w:rsidR="00B5046E">
        <w:rPr>
          <w:rFonts w:eastAsia="Calibri"/>
          <w:lang w:eastAsia="en-US"/>
        </w:rPr>
        <w:t xml:space="preserve"> ir humanitarinių</w:t>
      </w:r>
      <w:r w:rsidR="008D6EA6">
        <w:rPr>
          <w:rFonts w:eastAsia="Calibri"/>
          <w:lang w:eastAsia="en-US"/>
        </w:rPr>
        <w:t xml:space="preserve"> mokslų integracija; </w:t>
      </w:r>
    </w:p>
    <w:p w:rsidR="00D4468E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6</w:t>
      </w:r>
      <w:r w:rsidR="00533A40">
        <w:rPr>
          <w:rFonts w:eastAsia="Calibri"/>
          <w:lang w:eastAsia="en-US"/>
        </w:rPr>
        <w:t>.4</w:t>
      </w:r>
      <w:r w:rsidR="009A6E8C" w:rsidRPr="009A6E8C">
        <w:rPr>
          <w:rFonts w:eastAsia="Calibri"/>
          <w:lang w:eastAsia="en-US"/>
        </w:rPr>
        <w:t xml:space="preserve">. </w:t>
      </w:r>
      <w:r w:rsidR="00F54C45">
        <w:rPr>
          <w:rFonts w:eastAsia="Calibri"/>
          <w:lang w:eastAsia="en-US"/>
        </w:rPr>
        <w:t>s</w:t>
      </w:r>
      <w:r w:rsidR="00D4468E">
        <w:rPr>
          <w:rFonts w:eastAsia="Calibri"/>
          <w:lang w:eastAsia="en-US"/>
        </w:rPr>
        <w:t xml:space="preserve">porto mokslo dalis, </w:t>
      </w:r>
      <w:r w:rsidR="00D4468E">
        <w:rPr>
          <w:rFonts w:eastAsia="Calibri"/>
        </w:rPr>
        <w:t>apimanti integruotą sveik</w:t>
      </w:r>
      <w:r w:rsidR="008F3D58">
        <w:rPr>
          <w:rFonts w:eastAsia="Calibri"/>
        </w:rPr>
        <w:t>ą</w:t>
      </w:r>
      <w:r w:rsidR="00D4468E">
        <w:rPr>
          <w:rFonts w:eastAsia="Calibri"/>
        </w:rPr>
        <w:t xml:space="preserve"> gyvensen</w:t>
      </w:r>
      <w:r w:rsidR="008F3D58">
        <w:rPr>
          <w:rFonts w:eastAsia="Calibri"/>
        </w:rPr>
        <w:t>ą</w:t>
      </w:r>
      <w:r w:rsidR="00D4468E">
        <w:rPr>
          <w:rFonts w:eastAsia="Calibri"/>
        </w:rPr>
        <w:t>, fizin</w:t>
      </w:r>
      <w:r w:rsidR="008F3D58">
        <w:rPr>
          <w:rFonts w:eastAsia="Calibri"/>
        </w:rPr>
        <w:t>į</w:t>
      </w:r>
      <w:r w:rsidR="00D4468E">
        <w:rPr>
          <w:rFonts w:eastAsia="Calibri"/>
        </w:rPr>
        <w:t xml:space="preserve"> aktyvum</w:t>
      </w:r>
      <w:r w:rsidR="008F3D58">
        <w:rPr>
          <w:rFonts w:eastAsia="Calibri"/>
        </w:rPr>
        <w:t>ą</w:t>
      </w:r>
      <w:r w:rsidR="00D4468E">
        <w:rPr>
          <w:rFonts w:eastAsia="Calibri"/>
        </w:rPr>
        <w:t>, atskirų sporto šakų pažinim</w:t>
      </w:r>
      <w:r w:rsidR="008F3D58">
        <w:rPr>
          <w:rFonts w:eastAsia="Calibri"/>
        </w:rPr>
        <w:t>ą</w:t>
      </w:r>
      <w:r w:rsidR="00D4468E">
        <w:rPr>
          <w:rFonts w:eastAsia="Calibri"/>
        </w:rPr>
        <w:t>;</w:t>
      </w:r>
    </w:p>
    <w:p w:rsidR="00B5046E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6</w:t>
      </w:r>
      <w:r w:rsidR="00D4468E">
        <w:rPr>
          <w:rFonts w:eastAsia="Calibri"/>
          <w:lang w:eastAsia="en-US"/>
        </w:rPr>
        <w:t xml:space="preserve">.5. </w:t>
      </w:r>
      <w:r w:rsidR="00F54C45">
        <w:rPr>
          <w:rFonts w:eastAsia="Calibri"/>
          <w:lang w:eastAsia="en-US"/>
        </w:rPr>
        <w:t>m</w:t>
      </w:r>
      <w:r w:rsidR="009A6E8C" w:rsidRPr="009A6E8C">
        <w:rPr>
          <w:rFonts w:eastAsia="Calibri"/>
          <w:lang w:eastAsia="en-US"/>
        </w:rPr>
        <w:t>enų d</w:t>
      </w:r>
      <w:r w:rsidR="003D294D">
        <w:rPr>
          <w:rFonts w:eastAsia="Calibri"/>
          <w:lang w:eastAsia="en-US"/>
        </w:rPr>
        <w:t>alis</w:t>
      </w:r>
      <w:r w:rsidR="00D70DFD">
        <w:rPr>
          <w:rFonts w:eastAsia="Calibri"/>
          <w:lang w:eastAsia="en-US"/>
        </w:rPr>
        <w:t>,</w:t>
      </w:r>
      <w:r w:rsidR="009A6E8C" w:rsidRPr="009A6E8C">
        <w:rPr>
          <w:rFonts w:eastAsia="Calibri"/>
          <w:lang w:eastAsia="en-US"/>
        </w:rPr>
        <w:t xml:space="preserve"> apima</w:t>
      </w:r>
      <w:r w:rsidR="00533A40">
        <w:rPr>
          <w:rFonts w:eastAsia="Calibri"/>
          <w:lang w:eastAsia="en-US"/>
        </w:rPr>
        <w:t>nti</w:t>
      </w:r>
      <w:r w:rsidR="009A6E8C" w:rsidRPr="009A6E8C">
        <w:rPr>
          <w:rFonts w:eastAsia="Calibri"/>
          <w:lang w:eastAsia="en-US"/>
        </w:rPr>
        <w:t xml:space="preserve"> integruot</w:t>
      </w:r>
      <w:r w:rsidR="008F3D58">
        <w:rPr>
          <w:rFonts w:eastAsia="Calibri"/>
          <w:lang w:eastAsia="en-US"/>
        </w:rPr>
        <w:t>us</w:t>
      </w:r>
      <w:r w:rsidR="008D6EA6">
        <w:rPr>
          <w:rFonts w:eastAsia="Calibri"/>
          <w:lang w:eastAsia="en-US"/>
        </w:rPr>
        <w:t xml:space="preserve"> atskir</w:t>
      </w:r>
      <w:r w:rsidR="008F3D58">
        <w:rPr>
          <w:rFonts w:eastAsia="Calibri"/>
          <w:lang w:eastAsia="en-US"/>
        </w:rPr>
        <w:t>us</w:t>
      </w:r>
      <w:r w:rsidR="008D6EA6">
        <w:rPr>
          <w:rFonts w:eastAsia="Calibri"/>
          <w:lang w:eastAsia="en-US"/>
        </w:rPr>
        <w:t xml:space="preserve"> meno dalyk</w:t>
      </w:r>
      <w:r w:rsidR="008F3D58">
        <w:rPr>
          <w:rFonts w:eastAsia="Calibri"/>
          <w:lang w:eastAsia="en-US"/>
        </w:rPr>
        <w:t>us</w:t>
      </w:r>
      <w:r>
        <w:rPr>
          <w:rFonts w:eastAsia="Calibri"/>
          <w:lang w:eastAsia="en-US"/>
        </w:rPr>
        <w:t>.</w:t>
      </w:r>
      <w:r w:rsidR="009A6E8C" w:rsidRPr="009A6E8C">
        <w:rPr>
          <w:rFonts w:eastAsia="Calibri"/>
          <w:lang w:eastAsia="en-US"/>
        </w:rPr>
        <w:t xml:space="preserve"> </w:t>
      </w:r>
    </w:p>
    <w:p w:rsidR="000B20AC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>
        <w:rPr>
          <w:rFonts w:eastAsia="Calibri"/>
          <w:lang w:eastAsia="en-US"/>
        </w:rPr>
        <w:t>7</w:t>
      </w:r>
      <w:r w:rsidR="00E96281">
        <w:rPr>
          <w:rFonts w:eastAsia="Calibri"/>
          <w:lang w:eastAsia="en-US"/>
        </w:rPr>
        <w:t>.</w:t>
      </w:r>
      <w:r w:rsidR="00F54C45">
        <w:rPr>
          <w:rFonts w:eastAsia="Calibri"/>
          <w:lang w:eastAsia="en-US"/>
        </w:rPr>
        <w:t xml:space="preserve"> </w:t>
      </w:r>
      <w:r w:rsidR="00E96281">
        <w:rPr>
          <w:rFonts w:eastAsia="Calibri"/>
          <w:lang w:eastAsia="en-US"/>
        </w:rPr>
        <w:t>P</w:t>
      </w:r>
      <w:r w:rsidR="000B20AC">
        <w:rPr>
          <w:rFonts w:eastAsia="Calibri"/>
          <w:lang w:eastAsia="en-US"/>
        </w:rPr>
        <w:t>rograma gali turėti tam tikros moksl</w:t>
      </w:r>
      <w:r w:rsidR="008D678C">
        <w:rPr>
          <w:rFonts w:eastAsia="Calibri"/>
          <w:lang w:eastAsia="en-US"/>
        </w:rPr>
        <w:t>o</w:t>
      </w:r>
      <w:r w:rsidR="000B20AC">
        <w:rPr>
          <w:rFonts w:eastAsia="Calibri"/>
          <w:lang w:eastAsia="en-US"/>
        </w:rPr>
        <w:t xml:space="preserve"> krypties ar men</w:t>
      </w:r>
      <w:r w:rsidR="008D678C">
        <w:rPr>
          <w:rFonts w:eastAsia="Calibri"/>
          <w:lang w:eastAsia="en-US"/>
        </w:rPr>
        <w:t>o</w:t>
      </w:r>
      <w:r w:rsidR="000B20AC">
        <w:rPr>
          <w:rFonts w:eastAsia="Calibri"/>
          <w:lang w:eastAsia="en-US"/>
        </w:rPr>
        <w:t xml:space="preserve"> modulius. </w:t>
      </w:r>
    </w:p>
    <w:p w:rsidR="00BF4027" w:rsidRPr="00635864" w:rsidRDefault="00BF4027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25F1C" w:rsidRPr="00635864">
        <w:rPr>
          <w:rFonts w:eastAsia="Calibri"/>
          <w:lang w:eastAsia="en-US"/>
        </w:rPr>
        <w:t>8</w:t>
      </w:r>
      <w:r w:rsidR="00DB6811" w:rsidRPr="00635864">
        <w:rPr>
          <w:rFonts w:eastAsia="Calibri"/>
          <w:lang w:eastAsia="en-US"/>
        </w:rPr>
        <w:t xml:space="preserve">. </w:t>
      </w:r>
      <w:r w:rsidR="00ED768B" w:rsidRPr="00635864">
        <w:rPr>
          <w:rFonts w:eastAsia="Calibri"/>
          <w:lang w:eastAsia="en-US"/>
        </w:rPr>
        <w:t xml:space="preserve">Mokinių </w:t>
      </w:r>
      <w:r w:rsidR="00137A3B" w:rsidRPr="00635864">
        <w:rPr>
          <w:rFonts w:eastAsia="Calibri"/>
          <w:lang w:eastAsia="en-US"/>
        </w:rPr>
        <w:t>ugdymas</w:t>
      </w:r>
      <w:r w:rsidR="00ED768B" w:rsidRPr="00635864">
        <w:rPr>
          <w:rFonts w:eastAsia="Calibri"/>
          <w:lang w:eastAsia="en-US"/>
        </w:rPr>
        <w:t xml:space="preserve"> vykd</w:t>
      </w:r>
      <w:r w:rsidR="000B20AC" w:rsidRPr="00635864">
        <w:rPr>
          <w:rFonts w:eastAsia="Calibri"/>
          <w:lang w:eastAsia="en-US"/>
        </w:rPr>
        <w:t>omas tam tikrai</w:t>
      </w:r>
      <w:r w:rsidR="00ED768B" w:rsidRPr="00635864">
        <w:rPr>
          <w:rFonts w:eastAsia="Calibri"/>
          <w:lang w:eastAsia="en-US"/>
        </w:rPr>
        <w:t xml:space="preserve"> Programos d</w:t>
      </w:r>
      <w:r w:rsidR="000B20AC" w:rsidRPr="00635864">
        <w:rPr>
          <w:rFonts w:eastAsia="Calibri"/>
          <w:lang w:eastAsia="en-US"/>
        </w:rPr>
        <w:t>aliai</w:t>
      </w:r>
      <w:r w:rsidR="00B8361D" w:rsidRPr="00635864">
        <w:rPr>
          <w:rFonts w:eastAsia="Calibri"/>
          <w:lang w:eastAsia="en-US"/>
        </w:rPr>
        <w:t xml:space="preserve"> </w:t>
      </w:r>
      <w:r w:rsidR="00413DC0" w:rsidRPr="00635864">
        <w:rPr>
          <w:rFonts w:eastAsia="Calibri"/>
          <w:lang w:eastAsia="en-US"/>
        </w:rPr>
        <w:t>pritaikytose aplinkos</w:t>
      </w:r>
      <w:r w:rsidR="00ED768B" w:rsidRPr="00635864">
        <w:rPr>
          <w:rFonts w:eastAsia="Calibri"/>
          <w:lang w:eastAsia="en-US"/>
        </w:rPr>
        <w:t xml:space="preserve">e, pasitelkiant aktyviai mokinių veiklai </w:t>
      </w:r>
      <w:r w:rsidR="00F25F1C" w:rsidRPr="00635864">
        <w:rPr>
          <w:rFonts w:eastAsia="Calibri"/>
          <w:lang w:eastAsia="en-US"/>
        </w:rPr>
        <w:t xml:space="preserve">būtinas mokymo(si) priemones. </w:t>
      </w:r>
    </w:p>
    <w:p w:rsidR="004F3392" w:rsidRPr="000D5973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 w:rsidRPr="000D5973">
        <w:rPr>
          <w:rFonts w:eastAsia="Calibri"/>
          <w:lang w:eastAsia="en-US"/>
        </w:rPr>
        <w:tab/>
      </w:r>
      <w:r w:rsidR="004F3392" w:rsidRPr="000D5973">
        <w:rPr>
          <w:rFonts w:eastAsia="Calibri"/>
          <w:lang w:eastAsia="en-US"/>
        </w:rPr>
        <w:t>9. P</w:t>
      </w:r>
      <w:r w:rsidR="000F4BDC" w:rsidRPr="000D5973">
        <w:rPr>
          <w:rFonts w:eastAsia="Calibri"/>
          <w:lang w:eastAsia="en-US"/>
        </w:rPr>
        <w:t xml:space="preserve">rogramos </w:t>
      </w:r>
      <w:r w:rsidR="0067318D" w:rsidRPr="000D5973">
        <w:rPr>
          <w:rFonts w:eastAsia="Calibri"/>
          <w:lang w:eastAsia="en-US"/>
        </w:rPr>
        <w:t>ugdymo planą</w:t>
      </w:r>
      <w:r w:rsidR="004F3392" w:rsidRPr="000D5973">
        <w:rPr>
          <w:rFonts w:eastAsia="Calibri"/>
          <w:lang w:eastAsia="en-US"/>
        </w:rPr>
        <w:t xml:space="preserve"> tvirtina Savivaldybės administracijos direktorius.</w:t>
      </w:r>
    </w:p>
    <w:p w:rsidR="002D4858" w:rsidRDefault="004475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</w:t>
      </w:r>
      <w:r w:rsidR="00F25F1C">
        <w:rPr>
          <w:rFonts w:eastAsia="Calibri"/>
          <w:lang w:eastAsia="en-US"/>
        </w:rPr>
        <w:t>0</w:t>
      </w:r>
      <w:r w:rsidR="002D4858">
        <w:rPr>
          <w:rFonts w:eastAsia="Calibri"/>
          <w:lang w:eastAsia="en-US"/>
        </w:rPr>
        <w:t>. Mokiniams</w:t>
      </w:r>
      <w:r w:rsidR="00E96281">
        <w:rPr>
          <w:rFonts w:eastAsia="Calibri"/>
          <w:lang w:eastAsia="en-US"/>
        </w:rPr>
        <w:t>,</w:t>
      </w:r>
      <w:r w:rsidR="002D4858">
        <w:rPr>
          <w:rFonts w:eastAsia="Calibri"/>
          <w:lang w:eastAsia="en-US"/>
        </w:rPr>
        <w:t xml:space="preserve"> baigusiems Programą</w:t>
      </w:r>
      <w:r w:rsidR="00E96281">
        <w:rPr>
          <w:rFonts w:eastAsia="Calibri"/>
          <w:lang w:eastAsia="en-US"/>
        </w:rPr>
        <w:t>,</w:t>
      </w:r>
      <w:r w:rsidR="002D4858">
        <w:rPr>
          <w:rFonts w:eastAsia="Calibri"/>
          <w:lang w:eastAsia="en-US"/>
        </w:rPr>
        <w:t xml:space="preserve"> išduodami </w:t>
      </w:r>
      <w:r>
        <w:rPr>
          <w:rFonts w:eastAsia="Calibri"/>
          <w:lang w:eastAsia="en-US"/>
        </w:rPr>
        <w:t xml:space="preserve">tai patvirtinantys </w:t>
      </w:r>
      <w:r w:rsidR="002D4858">
        <w:rPr>
          <w:rFonts w:eastAsia="Calibri"/>
          <w:lang w:eastAsia="en-US"/>
        </w:rPr>
        <w:t xml:space="preserve">pažymėjimai. </w:t>
      </w:r>
    </w:p>
    <w:p w:rsidR="00635864" w:rsidRDefault="00635864" w:rsidP="005421DD">
      <w:pPr>
        <w:spacing w:line="360" w:lineRule="auto"/>
        <w:jc w:val="center"/>
        <w:rPr>
          <w:rFonts w:eastAsia="Calibri"/>
          <w:b/>
          <w:lang w:eastAsia="en-US"/>
        </w:rPr>
      </w:pPr>
    </w:p>
    <w:p w:rsidR="00023471" w:rsidRDefault="00023471" w:rsidP="005421DD">
      <w:pPr>
        <w:spacing w:line="360" w:lineRule="auto"/>
        <w:jc w:val="center"/>
        <w:rPr>
          <w:rFonts w:eastAsia="Calibri"/>
          <w:b/>
          <w:lang w:eastAsia="en-US"/>
        </w:rPr>
      </w:pPr>
    </w:p>
    <w:p w:rsidR="00023471" w:rsidRDefault="00023471" w:rsidP="005421DD">
      <w:pPr>
        <w:spacing w:line="360" w:lineRule="auto"/>
        <w:jc w:val="center"/>
        <w:rPr>
          <w:rFonts w:eastAsia="Calibri"/>
          <w:b/>
          <w:lang w:eastAsia="en-US"/>
        </w:rPr>
      </w:pPr>
    </w:p>
    <w:p w:rsidR="00261591" w:rsidRDefault="00340F90" w:rsidP="005421D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</w:t>
      </w:r>
      <w:r w:rsidR="00E96281">
        <w:rPr>
          <w:rFonts w:eastAsia="Calibri"/>
          <w:b/>
          <w:lang w:eastAsia="en-US"/>
        </w:rPr>
        <w:t xml:space="preserve"> SKYRIUS</w:t>
      </w:r>
    </w:p>
    <w:p w:rsidR="00340F90" w:rsidRPr="004F3392" w:rsidRDefault="001D6062" w:rsidP="005421DD">
      <w:pPr>
        <w:spacing w:line="360" w:lineRule="auto"/>
        <w:jc w:val="center"/>
        <w:rPr>
          <w:b/>
          <w:color w:val="000000"/>
          <w:szCs w:val="20"/>
          <w:lang w:eastAsia="en-US" w:bidi="he-IL"/>
        </w:rPr>
      </w:pPr>
      <w:r>
        <w:rPr>
          <w:rFonts w:eastAsia="Calibri"/>
          <w:b/>
          <w:lang w:eastAsia="en-US"/>
        </w:rPr>
        <w:t xml:space="preserve">PROGRAMOS ĮGYVENDINIMAS, </w:t>
      </w:r>
      <w:r w:rsidR="00340F90" w:rsidRPr="004F3392">
        <w:rPr>
          <w:b/>
          <w:color w:val="000000"/>
          <w:szCs w:val="20"/>
          <w:lang w:eastAsia="en-US" w:bidi="he-IL"/>
        </w:rPr>
        <w:t>PARAIŠKŲ DALYVAUTI PROGRAMOJE TEIKIM</w:t>
      </w:r>
      <w:r w:rsidR="00D70DFD" w:rsidRPr="004F3392">
        <w:rPr>
          <w:b/>
          <w:color w:val="000000"/>
          <w:szCs w:val="20"/>
          <w:lang w:eastAsia="en-US" w:bidi="he-IL"/>
        </w:rPr>
        <w:t>AS</w:t>
      </w:r>
      <w:r w:rsidR="00F40DFB" w:rsidRPr="004F3392">
        <w:rPr>
          <w:b/>
          <w:color w:val="000000"/>
          <w:szCs w:val="20"/>
          <w:lang w:eastAsia="en-US" w:bidi="he-IL"/>
        </w:rPr>
        <w:t xml:space="preserve">, </w:t>
      </w:r>
      <w:r w:rsidR="00C75B77">
        <w:rPr>
          <w:b/>
          <w:shd w:val="clear" w:color="auto" w:fill="FFFFFF"/>
        </w:rPr>
        <w:t>PROGRAMOS GRUPIŲ SUDARYMAS, MOKYMO SUTARČIŲ PASIRAŠYMAS</w:t>
      </w:r>
    </w:p>
    <w:p w:rsidR="00340F90" w:rsidRPr="004F3392" w:rsidRDefault="00340F90" w:rsidP="001F691C">
      <w:pPr>
        <w:jc w:val="center"/>
        <w:rPr>
          <w:b/>
          <w:color w:val="000000"/>
          <w:szCs w:val="20"/>
          <w:lang w:eastAsia="en-US" w:bidi="he-IL"/>
        </w:rPr>
      </w:pPr>
    </w:p>
    <w:p w:rsidR="004475E1" w:rsidRDefault="00413DC0" w:rsidP="005421DD">
      <w:pPr>
        <w:spacing w:line="360" w:lineRule="auto"/>
        <w:jc w:val="both"/>
        <w:rPr>
          <w:color w:val="000000"/>
          <w:szCs w:val="20"/>
          <w:lang w:eastAsia="en-US" w:bidi="he-IL"/>
        </w:rPr>
      </w:pPr>
      <w:r>
        <w:rPr>
          <w:color w:val="000000"/>
          <w:szCs w:val="20"/>
          <w:lang w:eastAsia="en-US" w:bidi="he-IL"/>
        </w:rPr>
        <w:tab/>
        <w:t>1</w:t>
      </w:r>
      <w:r w:rsidR="00F25F1C">
        <w:rPr>
          <w:color w:val="000000"/>
          <w:szCs w:val="20"/>
          <w:lang w:eastAsia="en-US" w:bidi="he-IL"/>
        </w:rPr>
        <w:t>1</w:t>
      </w:r>
      <w:r>
        <w:rPr>
          <w:color w:val="000000"/>
          <w:szCs w:val="20"/>
          <w:lang w:eastAsia="en-US" w:bidi="he-IL"/>
        </w:rPr>
        <w:t>.</w:t>
      </w:r>
      <w:r w:rsidR="004475E1">
        <w:rPr>
          <w:color w:val="000000"/>
          <w:szCs w:val="20"/>
          <w:lang w:eastAsia="en-US" w:bidi="he-IL"/>
        </w:rPr>
        <w:t xml:space="preserve"> Programa skirta </w:t>
      </w:r>
      <w:r w:rsidR="00F25F1C">
        <w:rPr>
          <w:color w:val="000000"/>
          <w:szCs w:val="20"/>
          <w:lang w:eastAsia="en-US" w:bidi="he-IL"/>
        </w:rPr>
        <w:t xml:space="preserve">Kauno miesto </w:t>
      </w:r>
      <w:r w:rsidR="004475E1">
        <w:rPr>
          <w:color w:val="000000"/>
          <w:szCs w:val="20"/>
          <w:lang w:eastAsia="en-US" w:bidi="he-IL"/>
        </w:rPr>
        <w:t xml:space="preserve">bendrojo ugdymo mokyklų 3–11 klasių mokiniams. </w:t>
      </w:r>
    </w:p>
    <w:p w:rsidR="00001AEB" w:rsidRDefault="004475E1" w:rsidP="005421DD">
      <w:pPr>
        <w:spacing w:line="360" w:lineRule="auto"/>
        <w:jc w:val="both"/>
        <w:rPr>
          <w:color w:val="000000"/>
          <w:szCs w:val="20"/>
          <w:lang w:eastAsia="en-US" w:bidi="he-IL"/>
        </w:rPr>
      </w:pPr>
      <w:r>
        <w:rPr>
          <w:color w:val="000000"/>
          <w:szCs w:val="20"/>
          <w:lang w:eastAsia="en-US" w:bidi="he-IL"/>
        </w:rPr>
        <w:tab/>
        <w:t>1</w:t>
      </w:r>
      <w:r w:rsidR="00DC1E4A">
        <w:rPr>
          <w:color w:val="000000"/>
          <w:szCs w:val="20"/>
          <w:lang w:eastAsia="en-US" w:bidi="he-IL"/>
        </w:rPr>
        <w:t>2</w:t>
      </w:r>
      <w:r>
        <w:rPr>
          <w:color w:val="000000"/>
          <w:szCs w:val="20"/>
          <w:lang w:eastAsia="en-US" w:bidi="he-IL"/>
        </w:rPr>
        <w:t xml:space="preserve">. </w:t>
      </w:r>
      <w:r w:rsidR="00001AEB">
        <w:rPr>
          <w:color w:val="000000"/>
          <w:szCs w:val="20"/>
          <w:lang w:eastAsia="en-US" w:bidi="he-IL"/>
        </w:rPr>
        <w:t>Programos trukmė:</w:t>
      </w:r>
    </w:p>
    <w:p w:rsidR="00001AEB" w:rsidRDefault="00001AEB" w:rsidP="005421DD">
      <w:pPr>
        <w:spacing w:line="360" w:lineRule="auto"/>
        <w:jc w:val="both"/>
        <w:rPr>
          <w:color w:val="000000"/>
          <w:szCs w:val="20"/>
          <w:lang w:eastAsia="en-US" w:bidi="he-IL"/>
        </w:rPr>
      </w:pPr>
      <w:r>
        <w:rPr>
          <w:color w:val="000000"/>
          <w:szCs w:val="20"/>
          <w:lang w:eastAsia="en-US" w:bidi="he-IL"/>
        </w:rPr>
        <w:tab/>
        <w:t>1</w:t>
      </w:r>
      <w:r w:rsidR="00DC1E4A">
        <w:rPr>
          <w:color w:val="000000"/>
          <w:szCs w:val="20"/>
          <w:lang w:eastAsia="en-US" w:bidi="he-IL"/>
        </w:rPr>
        <w:t>2</w:t>
      </w:r>
      <w:r>
        <w:rPr>
          <w:color w:val="000000"/>
          <w:szCs w:val="20"/>
          <w:lang w:eastAsia="en-US" w:bidi="he-IL"/>
        </w:rPr>
        <w:t xml:space="preserve">.1. </w:t>
      </w:r>
      <w:r w:rsidR="00117D6A">
        <w:rPr>
          <w:color w:val="000000"/>
          <w:szCs w:val="20"/>
          <w:lang w:eastAsia="en-US" w:bidi="he-IL"/>
        </w:rPr>
        <w:t>P</w:t>
      </w:r>
      <w:r>
        <w:rPr>
          <w:color w:val="000000"/>
          <w:szCs w:val="20"/>
          <w:lang w:eastAsia="en-US" w:bidi="he-IL"/>
        </w:rPr>
        <w:t>rograma yra tęstinė, pradėję mokytis pagal Programą mokiniai mokosi iki 11</w:t>
      </w:r>
      <w:r w:rsidR="00D70DFD">
        <w:rPr>
          <w:color w:val="000000"/>
          <w:szCs w:val="20"/>
          <w:lang w:eastAsia="en-US" w:bidi="he-IL"/>
        </w:rPr>
        <w:t> </w:t>
      </w:r>
      <w:r>
        <w:rPr>
          <w:color w:val="000000"/>
          <w:szCs w:val="20"/>
          <w:lang w:eastAsia="en-US" w:bidi="he-IL"/>
        </w:rPr>
        <w:t xml:space="preserve">klasės. </w:t>
      </w:r>
    </w:p>
    <w:p w:rsidR="001D6062" w:rsidRDefault="00001AEB" w:rsidP="005421DD">
      <w:pPr>
        <w:spacing w:line="360" w:lineRule="auto"/>
        <w:jc w:val="both"/>
        <w:rPr>
          <w:color w:val="000000"/>
          <w:szCs w:val="20"/>
          <w:lang w:eastAsia="en-US" w:bidi="he-IL"/>
        </w:rPr>
      </w:pPr>
      <w:r>
        <w:rPr>
          <w:color w:val="000000"/>
          <w:szCs w:val="20"/>
          <w:lang w:eastAsia="en-US" w:bidi="he-IL"/>
        </w:rPr>
        <w:tab/>
        <w:t>1</w:t>
      </w:r>
      <w:r w:rsidR="00DC1E4A">
        <w:rPr>
          <w:color w:val="000000"/>
          <w:szCs w:val="20"/>
          <w:lang w:eastAsia="en-US" w:bidi="he-IL"/>
        </w:rPr>
        <w:t>2</w:t>
      </w:r>
      <w:r>
        <w:rPr>
          <w:color w:val="000000"/>
          <w:szCs w:val="20"/>
          <w:lang w:eastAsia="en-US" w:bidi="he-IL"/>
        </w:rPr>
        <w:t xml:space="preserve">.2. </w:t>
      </w:r>
      <w:r w:rsidR="00F326DA">
        <w:rPr>
          <w:color w:val="000000"/>
          <w:szCs w:val="20"/>
          <w:lang w:eastAsia="en-US" w:bidi="he-IL"/>
        </w:rPr>
        <w:t xml:space="preserve">Programa </w:t>
      </w:r>
      <w:r w:rsidR="00E96281">
        <w:rPr>
          <w:color w:val="000000"/>
          <w:szCs w:val="20"/>
          <w:lang w:eastAsia="en-US" w:bidi="he-IL"/>
        </w:rPr>
        <w:t>pradedama įgyvendinti 2017–</w:t>
      </w:r>
      <w:r w:rsidR="001D6062">
        <w:rPr>
          <w:color w:val="000000"/>
          <w:szCs w:val="20"/>
          <w:lang w:eastAsia="en-US" w:bidi="he-IL"/>
        </w:rPr>
        <w:t>2018 mokslo metais, formuojant 3 klasių, 6</w:t>
      </w:r>
      <w:r w:rsidR="00D70DFD">
        <w:rPr>
          <w:color w:val="000000"/>
          <w:szCs w:val="20"/>
          <w:lang w:eastAsia="en-US" w:bidi="he-IL"/>
        </w:rPr>
        <w:t> </w:t>
      </w:r>
      <w:r w:rsidR="001D6062">
        <w:rPr>
          <w:color w:val="000000"/>
          <w:szCs w:val="20"/>
          <w:lang w:eastAsia="en-US" w:bidi="he-IL"/>
        </w:rPr>
        <w:t>klasių ir</w:t>
      </w:r>
      <w:r w:rsidR="001D6062" w:rsidRPr="000D5973">
        <w:rPr>
          <w:color w:val="000000"/>
          <w:szCs w:val="20"/>
          <w:lang w:eastAsia="en-US" w:bidi="he-IL"/>
        </w:rPr>
        <w:t xml:space="preserve"> </w:t>
      </w:r>
      <w:r w:rsidR="00874F2F" w:rsidRPr="000D5973">
        <w:rPr>
          <w:color w:val="000000"/>
          <w:szCs w:val="20"/>
          <w:lang w:eastAsia="en-US" w:bidi="he-IL"/>
        </w:rPr>
        <w:t>10</w:t>
      </w:r>
      <w:r w:rsidR="00874F2F">
        <w:rPr>
          <w:b/>
          <w:color w:val="000000"/>
          <w:szCs w:val="20"/>
          <w:lang w:eastAsia="en-US" w:bidi="he-IL"/>
        </w:rPr>
        <w:t xml:space="preserve"> </w:t>
      </w:r>
      <w:r w:rsidR="001D6062">
        <w:rPr>
          <w:color w:val="000000"/>
          <w:szCs w:val="20"/>
          <w:lang w:eastAsia="en-US" w:bidi="he-IL"/>
        </w:rPr>
        <w:t xml:space="preserve">klasių mokinių grupes. </w:t>
      </w:r>
      <w:r w:rsidR="00E96281">
        <w:rPr>
          <w:color w:val="000000"/>
          <w:szCs w:val="20"/>
          <w:lang w:eastAsia="en-US" w:bidi="he-IL"/>
        </w:rPr>
        <w:t>2018–</w:t>
      </w:r>
      <w:r w:rsidR="002E2EF6">
        <w:rPr>
          <w:color w:val="000000"/>
          <w:szCs w:val="20"/>
          <w:lang w:eastAsia="en-US" w:bidi="he-IL"/>
        </w:rPr>
        <w:t xml:space="preserve">2019 mokslo metais tęsiamas šių mokinių </w:t>
      </w:r>
      <w:r w:rsidR="00137A3B">
        <w:rPr>
          <w:color w:val="000000"/>
          <w:szCs w:val="20"/>
          <w:lang w:eastAsia="en-US" w:bidi="he-IL"/>
        </w:rPr>
        <w:t>ugdymas</w:t>
      </w:r>
      <w:r w:rsidR="002E2EF6">
        <w:rPr>
          <w:color w:val="000000"/>
          <w:szCs w:val="20"/>
          <w:lang w:eastAsia="en-US" w:bidi="he-IL"/>
        </w:rPr>
        <w:t xml:space="preserve">, taip pat formuojamos </w:t>
      </w:r>
      <w:r w:rsidR="00D4468E">
        <w:rPr>
          <w:color w:val="000000"/>
          <w:szCs w:val="20"/>
          <w:lang w:eastAsia="en-US" w:bidi="he-IL"/>
        </w:rPr>
        <w:t xml:space="preserve">naujos </w:t>
      </w:r>
      <w:r w:rsidR="002E2EF6">
        <w:rPr>
          <w:color w:val="000000"/>
          <w:szCs w:val="20"/>
          <w:lang w:eastAsia="en-US" w:bidi="he-IL"/>
        </w:rPr>
        <w:t>3 klasių, 6 klasių i</w:t>
      </w:r>
      <w:r w:rsidR="00E96281">
        <w:rPr>
          <w:color w:val="000000"/>
          <w:szCs w:val="20"/>
          <w:lang w:eastAsia="en-US" w:bidi="he-IL"/>
        </w:rPr>
        <w:t xml:space="preserve">r </w:t>
      </w:r>
      <w:r w:rsidR="00874F2F" w:rsidRPr="000D5973">
        <w:rPr>
          <w:color w:val="000000"/>
          <w:szCs w:val="20"/>
          <w:lang w:eastAsia="en-US" w:bidi="he-IL"/>
        </w:rPr>
        <w:t xml:space="preserve">10 </w:t>
      </w:r>
      <w:r w:rsidR="00E96281">
        <w:rPr>
          <w:color w:val="000000"/>
          <w:szCs w:val="20"/>
          <w:lang w:eastAsia="en-US" w:bidi="he-IL"/>
        </w:rPr>
        <w:t>klasių mokinių grupės. 2019–</w:t>
      </w:r>
      <w:r w:rsidR="002E2EF6">
        <w:rPr>
          <w:color w:val="000000"/>
          <w:szCs w:val="20"/>
          <w:lang w:eastAsia="en-US" w:bidi="he-IL"/>
        </w:rPr>
        <w:t xml:space="preserve">2020 mokslo metais tęsiamas visų pradėtų ugdyti mokinių </w:t>
      </w:r>
      <w:r w:rsidR="00137A3B">
        <w:rPr>
          <w:color w:val="000000"/>
          <w:szCs w:val="20"/>
          <w:lang w:eastAsia="en-US" w:bidi="he-IL"/>
        </w:rPr>
        <w:t>ugdymas</w:t>
      </w:r>
      <w:r w:rsidR="002E2EF6">
        <w:rPr>
          <w:color w:val="000000"/>
          <w:szCs w:val="20"/>
          <w:lang w:eastAsia="en-US" w:bidi="he-IL"/>
        </w:rPr>
        <w:t>, taip pat formuojamos naujos 3 klasių, 6 klasių i</w:t>
      </w:r>
      <w:r w:rsidR="00E96281">
        <w:rPr>
          <w:color w:val="000000"/>
          <w:szCs w:val="20"/>
          <w:lang w:eastAsia="en-US" w:bidi="he-IL"/>
        </w:rPr>
        <w:t xml:space="preserve">r </w:t>
      </w:r>
      <w:r w:rsidR="00874F2F">
        <w:rPr>
          <w:b/>
          <w:color w:val="000000"/>
          <w:szCs w:val="20"/>
          <w:lang w:eastAsia="en-US" w:bidi="he-IL"/>
        </w:rPr>
        <w:t>10</w:t>
      </w:r>
      <w:r w:rsidR="00E96281">
        <w:rPr>
          <w:color w:val="000000"/>
          <w:szCs w:val="20"/>
          <w:lang w:eastAsia="en-US" w:bidi="he-IL"/>
        </w:rPr>
        <w:t xml:space="preserve"> klasių mokinių grupės. 2020–</w:t>
      </w:r>
      <w:r w:rsidR="002E2EF6">
        <w:rPr>
          <w:color w:val="000000"/>
          <w:szCs w:val="20"/>
          <w:lang w:eastAsia="en-US" w:bidi="he-IL"/>
        </w:rPr>
        <w:t xml:space="preserve">2021 mokslo metais tęsiamas visų pradėtų ugdyti mokinių </w:t>
      </w:r>
      <w:r w:rsidR="00137A3B">
        <w:rPr>
          <w:color w:val="000000"/>
          <w:szCs w:val="20"/>
          <w:lang w:eastAsia="en-US" w:bidi="he-IL"/>
        </w:rPr>
        <w:t>ugdymas</w:t>
      </w:r>
      <w:r w:rsidR="002E2EF6">
        <w:rPr>
          <w:color w:val="000000"/>
          <w:szCs w:val="20"/>
          <w:lang w:eastAsia="en-US" w:bidi="he-IL"/>
        </w:rPr>
        <w:t>, taip pat formuojamos naujos 3 klasių mokinių grupės.</w:t>
      </w:r>
      <w:r>
        <w:rPr>
          <w:color w:val="000000"/>
          <w:szCs w:val="20"/>
          <w:lang w:eastAsia="en-US" w:bidi="he-IL"/>
        </w:rPr>
        <w:t xml:space="preserve"> Vėliau kasmet formuojamos naujos 3 klasių mokinių grupės</w:t>
      </w:r>
      <w:r w:rsidR="00DC1E4A">
        <w:rPr>
          <w:color w:val="000000"/>
          <w:szCs w:val="20"/>
          <w:lang w:eastAsia="en-US" w:bidi="he-IL"/>
        </w:rPr>
        <w:t xml:space="preserve"> ir tęsiamas visų pradėtų ugdyti mokinių </w:t>
      </w:r>
      <w:r w:rsidR="00137A3B">
        <w:rPr>
          <w:color w:val="000000"/>
          <w:szCs w:val="20"/>
          <w:lang w:eastAsia="en-US" w:bidi="he-IL"/>
        </w:rPr>
        <w:t>ugdymas</w:t>
      </w:r>
      <w:r w:rsidR="00DC1E4A">
        <w:rPr>
          <w:color w:val="000000"/>
          <w:szCs w:val="20"/>
          <w:lang w:eastAsia="en-US" w:bidi="he-IL"/>
        </w:rPr>
        <w:t xml:space="preserve">. </w:t>
      </w:r>
      <w:r>
        <w:rPr>
          <w:color w:val="000000"/>
          <w:szCs w:val="20"/>
          <w:lang w:eastAsia="en-US" w:bidi="he-IL"/>
        </w:rPr>
        <w:t xml:space="preserve">  </w:t>
      </w:r>
      <w:r w:rsidR="001D6062">
        <w:rPr>
          <w:color w:val="000000"/>
          <w:szCs w:val="20"/>
          <w:lang w:eastAsia="en-US" w:bidi="he-IL"/>
        </w:rPr>
        <w:t xml:space="preserve"> </w:t>
      </w:r>
    </w:p>
    <w:p w:rsidR="00F326DA" w:rsidRDefault="00F326DA" w:rsidP="005421DD">
      <w:pPr>
        <w:spacing w:line="360" w:lineRule="auto"/>
        <w:jc w:val="both"/>
        <w:rPr>
          <w:color w:val="000000"/>
          <w:szCs w:val="20"/>
          <w:lang w:eastAsia="en-US" w:bidi="he-IL"/>
        </w:rPr>
      </w:pPr>
      <w:r>
        <w:rPr>
          <w:color w:val="000000"/>
          <w:szCs w:val="20"/>
          <w:lang w:eastAsia="en-US" w:bidi="he-IL"/>
        </w:rPr>
        <w:tab/>
        <w:t>1</w:t>
      </w:r>
      <w:r w:rsidR="00DC1E4A">
        <w:rPr>
          <w:color w:val="000000"/>
          <w:szCs w:val="20"/>
          <w:lang w:eastAsia="en-US" w:bidi="he-IL"/>
        </w:rPr>
        <w:t>3</w:t>
      </w:r>
      <w:r w:rsidR="00E96281">
        <w:rPr>
          <w:color w:val="000000"/>
          <w:szCs w:val="20"/>
          <w:lang w:eastAsia="en-US" w:bidi="he-IL"/>
        </w:rPr>
        <w:t>. Programai</w:t>
      </w:r>
      <w:r>
        <w:rPr>
          <w:color w:val="000000"/>
          <w:szCs w:val="20"/>
          <w:lang w:eastAsia="en-US" w:bidi="he-IL"/>
        </w:rPr>
        <w:t xml:space="preserve"> įgyve</w:t>
      </w:r>
      <w:r w:rsidR="00E96281">
        <w:rPr>
          <w:color w:val="000000"/>
          <w:szCs w:val="20"/>
          <w:lang w:eastAsia="en-US" w:bidi="he-IL"/>
        </w:rPr>
        <w:t>ndinti</w:t>
      </w:r>
      <w:r>
        <w:rPr>
          <w:color w:val="000000"/>
          <w:szCs w:val="20"/>
          <w:lang w:eastAsia="en-US" w:bidi="he-IL"/>
        </w:rPr>
        <w:t xml:space="preserve"> </w:t>
      </w:r>
      <w:r w:rsidR="00874F2F" w:rsidRPr="00874F2F">
        <w:rPr>
          <w:color w:val="000000"/>
          <w:szCs w:val="20"/>
          <w:lang w:eastAsia="en-US" w:bidi="he-IL"/>
        </w:rPr>
        <w:t xml:space="preserve">vykdytojai parenkami </w:t>
      </w:r>
      <w:r w:rsidR="00DC1E4A">
        <w:rPr>
          <w:color w:val="000000"/>
          <w:szCs w:val="20"/>
          <w:lang w:eastAsia="en-US" w:bidi="he-IL"/>
        </w:rPr>
        <w:t xml:space="preserve">Lietuvos Respublikos </w:t>
      </w:r>
      <w:r w:rsidR="00874F2F" w:rsidRPr="000D5973">
        <w:rPr>
          <w:color w:val="000000"/>
          <w:szCs w:val="20"/>
          <w:lang w:eastAsia="en-US" w:bidi="he-IL"/>
        </w:rPr>
        <w:t>teisės aktų</w:t>
      </w:r>
      <w:r w:rsidR="00874F2F">
        <w:rPr>
          <w:color w:val="000000"/>
          <w:szCs w:val="20"/>
          <w:lang w:eastAsia="en-US" w:bidi="he-IL"/>
        </w:rPr>
        <w:t xml:space="preserve"> </w:t>
      </w:r>
      <w:r w:rsidR="00001AEB">
        <w:rPr>
          <w:color w:val="000000"/>
          <w:szCs w:val="20"/>
          <w:lang w:eastAsia="en-US" w:bidi="he-IL"/>
        </w:rPr>
        <w:t>nustatyta tvarka</w:t>
      </w:r>
      <w:r w:rsidR="00D70DFD">
        <w:rPr>
          <w:color w:val="000000"/>
          <w:szCs w:val="20"/>
          <w:lang w:eastAsia="en-US" w:bidi="he-IL"/>
        </w:rPr>
        <w:t xml:space="preserve">. Su </w:t>
      </w:r>
      <w:r w:rsidR="00874F2F" w:rsidRPr="000D5973">
        <w:rPr>
          <w:color w:val="000000"/>
          <w:szCs w:val="20"/>
          <w:lang w:eastAsia="en-US" w:bidi="he-IL"/>
        </w:rPr>
        <w:t>jais</w:t>
      </w:r>
      <w:r w:rsidR="00874F2F">
        <w:rPr>
          <w:color w:val="000000"/>
          <w:szCs w:val="20"/>
          <w:lang w:eastAsia="en-US" w:bidi="he-IL"/>
        </w:rPr>
        <w:t xml:space="preserve"> </w:t>
      </w:r>
      <w:r w:rsidR="00B4366B">
        <w:rPr>
          <w:color w:val="000000"/>
          <w:szCs w:val="20"/>
          <w:lang w:eastAsia="en-US" w:bidi="he-IL"/>
        </w:rPr>
        <w:t xml:space="preserve">pasirašomos </w:t>
      </w:r>
      <w:r w:rsidR="00874F2F" w:rsidRPr="000D5973">
        <w:rPr>
          <w:color w:val="000000"/>
          <w:szCs w:val="20"/>
          <w:lang w:eastAsia="en-US" w:bidi="he-IL"/>
        </w:rPr>
        <w:t>Programos įgyvendinimo</w:t>
      </w:r>
      <w:r w:rsidR="002D4858" w:rsidRPr="00874F2F">
        <w:rPr>
          <w:b/>
          <w:color w:val="000000"/>
          <w:szCs w:val="20"/>
          <w:lang w:eastAsia="en-US" w:bidi="he-IL"/>
        </w:rPr>
        <w:t xml:space="preserve"> </w:t>
      </w:r>
      <w:r w:rsidR="002D4858">
        <w:rPr>
          <w:color w:val="000000"/>
          <w:szCs w:val="20"/>
          <w:lang w:eastAsia="en-US" w:bidi="he-IL"/>
        </w:rPr>
        <w:t xml:space="preserve">sutartys, kuriose nustatomi šalių įsipareigojimai įgyvendinant Programą.  </w:t>
      </w:r>
      <w:r>
        <w:rPr>
          <w:color w:val="000000"/>
          <w:szCs w:val="20"/>
          <w:lang w:eastAsia="en-US" w:bidi="he-IL"/>
        </w:rPr>
        <w:t xml:space="preserve">    </w:t>
      </w:r>
    </w:p>
    <w:p w:rsidR="00340F90" w:rsidRDefault="00E96281" w:rsidP="005421DD">
      <w:pPr>
        <w:spacing w:line="360" w:lineRule="auto"/>
        <w:ind w:firstLine="1296"/>
        <w:jc w:val="both"/>
        <w:rPr>
          <w:color w:val="000000"/>
          <w:szCs w:val="20"/>
          <w:lang w:eastAsia="en-US" w:bidi="he-IL"/>
        </w:rPr>
      </w:pPr>
      <w:r>
        <w:rPr>
          <w:color w:val="000000"/>
          <w:szCs w:val="20"/>
          <w:lang w:eastAsia="en-US" w:bidi="he-IL"/>
        </w:rPr>
        <w:t>1</w:t>
      </w:r>
      <w:r w:rsidR="00DC1E4A">
        <w:rPr>
          <w:color w:val="000000"/>
          <w:szCs w:val="20"/>
          <w:lang w:eastAsia="en-US" w:bidi="he-IL"/>
        </w:rPr>
        <w:t>4</w:t>
      </w:r>
      <w:r w:rsidR="001D6062">
        <w:rPr>
          <w:color w:val="000000"/>
          <w:szCs w:val="20"/>
          <w:lang w:eastAsia="en-US" w:bidi="he-IL"/>
        </w:rPr>
        <w:t xml:space="preserve">. </w:t>
      </w:r>
      <w:r w:rsidR="00413DC0">
        <w:rPr>
          <w:color w:val="000000"/>
          <w:szCs w:val="20"/>
          <w:lang w:eastAsia="en-US" w:bidi="he-IL"/>
        </w:rPr>
        <w:t>Paraiškas dalyvauti Programoje teikia Kauno miesto bendrojo ugdymo mokyklos</w:t>
      </w:r>
      <w:r w:rsidR="002D4858">
        <w:rPr>
          <w:color w:val="000000"/>
          <w:szCs w:val="20"/>
          <w:lang w:eastAsia="en-US" w:bidi="he-IL"/>
        </w:rPr>
        <w:t xml:space="preserve"> (toliau – Mokyklos), gav</w:t>
      </w:r>
      <w:r w:rsidR="00D70DFD">
        <w:rPr>
          <w:color w:val="000000"/>
          <w:szCs w:val="20"/>
          <w:lang w:eastAsia="en-US" w:bidi="he-IL"/>
        </w:rPr>
        <w:t>usios</w:t>
      </w:r>
      <w:r w:rsidR="002D4858">
        <w:rPr>
          <w:color w:val="000000"/>
          <w:szCs w:val="20"/>
          <w:lang w:eastAsia="en-US" w:bidi="he-IL"/>
        </w:rPr>
        <w:t xml:space="preserve"> mokinių</w:t>
      </w:r>
      <w:r w:rsidR="00DC1E4A">
        <w:rPr>
          <w:color w:val="000000"/>
          <w:szCs w:val="20"/>
          <w:lang w:eastAsia="en-US" w:bidi="he-IL"/>
        </w:rPr>
        <w:t xml:space="preserve"> arba jų atstovų</w:t>
      </w:r>
      <w:r w:rsidR="002D4858">
        <w:rPr>
          <w:color w:val="000000"/>
          <w:szCs w:val="20"/>
          <w:lang w:eastAsia="en-US" w:bidi="he-IL"/>
        </w:rPr>
        <w:t xml:space="preserve"> prašymus dėl </w:t>
      </w:r>
      <w:r w:rsidR="00D70DFD">
        <w:rPr>
          <w:color w:val="000000"/>
          <w:szCs w:val="20"/>
          <w:lang w:eastAsia="en-US" w:bidi="he-IL"/>
        </w:rPr>
        <w:t>m</w:t>
      </w:r>
      <w:r w:rsidR="002D4858">
        <w:rPr>
          <w:color w:val="000000"/>
          <w:szCs w:val="20"/>
          <w:lang w:eastAsia="en-US" w:bidi="he-IL"/>
        </w:rPr>
        <w:t xml:space="preserve">okinių ugdymo pagal Programą. </w:t>
      </w:r>
      <w:r w:rsidR="00413DC0">
        <w:rPr>
          <w:color w:val="000000"/>
          <w:szCs w:val="20"/>
          <w:lang w:eastAsia="en-US" w:bidi="he-IL"/>
        </w:rPr>
        <w:t>P</w:t>
      </w:r>
      <w:r w:rsidR="00340F90">
        <w:rPr>
          <w:color w:val="000000"/>
          <w:szCs w:val="20"/>
          <w:lang w:eastAsia="en-US" w:bidi="he-IL"/>
        </w:rPr>
        <w:t>a</w:t>
      </w:r>
      <w:r w:rsidR="00413DC0">
        <w:rPr>
          <w:color w:val="000000"/>
          <w:szCs w:val="20"/>
          <w:lang w:eastAsia="en-US" w:bidi="he-IL"/>
        </w:rPr>
        <w:t>raiškų dalyvauti Programoje teikimo pradžia,</w:t>
      </w:r>
      <w:r w:rsidR="00340F90">
        <w:rPr>
          <w:color w:val="000000"/>
          <w:szCs w:val="20"/>
          <w:lang w:eastAsia="en-US" w:bidi="he-IL"/>
        </w:rPr>
        <w:t xml:space="preserve"> </w:t>
      </w:r>
      <w:r w:rsidR="00D70DFD">
        <w:rPr>
          <w:color w:val="000000"/>
          <w:szCs w:val="20"/>
          <w:lang w:eastAsia="en-US" w:bidi="he-IL"/>
        </w:rPr>
        <w:t>M</w:t>
      </w:r>
      <w:r w:rsidR="00413DC0">
        <w:rPr>
          <w:color w:val="000000"/>
          <w:szCs w:val="20"/>
          <w:lang w:eastAsia="en-US" w:bidi="he-IL"/>
        </w:rPr>
        <w:t xml:space="preserve">okyklų </w:t>
      </w:r>
      <w:r w:rsidR="00340F90">
        <w:rPr>
          <w:color w:val="000000"/>
          <w:szCs w:val="20"/>
          <w:lang w:eastAsia="en-US" w:bidi="he-IL"/>
        </w:rPr>
        <w:t xml:space="preserve">klasės, kurių mokiniai ateinančiais mokslo metais kviečiami dalyvauti Programoje, formuojamų atskirų klasių grupių skaičius, </w:t>
      </w:r>
      <w:r w:rsidR="00220366">
        <w:rPr>
          <w:color w:val="000000"/>
          <w:szCs w:val="20"/>
          <w:lang w:eastAsia="en-US" w:bidi="he-IL"/>
        </w:rPr>
        <w:t xml:space="preserve">formuojamų Programos modulių kryptys ir grupių skaičius, maksimalus mokinių skaičius grupėse, </w:t>
      </w:r>
      <w:r w:rsidR="00F326DA">
        <w:rPr>
          <w:color w:val="000000"/>
          <w:szCs w:val="20"/>
          <w:lang w:eastAsia="en-US" w:bidi="he-IL"/>
        </w:rPr>
        <w:t>paraiškų teikimo terminai</w:t>
      </w:r>
      <w:r w:rsidR="002D4858">
        <w:rPr>
          <w:color w:val="000000"/>
          <w:szCs w:val="20"/>
          <w:lang w:eastAsia="en-US" w:bidi="he-IL"/>
        </w:rPr>
        <w:t>, paraiškos</w:t>
      </w:r>
      <w:r w:rsidR="008B4829">
        <w:rPr>
          <w:color w:val="000000"/>
          <w:szCs w:val="20"/>
          <w:lang w:eastAsia="en-US" w:bidi="he-IL"/>
        </w:rPr>
        <w:t xml:space="preserve"> forma</w:t>
      </w:r>
      <w:r w:rsidR="00F326DA">
        <w:rPr>
          <w:color w:val="000000"/>
          <w:szCs w:val="20"/>
          <w:lang w:eastAsia="en-US" w:bidi="he-IL"/>
        </w:rPr>
        <w:t xml:space="preserve"> </w:t>
      </w:r>
      <w:r w:rsidR="002D4858">
        <w:rPr>
          <w:color w:val="000000"/>
          <w:szCs w:val="20"/>
          <w:lang w:eastAsia="en-US" w:bidi="he-IL"/>
        </w:rPr>
        <w:t>i</w:t>
      </w:r>
      <w:r>
        <w:rPr>
          <w:color w:val="000000"/>
          <w:szCs w:val="20"/>
          <w:lang w:eastAsia="en-US" w:bidi="he-IL"/>
        </w:rPr>
        <w:t>r</w:t>
      </w:r>
      <w:r w:rsidR="002D4858">
        <w:rPr>
          <w:color w:val="000000"/>
          <w:szCs w:val="20"/>
          <w:lang w:eastAsia="en-US" w:bidi="he-IL"/>
        </w:rPr>
        <w:t xml:space="preserve"> kiti dokumentai</w:t>
      </w:r>
      <w:r>
        <w:rPr>
          <w:color w:val="000000"/>
          <w:szCs w:val="20"/>
          <w:lang w:eastAsia="en-US" w:bidi="he-IL"/>
        </w:rPr>
        <w:t>,</w:t>
      </w:r>
      <w:r w:rsidR="002D4858">
        <w:rPr>
          <w:color w:val="000000"/>
          <w:szCs w:val="20"/>
          <w:lang w:eastAsia="en-US" w:bidi="he-IL"/>
        </w:rPr>
        <w:t xml:space="preserve"> reikalingi Programai įgyvendinti</w:t>
      </w:r>
      <w:r>
        <w:rPr>
          <w:color w:val="000000"/>
          <w:szCs w:val="20"/>
          <w:lang w:eastAsia="en-US" w:bidi="he-IL"/>
        </w:rPr>
        <w:t>,</w:t>
      </w:r>
      <w:r w:rsidR="002D4858">
        <w:rPr>
          <w:color w:val="000000"/>
          <w:szCs w:val="20"/>
          <w:lang w:eastAsia="en-US" w:bidi="he-IL"/>
        </w:rPr>
        <w:t xml:space="preserve"> </w:t>
      </w:r>
      <w:r w:rsidR="00F326DA">
        <w:rPr>
          <w:color w:val="000000"/>
          <w:szCs w:val="20"/>
          <w:lang w:eastAsia="en-US" w:bidi="he-IL"/>
        </w:rPr>
        <w:t>nustatomi Savivaldybės administracijos direktoriaus įsakymu.</w:t>
      </w:r>
      <w:r w:rsidR="008B4829">
        <w:rPr>
          <w:color w:val="000000"/>
          <w:szCs w:val="20"/>
          <w:lang w:eastAsia="en-US" w:bidi="he-IL"/>
        </w:rPr>
        <w:t xml:space="preserve"> </w:t>
      </w:r>
    </w:p>
    <w:p w:rsidR="00F40DFB" w:rsidRDefault="00E96281" w:rsidP="005421DD">
      <w:pPr>
        <w:spacing w:line="360" w:lineRule="auto"/>
        <w:jc w:val="both"/>
        <w:rPr>
          <w:shd w:val="clear" w:color="auto" w:fill="FFFFFF"/>
        </w:rPr>
      </w:pPr>
      <w:r>
        <w:rPr>
          <w:color w:val="000000"/>
          <w:szCs w:val="20"/>
          <w:lang w:eastAsia="en-US" w:bidi="he-IL"/>
        </w:rPr>
        <w:tab/>
        <w:t>1</w:t>
      </w:r>
      <w:r w:rsidR="00DC1E4A">
        <w:rPr>
          <w:color w:val="000000"/>
          <w:szCs w:val="20"/>
          <w:lang w:eastAsia="en-US" w:bidi="he-IL"/>
        </w:rPr>
        <w:t>5</w:t>
      </w:r>
      <w:r w:rsidR="00F40DFB">
        <w:rPr>
          <w:color w:val="000000"/>
          <w:szCs w:val="20"/>
          <w:lang w:eastAsia="en-US" w:bidi="he-IL"/>
        </w:rPr>
        <w:t xml:space="preserve">. Mokyklos </w:t>
      </w:r>
      <w:r w:rsidR="009F0366">
        <w:rPr>
          <w:color w:val="000000"/>
          <w:szCs w:val="20"/>
          <w:lang w:eastAsia="en-US" w:bidi="he-IL"/>
        </w:rPr>
        <w:t xml:space="preserve">kartu su paraiškomis </w:t>
      </w:r>
      <w:r w:rsidR="00F40DFB">
        <w:rPr>
          <w:color w:val="000000"/>
          <w:szCs w:val="20"/>
          <w:lang w:eastAsia="en-US" w:bidi="he-IL"/>
        </w:rPr>
        <w:t>teikia mokinių testavimo</w:t>
      </w:r>
      <w:r w:rsidR="00F40DFB" w:rsidRPr="00F40DFB">
        <w:t xml:space="preserve"> </w:t>
      </w:r>
      <w:r w:rsidR="00F40DFB">
        <w:t xml:space="preserve">WASI testu </w:t>
      </w:r>
      <w:r w:rsidR="00F40DFB" w:rsidRPr="0001790E">
        <w:t>(</w:t>
      </w:r>
      <w:r w:rsidR="005D641E">
        <w:rPr>
          <w:shd w:val="clear" w:color="auto" w:fill="FFFFFF"/>
        </w:rPr>
        <w:t>Wechslerio trumpąja intelekto skale</w:t>
      </w:r>
      <w:r w:rsidR="00F40DFB" w:rsidRPr="0001790E">
        <w:rPr>
          <w:shd w:val="clear" w:color="auto" w:fill="FFFFFF"/>
        </w:rPr>
        <w:t>)</w:t>
      </w:r>
      <w:r w:rsidR="00F40DFB">
        <w:rPr>
          <w:shd w:val="clear" w:color="auto" w:fill="FFFFFF"/>
        </w:rPr>
        <w:t xml:space="preserve"> rezultatus. WASI testu </w:t>
      </w:r>
      <w:r w:rsidR="00F40DFB" w:rsidRPr="0001790E">
        <w:t>(</w:t>
      </w:r>
      <w:r w:rsidR="005D641E">
        <w:rPr>
          <w:shd w:val="clear" w:color="auto" w:fill="FFFFFF"/>
        </w:rPr>
        <w:t>Wechslerio trumpąja intelekto skale</w:t>
      </w:r>
      <w:r w:rsidR="00F40DFB" w:rsidRPr="0001790E">
        <w:rPr>
          <w:shd w:val="clear" w:color="auto" w:fill="FFFFFF"/>
        </w:rPr>
        <w:t>)</w:t>
      </w:r>
      <w:r w:rsidR="00F40DFB">
        <w:rPr>
          <w:shd w:val="clear" w:color="auto" w:fill="FFFFFF"/>
        </w:rPr>
        <w:t xml:space="preserve"> </w:t>
      </w:r>
      <w:r w:rsidR="00095FE1">
        <w:rPr>
          <w:shd w:val="clear" w:color="auto" w:fill="FFFFFF"/>
        </w:rPr>
        <w:t>rekomenduojama testuot</w:t>
      </w:r>
      <w:r w:rsidR="00F40DFB">
        <w:rPr>
          <w:shd w:val="clear" w:color="auto" w:fill="FFFFFF"/>
        </w:rPr>
        <w:t>i:</w:t>
      </w:r>
    </w:p>
    <w:p w:rsidR="00E22746" w:rsidRDefault="00E96281" w:rsidP="005421DD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1</w:t>
      </w:r>
      <w:r w:rsidR="00DC1E4A">
        <w:rPr>
          <w:shd w:val="clear" w:color="auto" w:fill="FFFFFF"/>
        </w:rPr>
        <w:t>5</w:t>
      </w:r>
      <w:r w:rsidR="00F40DFB">
        <w:rPr>
          <w:shd w:val="clear" w:color="auto" w:fill="FFFFFF"/>
        </w:rPr>
        <w:t>.1</w:t>
      </w:r>
      <w:r w:rsidR="00E22746">
        <w:rPr>
          <w:shd w:val="clear" w:color="auto" w:fill="FFFFFF"/>
        </w:rPr>
        <w:t>.</w:t>
      </w:r>
      <w:r w:rsidR="00F40DFB">
        <w:rPr>
          <w:shd w:val="clear" w:color="auto" w:fill="FFFFFF"/>
        </w:rPr>
        <w:t xml:space="preserve"> </w:t>
      </w:r>
      <w:r w:rsidR="00095FE1">
        <w:rPr>
          <w:shd w:val="clear" w:color="auto" w:fill="FFFFFF"/>
        </w:rPr>
        <w:t>mokinius</w:t>
      </w:r>
      <w:r w:rsidR="007E0B13">
        <w:rPr>
          <w:shd w:val="clear" w:color="auto" w:fill="FFFFFF"/>
        </w:rPr>
        <w:t>, besimoka</w:t>
      </w:r>
      <w:r w:rsidR="00095FE1">
        <w:rPr>
          <w:shd w:val="clear" w:color="auto" w:fill="FFFFFF"/>
        </w:rPr>
        <w:t>nčius</w:t>
      </w:r>
      <w:r w:rsidR="007E0B13">
        <w:rPr>
          <w:shd w:val="clear" w:color="auto" w:fill="FFFFFF"/>
        </w:rPr>
        <w:t xml:space="preserve"> pagal pradinio ugdymo programas, </w:t>
      </w:r>
      <w:r w:rsidR="00F40DFB">
        <w:rPr>
          <w:shd w:val="clear" w:color="auto" w:fill="FFFFFF"/>
        </w:rPr>
        <w:t xml:space="preserve">kurių </w:t>
      </w:r>
      <w:r w:rsidR="00F40DFB">
        <w:t>einamųjų mokslo metų I pusmečio (I trimestro) lietuvių kalbos (gimtosios ar valstybinės), matematikos, pasaulio pažinimo</w:t>
      </w:r>
      <w:r w:rsidR="000B20AC">
        <w:t xml:space="preserve"> </w:t>
      </w:r>
      <w:r w:rsidR="00F40DFB">
        <w:t>dalykų</w:t>
      </w:r>
      <w:r w:rsidR="000B20AC">
        <w:t xml:space="preserve"> </w:t>
      </w:r>
      <w:r w:rsidR="00F40DFB">
        <w:t>(visų</w:t>
      </w:r>
      <w:r w:rsidR="000B20AC">
        <w:t xml:space="preserve"> </w:t>
      </w:r>
      <w:r w:rsidR="00E22746">
        <w:t>trijų</w:t>
      </w:r>
      <w:r w:rsidR="000B20AC">
        <w:t xml:space="preserve"> </w:t>
      </w:r>
      <w:r w:rsidR="00E22746">
        <w:t>dalykų</w:t>
      </w:r>
      <w:r w:rsidR="00F40DFB">
        <w:t>)</w:t>
      </w:r>
      <w:r w:rsidR="000B20AC">
        <w:t xml:space="preserve"> </w:t>
      </w:r>
      <w:r w:rsidR="00F40DFB">
        <w:t>rezultata</w:t>
      </w:r>
      <w:r w:rsidR="00E22746">
        <w:t>i įvertinti aukštesniuoju lygiu</w:t>
      </w:r>
      <w:r w:rsidR="000B20AC">
        <w:t xml:space="preserve"> </w:t>
      </w:r>
      <w:r w:rsidR="00E22746">
        <w:t xml:space="preserve">ir kurių </w:t>
      </w:r>
      <w:r w:rsidR="000B20AC">
        <w:t xml:space="preserve"> </w:t>
      </w:r>
      <w:r w:rsidR="00E22746">
        <w:t>testavimo</w:t>
      </w:r>
      <w:r w:rsidR="00E22746" w:rsidRPr="00E22746">
        <w:rPr>
          <w:shd w:val="clear" w:color="auto" w:fill="FFFFFF"/>
        </w:rPr>
        <w:t xml:space="preserve"> </w:t>
      </w:r>
      <w:r w:rsidR="00E22746">
        <w:rPr>
          <w:shd w:val="clear" w:color="auto" w:fill="FFFFFF"/>
        </w:rPr>
        <w:t>J.</w:t>
      </w:r>
      <w:r w:rsidR="00D70DFD">
        <w:rPr>
          <w:shd w:val="clear" w:color="auto" w:fill="FFFFFF"/>
        </w:rPr>
        <w:t> </w:t>
      </w:r>
      <w:r w:rsidR="00E22746">
        <w:rPr>
          <w:shd w:val="clear" w:color="auto" w:fill="FFFFFF"/>
        </w:rPr>
        <w:t>C.</w:t>
      </w:r>
      <w:r w:rsidR="00D70DFD">
        <w:rPr>
          <w:shd w:val="clear" w:color="auto" w:fill="FFFFFF"/>
        </w:rPr>
        <w:t> </w:t>
      </w:r>
      <w:r w:rsidR="00E22746">
        <w:rPr>
          <w:shd w:val="clear" w:color="auto" w:fill="FFFFFF"/>
        </w:rPr>
        <w:t xml:space="preserve">Raveno </w:t>
      </w:r>
      <w:r w:rsidR="00E22746">
        <w:t>spalvotųjų sudėtingėjančių matricų testu</w:t>
      </w:r>
      <w:r>
        <w:rPr>
          <w:shd w:val="clear" w:color="auto" w:fill="FFFFFF"/>
        </w:rPr>
        <w:t xml:space="preserve"> rodikliai įvertinti 90–</w:t>
      </w:r>
      <w:r w:rsidR="00E22746">
        <w:rPr>
          <w:shd w:val="clear" w:color="auto" w:fill="FFFFFF"/>
        </w:rPr>
        <w:t>99 procentiniais balais;</w:t>
      </w:r>
    </w:p>
    <w:p w:rsidR="00095FE1" w:rsidRPr="00095FE1" w:rsidRDefault="00095FE1" w:rsidP="005421DD">
      <w:pPr>
        <w:spacing w:line="360" w:lineRule="auto"/>
        <w:jc w:val="both"/>
        <w:rPr>
          <w:rFonts w:eastAsia="Calibri"/>
          <w:lang w:eastAsia="en-US"/>
        </w:rPr>
      </w:pPr>
      <w:r>
        <w:rPr>
          <w:shd w:val="clear" w:color="auto" w:fill="FFFFFF"/>
        </w:rPr>
        <w:tab/>
        <w:t>1</w:t>
      </w:r>
      <w:r w:rsidR="00DC1E4A">
        <w:rPr>
          <w:shd w:val="clear" w:color="auto" w:fill="FFFFFF"/>
        </w:rPr>
        <w:t>5</w:t>
      </w:r>
      <w:r w:rsidR="00E22746">
        <w:rPr>
          <w:shd w:val="clear" w:color="auto" w:fill="FFFFFF"/>
        </w:rPr>
        <w:t xml:space="preserve">.2. </w:t>
      </w:r>
      <w:r>
        <w:rPr>
          <w:shd w:val="clear" w:color="auto" w:fill="FFFFFF"/>
        </w:rPr>
        <w:t>mokinius, besimokančius</w:t>
      </w:r>
      <w:r w:rsidR="007E0B13">
        <w:rPr>
          <w:shd w:val="clear" w:color="auto" w:fill="FFFFFF"/>
        </w:rPr>
        <w:t xml:space="preserve"> pagal pagrindinio ugdymo programas, </w:t>
      </w:r>
      <w:r w:rsidR="00E22746">
        <w:rPr>
          <w:shd w:val="clear" w:color="auto" w:fill="FFFFFF"/>
        </w:rPr>
        <w:t>kurių einamųjų mokslo metų I pusmečio (I trimestro) mokymosi vidurkis ne</w:t>
      </w:r>
      <w:r>
        <w:rPr>
          <w:shd w:val="clear" w:color="auto" w:fill="FFFFFF"/>
        </w:rPr>
        <w:t xml:space="preserve"> mažesnis nei 9,5 balo (mokymosi </w:t>
      </w:r>
      <w:r>
        <w:rPr>
          <w:shd w:val="clear" w:color="auto" w:fill="FFFFFF"/>
        </w:rPr>
        <w:lastRenderedPageBreak/>
        <w:t>vidurkiui nustatyti rekomenduojama sumuoti šių mokomųjų dalykų I pusmečio (I trimestro) pažymius: l</w:t>
      </w:r>
      <w:r w:rsidRPr="00095FE1">
        <w:rPr>
          <w:rFonts w:eastAsia="Calibri"/>
          <w:lang w:eastAsia="en-US"/>
        </w:rPr>
        <w:t>iet</w:t>
      </w:r>
      <w:r w:rsidR="00E96281">
        <w:rPr>
          <w:rFonts w:eastAsia="Calibri"/>
          <w:lang w:eastAsia="en-US"/>
        </w:rPr>
        <w:t xml:space="preserve">uvių kalba (gimtoji ar </w:t>
      </w:r>
      <w:r>
        <w:rPr>
          <w:rFonts w:eastAsia="Calibri"/>
          <w:lang w:eastAsia="en-US"/>
        </w:rPr>
        <w:t>valstybinė), užsienio kalba (1-oji), matematika, istorija, gamta ir žmogus);</w:t>
      </w:r>
    </w:p>
    <w:p w:rsidR="008B4829" w:rsidRDefault="00E22746" w:rsidP="005421DD">
      <w:pPr>
        <w:pStyle w:val="Sraopastraipa"/>
        <w:spacing w:after="0" w:line="360" w:lineRule="auto"/>
        <w:ind w:left="0" w:firstLine="1298"/>
        <w:jc w:val="both"/>
        <w:rPr>
          <w:shd w:val="clear" w:color="auto" w:fill="FFFFFF"/>
        </w:rPr>
      </w:pPr>
      <w:r w:rsidRPr="00095FE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C1E4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095FE1">
        <w:rPr>
          <w:rFonts w:ascii="Times New Roman" w:hAnsi="Times New Roman"/>
          <w:sz w:val="24"/>
          <w:szCs w:val="24"/>
          <w:shd w:val="clear" w:color="auto" w:fill="FFFFFF"/>
        </w:rPr>
        <w:t xml:space="preserve">.3. </w:t>
      </w:r>
      <w:r w:rsidR="00095FE1" w:rsidRPr="00095FE1">
        <w:rPr>
          <w:rFonts w:ascii="Times New Roman" w:hAnsi="Times New Roman"/>
          <w:sz w:val="24"/>
          <w:szCs w:val="24"/>
          <w:shd w:val="clear" w:color="auto" w:fill="FFFFFF"/>
        </w:rPr>
        <w:t>mokinius, besimokančius</w:t>
      </w:r>
      <w:r w:rsidR="008B4829" w:rsidRPr="00095FE1">
        <w:rPr>
          <w:rFonts w:ascii="Times New Roman" w:hAnsi="Times New Roman"/>
          <w:sz w:val="24"/>
          <w:szCs w:val="24"/>
          <w:shd w:val="clear" w:color="auto" w:fill="FFFFFF"/>
        </w:rPr>
        <w:t xml:space="preserve"> pagal vidurinio ugdymo programas, kurių einamųjų mokslo metų I pusmečio (I trimestro) mokymosi vi</w:t>
      </w:r>
      <w:r w:rsidR="00095FE1" w:rsidRPr="00095FE1">
        <w:rPr>
          <w:rFonts w:ascii="Times New Roman" w:hAnsi="Times New Roman"/>
          <w:sz w:val="24"/>
          <w:szCs w:val="24"/>
          <w:shd w:val="clear" w:color="auto" w:fill="FFFFFF"/>
        </w:rPr>
        <w:t xml:space="preserve">durkis ne mažesnis nei 9,2 balo (mokymosi vidurkiui nustatyti rekomenduojama sumuoti šių mokomųjų dalykų I pusmečio (I trimestro) pažymius: </w:t>
      </w:r>
      <w:r w:rsidR="00095FE1">
        <w:rPr>
          <w:rFonts w:ascii="Times New Roman" w:hAnsi="Times New Roman"/>
          <w:sz w:val="24"/>
          <w:szCs w:val="24"/>
        </w:rPr>
        <w:t>l</w:t>
      </w:r>
      <w:r w:rsidR="00095FE1" w:rsidRPr="00095FE1">
        <w:rPr>
          <w:rFonts w:ascii="Times New Roman" w:hAnsi="Times New Roman"/>
          <w:sz w:val="24"/>
          <w:szCs w:val="24"/>
        </w:rPr>
        <w:t>iet</w:t>
      </w:r>
      <w:r w:rsidR="00E96281">
        <w:rPr>
          <w:rFonts w:ascii="Times New Roman" w:hAnsi="Times New Roman"/>
          <w:sz w:val="24"/>
          <w:szCs w:val="24"/>
        </w:rPr>
        <w:t xml:space="preserve">uvių kalba (gimtoji ar </w:t>
      </w:r>
      <w:r w:rsidR="00095FE1" w:rsidRPr="00095FE1">
        <w:rPr>
          <w:rFonts w:ascii="Times New Roman" w:hAnsi="Times New Roman"/>
          <w:sz w:val="24"/>
          <w:szCs w:val="24"/>
        </w:rPr>
        <w:t xml:space="preserve">valstybinė), užsienio kalba (1-oji), </w:t>
      </w:r>
      <w:r w:rsidR="00095FE1">
        <w:rPr>
          <w:rFonts w:ascii="Times New Roman" w:hAnsi="Times New Roman"/>
          <w:sz w:val="24"/>
          <w:szCs w:val="24"/>
        </w:rPr>
        <w:t>matematika, i</w:t>
      </w:r>
      <w:r w:rsidR="00095FE1" w:rsidRPr="00095FE1">
        <w:rPr>
          <w:rFonts w:ascii="Times New Roman" w:hAnsi="Times New Roman"/>
          <w:sz w:val="24"/>
          <w:szCs w:val="24"/>
        </w:rPr>
        <w:t>storija</w:t>
      </w:r>
      <w:r w:rsidR="00095FE1">
        <w:rPr>
          <w:rFonts w:ascii="Times New Roman" w:hAnsi="Times New Roman"/>
          <w:sz w:val="24"/>
          <w:szCs w:val="24"/>
        </w:rPr>
        <w:t>, biologija, chemija, f</w:t>
      </w:r>
      <w:r w:rsidR="00095FE1" w:rsidRPr="00095FE1">
        <w:rPr>
          <w:rFonts w:ascii="Times New Roman" w:hAnsi="Times New Roman"/>
          <w:sz w:val="24"/>
          <w:szCs w:val="24"/>
        </w:rPr>
        <w:t>izika</w:t>
      </w:r>
      <w:r w:rsidR="00095FE1">
        <w:rPr>
          <w:rFonts w:ascii="Times New Roman" w:hAnsi="Times New Roman"/>
          <w:sz w:val="24"/>
          <w:szCs w:val="24"/>
        </w:rPr>
        <w:t>).</w:t>
      </w:r>
      <w:r w:rsidR="00DB1B2F">
        <w:rPr>
          <w:shd w:val="clear" w:color="auto" w:fill="FFFFFF"/>
        </w:rPr>
        <w:t xml:space="preserve"> </w:t>
      </w:r>
    </w:p>
    <w:p w:rsidR="00E54373" w:rsidRDefault="00DB1B2F" w:rsidP="005421DD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E96281">
        <w:rPr>
          <w:shd w:val="clear" w:color="auto" w:fill="FFFFFF"/>
        </w:rPr>
        <w:t>1</w:t>
      </w:r>
      <w:r w:rsidR="00DC1E4A">
        <w:rPr>
          <w:shd w:val="clear" w:color="auto" w:fill="FFFFFF"/>
        </w:rPr>
        <w:t>6</w:t>
      </w:r>
      <w:r w:rsidR="00B514FC">
        <w:rPr>
          <w:shd w:val="clear" w:color="auto" w:fill="FFFFFF"/>
        </w:rPr>
        <w:t xml:space="preserve">. Už mokinių testavimo WASI testu </w:t>
      </w:r>
      <w:r w:rsidR="00B514FC" w:rsidRPr="0001790E">
        <w:t>(</w:t>
      </w:r>
      <w:r w:rsidR="005D641E">
        <w:rPr>
          <w:shd w:val="clear" w:color="auto" w:fill="FFFFFF"/>
        </w:rPr>
        <w:t>Wechslerio trumpąja intelekto skale</w:t>
      </w:r>
      <w:r w:rsidR="00B514FC" w:rsidRPr="0001790E">
        <w:rPr>
          <w:shd w:val="clear" w:color="auto" w:fill="FFFFFF"/>
        </w:rPr>
        <w:t>)</w:t>
      </w:r>
      <w:r w:rsidR="00B514FC">
        <w:rPr>
          <w:shd w:val="clear" w:color="auto" w:fill="FFFFFF"/>
        </w:rPr>
        <w:t xml:space="preserve"> organizavimą, testuojamų mokinių asmens duomenų saugojimą, </w:t>
      </w:r>
      <w:r w:rsidR="00E96281">
        <w:t>kandidatų pateikimą testuoti</w:t>
      </w:r>
      <w:r w:rsidR="00B514FC">
        <w:t xml:space="preserve"> ir mokinių testavimo rezultatų pateikimą</w:t>
      </w:r>
      <w:r w:rsidR="00117D6A">
        <w:t xml:space="preserve"> Savivaldybei</w:t>
      </w:r>
      <w:r w:rsidR="00B514FC" w:rsidRPr="00597B22">
        <w:t xml:space="preserve"> </w:t>
      </w:r>
      <w:r w:rsidR="00E96281">
        <w:t>atsakingi Mokyklų</w:t>
      </w:r>
      <w:r w:rsidR="005421DD">
        <w:t xml:space="preserve">, teikiančių paraiškas dalyvauti </w:t>
      </w:r>
      <w:r w:rsidR="00D70DFD">
        <w:t>P</w:t>
      </w:r>
      <w:r w:rsidR="005421DD">
        <w:t>rogramoje</w:t>
      </w:r>
      <w:r w:rsidR="00D70DFD">
        <w:t>,</w:t>
      </w:r>
      <w:r w:rsidR="00E96281">
        <w:t xml:space="preserve"> direktoriai</w:t>
      </w:r>
      <w:r w:rsidR="00B514FC">
        <w:t>.</w:t>
      </w:r>
      <w:r w:rsidR="00095FE1">
        <w:rPr>
          <w:shd w:val="clear" w:color="auto" w:fill="FFFFFF"/>
        </w:rPr>
        <w:t xml:space="preserve"> </w:t>
      </w:r>
      <w:r w:rsidR="00117D6A">
        <w:rPr>
          <w:shd w:val="clear" w:color="auto" w:fill="FFFFFF"/>
        </w:rPr>
        <w:t>Kartu su Mokyklų paraiškomis turi būti pateikti mokinių testavimo WASI</w:t>
      </w:r>
      <w:r w:rsidR="00D70DFD">
        <w:rPr>
          <w:shd w:val="clear" w:color="auto" w:fill="FFFFFF"/>
        </w:rPr>
        <w:t> </w:t>
      </w:r>
      <w:r w:rsidR="00117D6A">
        <w:rPr>
          <w:shd w:val="clear" w:color="auto" w:fill="FFFFFF"/>
        </w:rPr>
        <w:t xml:space="preserve">testu (Wechslerio trumpąja intelekto skale) rezultatai. </w:t>
      </w:r>
      <w:r w:rsidR="00E96281">
        <w:rPr>
          <w:shd w:val="clear" w:color="auto" w:fill="FFFFFF"/>
        </w:rPr>
        <w:t>Savivaldybės a</w:t>
      </w:r>
      <w:r w:rsidR="00095FE1">
        <w:rPr>
          <w:shd w:val="clear" w:color="auto" w:fill="FFFFFF"/>
        </w:rPr>
        <w:t>dministracijos direktoriaus įsakymu tvirtinami Programos grupių mokinių sąraš</w:t>
      </w:r>
      <w:r w:rsidR="00117D6A">
        <w:rPr>
          <w:shd w:val="clear" w:color="auto" w:fill="FFFFFF"/>
        </w:rPr>
        <w:t xml:space="preserve">ai sudaromi </w:t>
      </w:r>
      <w:r w:rsidR="00095FE1">
        <w:rPr>
          <w:shd w:val="clear" w:color="auto" w:fill="FFFFFF"/>
        </w:rPr>
        <w:t xml:space="preserve">vadovaujantis WASI testo (Wechslerio trumposios intelekto skalės) rezultatais. </w:t>
      </w:r>
    </w:p>
    <w:p w:rsidR="00801A74" w:rsidRDefault="00F326DA" w:rsidP="005421DD">
      <w:pPr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ab/>
        <w:t>1</w:t>
      </w:r>
      <w:r w:rsidR="00DC1E4A">
        <w:rPr>
          <w:shd w:val="clear" w:color="auto" w:fill="FFFFFF"/>
        </w:rPr>
        <w:t>7</w:t>
      </w:r>
      <w:r w:rsidR="00E54373">
        <w:rPr>
          <w:shd w:val="clear" w:color="auto" w:fill="FFFFFF"/>
        </w:rPr>
        <w:t xml:space="preserve">. </w:t>
      </w:r>
      <w:r w:rsidR="00E54373">
        <w:t>M</w:t>
      </w:r>
      <w:r w:rsidR="00E54373">
        <w:rPr>
          <w:shd w:val="clear" w:color="auto" w:fill="FFFFFF"/>
        </w:rPr>
        <w:t>okinių testavimą WASI testu (</w:t>
      </w:r>
      <w:r w:rsidR="005D641E">
        <w:rPr>
          <w:shd w:val="clear" w:color="auto" w:fill="FFFFFF"/>
        </w:rPr>
        <w:t>Wechslerio trumpąja intelekto skale</w:t>
      </w:r>
      <w:r w:rsidR="00E54373" w:rsidRPr="003B5003">
        <w:rPr>
          <w:shd w:val="clear" w:color="auto" w:fill="FFFFFF"/>
        </w:rPr>
        <w:t>)</w:t>
      </w:r>
      <w:r w:rsidR="00E54373">
        <w:rPr>
          <w:shd w:val="clear" w:color="auto" w:fill="FFFFFF"/>
        </w:rPr>
        <w:t xml:space="preserve"> gali vykdyti tik paslaugų teikėjai, </w:t>
      </w:r>
      <w:r w:rsidR="00E54373" w:rsidRPr="003B5003">
        <w:rPr>
          <w:shd w:val="clear" w:color="auto" w:fill="FFFFFF"/>
        </w:rPr>
        <w:t xml:space="preserve">turintys licencijas </w:t>
      </w:r>
      <w:r w:rsidR="00104BBB" w:rsidRPr="00104BBB">
        <w:rPr>
          <w:shd w:val="clear" w:color="auto" w:fill="FFFFFF"/>
        </w:rPr>
        <w:t xml:space="preserve">vykdyti </w:t>
      </w:r>
      <w:r w:rsidR="00E54373" w:rsidRPr="003B5003">
        <w:rPr>
          <w:shd w:val="clear" w:color="auto" w:fill="FFFFFF"/>
        </w:rPr>
        <w:t>ši</w:t>
      </w:r>
      <w:r w:rsidR="00104BBB">
        <w:rPr>
          <w:shd w:val="clear" w:color="auto" w:fill="FFFFFF"/>
        </w:rPr>
        <w:t>ą</w:t>
      </w:r>
      <w:r w:rsidR="00E54373" w:rsidRPr="003B5003">
        <w:rPr>
          <w:shd w:val="clear" w:color="auto" w:fill="FFFFFF"/>
        </w:rPr>
        <w:t xml:space="preserve"> veikl</w:t>
      </w:r>
      <w:r w:rsidR="00104BBB">
        <w:rPr>
          <w:shd w:val="clear" w:color="auto" w:fill="FFFFFF"/>
        </w:rPr>
        <w:t>ą</w:t>
      </w:r>
      <w:r w:rsidR="00E54373" w:rsidRPr="003B5003">
        <w:rPr>
          <w:shd w:val="clear" w:color="auto" w:fill="FFFFFF"/>
        </w:rPr>
        <w:t>.</w:t>
      </w:r>
    </w:p>
    <w:p w:rsidR="00174C68" w:rsidRDefault="00E96281" w:rsidP="005421DD">
      <w:pPr>
        <w:spacing w:line="360" w:lineRule="auto"/>
        <w:jc w:val="both"/>
        <w:rPr>
          <w:color w:val="000000"/>
        </w:rPr>
      </w:pPr>
      <w:r>
        <w:rPr>
          <w:shd w:val="clear" w:color="auto" w:fill="FFFFFF"/>
        </w:rPr>
        <w:tab/>
        <w:t>1</w:t>
      </w:r>
      <w:r w:rsidR="005421DD">
        <w:rPr>
          <w:shd w:val="clear" w:color="auto" w:fill="FFFFFF"/>
        </w:rPr>
        <w:t>8</w:t>
      </w:r>
      <w:r w:rsidR="00801A74">
        <w:rPr>
          <w:shd w:val="clear" w:color="auto" w:fill="FFFFFF"/>
        </w:rPr>
        <w:t xml:space="preserve">. </w:t>
      </w:r>
      <w:r w:rsidR="007461EE">
        <w:rPr>
          <w:shd w:val="clear" w:color="auto" w:fill="FFFFFF"/>
        </w:rPr>
        <w:t xml:space="preserve">Atsižvelgdamas į </w:t>
      </w:r>
      <w:r w:rsidR="001B2F5D">
        <w:rPr>
          <w:shd w:val="clear" w:color="auto" w:fill="FFFFFF"/>
        </w:rPr>
        <w:t xml:space="preserve">Savivaldybės administracijos direktoriaus </w:t>
      </w:r>
      <w:r w:rsidR="00801A74">
        <w:t xml:space="preserve">įsakymu nustatytą </w:t>
      </w:r>
      <w:r w:rsidR="00801A74">
        <w:rPr>
          <w:color w:val="000000"/>
          <w:szCs w:val="20"/>
          <w:lang w:eastAsia="en-US" w:bidi="he-IL"/>
        </w:rPr>
        <w:t xml:space="preserve">formuojamų atskirų </w:t>
      </w:r>
      <w:r w:rsidR="00220366">
        <w:rPr>
          <w:color w:val="000000"/>
          <w:szCs w:val="20"/>
          <w:lang w:eastAsia="en-US" w:bidi="he-IL"/>
        </w:rPr>
        <w:t xml:space="preserve">Programos </w:t>
      </w:r>
      <w:r w:rsidR="00801A74">
        <w:rPr>
          <w:color w:val="000000"/>
          <w:szCs w:val="20"/>
          <w:lang w:eastAsia="en-US" w:bidi="he-IL"/>
        </w:rPr>
        <w:t xml:space="preserve">klasių grupių </w:t>
      </w:r>
      <w:r w:rsidR="00220366">
        <w:rPr>
          <w:color w:val="000000"/>
          <w:szCs w:val="20"/>
          <w:lang w:eastAsia="en-US" w:bidi="he-IL"/>
        </w:rPr>
        <w:t>i</w:t>
      </w:r>
      <w:r>
        <w:rPr>
          <w:color w:val="000000"/>
          <w:szCs w:val="20"/>
          <w:lang w:eastAsia="en-US" w:bidi="he-IL"/>
        </w:rPr>
        <w:t>r</w:t>
      </w:r>
      <w:r w:rsidR="00220366">
        <w:rPr>
          <w:color w:val="000000"/>
          <w:szCs w:val="20"/>
          <w:lang w:eastAsia="en-US" w:bidi="he-IL"/>
        </w:rPr>
        <w:t xml:space="preserve"> modulių </w:t>
      </w:r>
      <w:r w:rsidR="00801A74">
        <w:rPr>
          <w:color w:val="000000"/>
          <w:szCs w:val="20"/>
          <w:lang w:eastAsia="en-US" w:bidi="he-IL"/>
        </w:rPr>
        <w:t>skaičių</w:t>
      </w:r>
      <w:r>
        <w:rPr>
          <w:color w:val="000000"/>
          <w:szCs w:val="20"/>
          <w:lang w:eastAsia="en-US" w:bidi="he-IL"/>
        </w:rPr>
        <w:t>,</w:t>
      </w:r>
      <w:r w:rsidR="00801A74">
        <w:rPr>
          <w:color w:val="000000"/>
          <w:szCs w:val="20"/>
          <w:lang w:eastAsia="en-US" w:bidi="he-IL"/>
        </w:rPr>
        <w:t xml:space="preserve"> maksimalų mokinių skaičių grupėje </w:t>
      </w:r>
      <w:r w:rsidR="007461EE">
        <w:t>i</w:t>
      </w:r>
      <w:r>
        <w:t>r</w:t>
      </w:r>
      <w:r w:rsidR="007461EE">
        <w:t xml:space="preserve"> mokinių testavimo rezultatų reitingavimo (pirmumo) eilę, </w:t>
      </w:r>
      <w:r w:rsidR="00117D6A">
        <w:t xml:space="preserve">Savivaldybės administracijos </w:t>
      </w:r>
      <w:r w:rsidR="007461EE">
        <w:t>Švietimo skyrius</w:t>
      </w:r>
      <w:r w:rsidR="00117D6A">
        <w:t xml:space="preserve"> (toliau – </w:t>
      </w:r>
      <w:r w:rsidR="005421DD">
        <w:t>S</w:t>
      </w:r>
      <w:r w:rsidR="00117D6A">
        <w:t>kyrius)</w:t>
      </w:r>
      <w:r w:rsidR="007461EE">
        <w:t xml:space="preserve"> </w:t>
      </w:r>
      <w:r w:rsidR="00E57929">
        <w:t>per 5 (penkias) darbo diena</w:t>
      </w:r>
      <w:r>
        <w:t>s po Mokyklų paraiškų pateikimo</w:t>
      </w:r>
      <w:r w:rsidR="00E57929">
        <w:t xml:space="preserve"> </w:t>
      </w:r>
      <w:r w:rsidR="007461EE">
        <w:t xml:space="preserve">sudaro </w:t>
      </w:r>
      <w:r w:rsidR="00801A74">
        <w:t>Programos</w:t>
      </w:r>
      <w:r w:rsidR="007461EE">
        <w:t xml:space="preserve"> grupių sąrašus ir </w:t>
      </w:r>
      <w:r w:rsidR="001B2F5D">
        <w:t xml:space="preserve">parengia Savivaldybės administracijos direktoriaus įsakymą dėl Programos grupių sąrašų tvirtinimo. </w:t>
      </w:r>
      <w:r w:rsidR="00117D6A">
        <w:rPr>
          <w:shd w:val="clear" w:color="auto" w:fill="FFFFFF"/>
        </w:rPr>
        <w:t>Jei mokinys nusprendžia nedalyvauti Programoje arba neatvyksta į užsiėmimus</w:t>
      </w:r>
      <w:r w:rsidR="00137A3B">
        <w:rPr>
          <w:shd w:val="clear" w:color="auto" w:fill="FFFFFF"/>
        </w:rPr>
        <w:t xml:space="preserve"> pagal Programą</w:t>
      </w:r>
      <w:r w:rsidR="00117D6A">
        <w:rPr>
          <w:shd w:val="clear" w:color="auto" w:fill="FFFFFF"/>
        </w:rPr>
        <w:t xml:space="preserve"> be pateisinamos priežasties </w:t>
      </w:r>
      <w:r w:rsidR="00117D6A" w:rsidRPr="00903C11">
        <w:rPr>
          <w:shd w:val="clear" w:color="auto" w:fill="FFFFFF"/>
        </w:rPr>
        <w:t>1 mėnesį</w:t>
      </w:r>
      <w:r w:rsidR="005421DD" w:rsidRPr="00903C11">
        <w:rPr>
          <w:shd w:val="clear" w:color="auto" w:fill="FFFFFF"/>
        </w:rPr>
        <w:t xml:space="preserve"> ir ilgiau</w:t>
      </w:r>
      <w:r w:rsidR="00117D6A" w:rsidRPr="00903C11">
        <w:rPr>
          <w:shd w:val="clear" w:color="auto" w:fill="FFFFFF"/>
        </w:rPr>
        <w:t>,</w:t>
      </w:r>
      <w:r w:rsidR="00117D6A">
        <w:rPr>
          <w:shd w:val="clear" w:color="auto" w:fill="FFFFFF"/>
        </w:rPr>
        <w:t xml:space="preserve"> vietoj jo Programo</w:t>
      </w:r>
      <w:r w:rsidR="005421DD">
        <w:rPr>
          <w:shd w:val="clear" w:color="auto" w:fill="FFFFFF"/>
        </w:rPr>
        <w:t>je dalyvauti</w:t>
      </w:r>
      <w:r w:rsidR="00117D6A">
        <w:rPr>
          <w:shd w:val="clear" w:color="auto" w:fill="FFFFFF"/>
        </w:rPr>
        <w:t xml:space="preserve"> siūloma kitam pagal reitingavimo (pirmumo) eilę pirmumą turinčiam mokiniui. Programos grupės sudaromos ir keičiamos Savivaldybės administracijos direktoriaus įsakymu. </w:t>
      </w:r>
      <w:r w:rsidR="001B2F5D">
        <w:t>Po Savivaldybės administracijos</w:t>
      </w:r>
      <w:r w:rsidR="00095FE1">
        <w:t xml:space="preserve"> direktoriaus įsakymo </w:t>
      </w:r>
      <w:r w:rsidR="00104BBB">
        <w:t>išleidimo</w:t>
      </w:r>
      <w:r w:rsidR="001B2F5D">
        <w:t xml:space="preserve"> </w:t>
      </w:r>
      <w:r w:rsidR="005421DD">
        <w:t>S</w:t>
      </w:r>
      <w:r w:rsidR="001B2F5D">
        <w:t xml:space="preserve">kyrius </w:t>
      </w:r>
      <w:r w:rsidR="005421DD">
        <w:t xml:space="preserve">apie </w:t>
      </w:r>
      <w:r w:rsidR="00104BBB">
        <w:t xml:space="preserve">tai </w:t>
      </w:r>
      <w:r w:rsidR="001B2F5D">
        <w:t xml:space="preserve">per </w:t>
      </w:r>
      <w:r w:rsidR="00095FE1">
        <w:t>5 (penkias</w:t>
      </w:r>
      <w:r w:rsidR="001B2F5D">
        <w:t>) darbo dienas</w:t>
      </w:r>
      <w:r w:rsidR="00104BBB" w:rsidRPr="00104BBB">
        <w:t xml:space="preserve"> informuoja</w:t>
      </w:r>
      <w:r w:rsidR="001B2F5D">
        <w:t xml:space="preserve"> </w:t>
      </w:r>
      <w:r w:rsidR="00117D6A">
        <w:t xml:space="preserve">paraiškas </w:t>
      </w:r>
      <w:r w:rsidR="00104BBB">
        <w:t>pa</w:t>
      </w:r>
      <w:r w:rsidR="00117D6A">
        <w:t xml:space="preserve">teikusias </w:t>
      </w:r>
      <w:r w:rsidR="009057F3">
        <w:t>M</w:t>
      </w:r>
      <w:r w:rsidR="007461EE">
        <w:t>okyklas</w:t>
      </w:r>
      <w:r w:rsidR="00801A74">
        <w:t>.</w:t>
      </w:r>
      <w:r w:rsidR="00801A74" w:rsidRPr="00801A74">
        <w:rPr>
          <w:shd w:val="clear" w:color="auto" w:fill="FFFFFF"/>
        </w:rPr>
        <w:t xml:space="preserve"> </w:t>
      </w:r>
    </w:p>
    <w:p w:rsidR="007F1054" w:rsidRPr="00174C68" w:rsidRDefault="005421DD" w:rsidP="005421DD">
      <w:pPr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19</w:t>
      </w:r>
      <w:r w:rsidR="00174C68">
        <w:rPr>
          <w:color w:val="000000"/>
        </w:rPr>
        <w:t xml:space="preserve">. Mokinių, </w:t>
      </w:r>
      <w:r w:rsidR="00E96281">
        <w:rPr>
          <w:color w:val="000000"/>
        </w:rPr>
        <w:t>dalyvausiančiųjų</w:t>
      </w:r>
      <w:r w:rsidR="00174C68">
        <w:rPr>
          <w:color w:val="000000"/>
        </w:rPr>
        <w:t xml:space="preserve"> Programoje</w:t>
      </w:r>
      <w:r w:rsidR="00104BBB">
        <w:rPr>
          <w:color w:val="000000"/>
        </w:rPr>
        <w:t>,</w:t>
      </w:r>
      <w:r w:rsidR="00174C68">
        <w:rPr>
          <w:color w:val="000000"/>
        </w:rPr>
        <w:t xml:space="preserve"> bendrasis intelekto koeficientas, įvertinus  WASI testu (Wechslerio trumpąja intelekto skale), negali būti žemesnis nei 120 IQ. Jei dviejų ar daugiau mokinių intelektinių gebėjimų įvertinimas yra </w:t>
      </w:r>
      <w:r w:rsidR="00104BBB">
        <w:rPr>
          <w:color w:val="000000"/>
        </w:rPr>
        <w:t xml:space="preserve">vienodas </w:t>
      </w:r>
      <w:r w:rsidR="00F54C45">
        <w:rPr>
          <w:color w:val="000000"/>
        </w:rPr>
        <w:t xml:space="preserve">ir vienas iš mokinių negali </w:t>
      </w:r>
      <w:r w:rsidR="008D678C">
        <w:rPr>
          <w:color w:val="000000"/>
        </w:rPr>
        <w:t xml:space="preserve">būti įtrauktas </w:t>
      </w:r>
      <w:r w:rsidR="00F54C45">
        <w:rPr>
          <w:color w:val="000000"/>
        </w:rPr>
        <w:t>į Programos dalyvių sąrašus dėl nustatyto maksimalaus klasių grupių ir mokinių grupėje skaičiaus</w:t>
      </w:r>
      <w:r w:rsidR="00174C68">
        <w:rPr>
          <w:color w:val="000000"/>
        </w:rPr>
        <w:t xml:space="preserve">, į Programos dalyvių sąrašus </w:t>
      </w:r>
      <w:r w:rsidR="008D678C">
        <w:rPr>
          <w:color w:val="000000"/>
        </w:rPr>
        <w:t xml:space="preserve">įtraukiamas </w:t>
      </w:r>
      <w:r w:rsidR="00174C68">
        <w:rPr>
          <w:color w:val="000000"/>
        </w:rPr>
        <w:t xml:space="preserve">aukštesnį </w:t>
      </w:r>
      <w:r w:rsidR="00F54C45">
        <w:rPr>
          <w:color w:val="000000"/>
        </w:rPr>
        <w:t>I</w:t>
      </w:r>
      <w:r w:rsidR="00174C68">
        <w:rPr>
          <w:color w:val="000000"/>
        </w:rPr>
        <w:t xml:space="preserve"> pusmečio (II trimestro) mok</w:t>
      </w:r>
      <w:r w:rsidR="00E96281">
        <w:rPr>
          <w:color w:val="000000"/>
        </w:rPr>
        <w:t>ymosi vidurkį turintis mokinys</w:t>
      </w:r>
      <w:r w:rsidR="00174C68">
        <w:rPr>
          <w:color w:val="000000"/>
        </w:rPr>
        <w:t xml:space="preserve"> ar mokinys, kurio testavimo</w:t>
      </w:r>
      <w:r w:rsidR="00F54C45">
        <w:rPr>
          <w:color w:val="000000"/>
        </w:rPr>
        <w:t xml:space="preserve"> </w:t>
      </w:r>
      <w:r w:rsidR="00174C68">
        <w:rPr>
          <w:shd w:val="clear" w:color="auto" w:fill="FFFFFF"/>
        </w:rPr>
        <w:t xml:space="preserve">J. C. Raveno </w:t>
      </w:r>
      <w:r w:rsidR="00174C68">
        <w:t>spalvotųjų sudėtingėjančių matricų testu</w:t>
      </w:r>
      <w:r w:rsidR="00174C68">
        <w:rPr>
          <w:shd w:val="clear" w:color="auto" w:fill="FFFFFF"/>
        </w:rPr>
        <w:t xml:space="preserve"> rodikliai įvertinti aukštesniu balu. Jei šie </w:t>
      </w:r>
      <w:r w:rsidR="008D678C">
        <w:rPr>
          <w:shd w:val="clear" w:color="auto" w:fill="FFFFFF"/>
        </w:rPr>
        <w:t xml:space="preserve">mokinių </w:t>
      </w:r>
      <w:r w:rsidR="00174C68">
        <w:rPr>
          <w:shd w:val="clear" w:color="auto" w:fill="FFFFFF"/>
        </w:rPr>
        <w:t xml:space="preserve">rodikliai </w:t>
      </w:r>
      <w:r w:rsidR="008D678C">
        <w:rPr>
          <w:shd w:val="clear" w:color="auto" w:fill="FFFFFF"/>
        </w:rPr>
        <w:t xml:space="preserve">taip pat </w:t>
      </w:r>
      <w:r w:rsidR="00174C68">
        <w:rPr>
          <w:shd w:val="clear" w:color="auto" w:fill="FFFFFF"/>
        </w:rPr>
        <w:t xml:space="preserve">yra vienodi </w:t>
      </w:r>
      <w:r w:rsidR="00174C68" w:rsidRPr="008D678C">
        <w:rPr>
          <w:color w:val="000000"/>
        </w:rPr>
        <w:t>ir</w:t>
      </w:r>
      <w:r w:rsidR="00104BBB">
        <w:rPr>
          <w:color w:val="000000"/>
        </w:rPr>
        <w:t xml:space="preserve"> </w:t>
      </w:r>
      <w:r w:rsidR="00174C68">
        <w:rPr>
          <w:color w:val="000000"/>
        </w:rPr>
        <w:t xml:space="preserve">vienas iš </w:t>
      </w:r>
      <w:r w:rsidR="00174C68">
        <w:rPr>
          <w:color w:val="000000"/>
        </w:rPr>
        <w:lastRenderedPageBreak/>
        <w:t xml:space="preserve">mokinių </w:t>
      </w:r>
      <w:r w:rsidR="00104BBB" w:rsidRPr="008D678C">
        <w:rPr>
          <w:color w:val="000000"/>
        </w:rPr>
        <w:t>vis tiek</w:t>
      </w:r>
      <w:r w:rsidR="00104BBB">
        <w:rPr>
          <w:color w:val="000000"/>
        </w:rPr>
        <w:t xml:space="preserve"> </w:t>
      </w:r>
      <w:r w:rsidR="00174C68">
        <w:rPr>
          <w:color w:val="000000"/>
        </w:rPr>
        <w:t xml:space="preserve">negali </w:t>
      </w:r>
      <w:r w:rsidR="008D678C">
        <w:rPr>
          <w:color w:val="000000"/>
        </w:rPr>
        <w:t xml:space="preserve">būti įtrauktas </w:t>
      </w:r>
      <w:r w:rsidR="00174C68">
        <w:rPr>
          <w:color w:val="000000"/>
        </w:rPr>
        <w:t xml:space="preserve">į Programos dalyvių sąrašus dėl nustatyto maksimalaus klasių grupių ir mokinių grupėje skaičiaus, </w:t>
      </w:r>
      <w:r w:rsidR="00104BBB" w:rsidRPr="008D678C">
        <w:rPr>
          <w:color w:val="000000"/>
        </w:rPr>
        <w:t>į</w:t>
      </w:r>
      <w:r w:rsidR="00104BBB">
        <w:rPr>
          <w:color w:val="000000"/>
        </w:rPr>
        <w:t xml:space="preserve"> </w:t>
      </w:r>
      <w:r w:rsidR="00174C68">
        <w:rPr>
          <w:color w:val="000000"/>
        </w:rPr>
        <w:t>Programo</w:t>
      </w:r>
      <w:r w:rsidR="00104BBB">
        <w:rPr>
          <w:color w:val="000000"/>
        </w:rPr>
        <w:t xml:space="preserve">s dalyvių sąrašus neįtraukiamas nė vienas </w:t>
      </w:r>
      <w:r w:rsidR="00174C68">
        <w:rPr>
          <w:color w:val="000000"/>
        </w:rPr>
        <w:t xml:space="preserve">tokį patį intelekto koeficientą, mokymosi vidurkį ar vertinimą </w:t>
      </w:r>
      <w:r w:rsidR="00174C68">
        <w:rPr>
          <w:shd w:val="clear" w:color="auto" w:fill="FFFFFF"/>
        </w:rPr>
        <w:t xml:space="preserve">J. C. Raveno </w:t>
      </w:r>
      <w:r w:rsidR="00174C68">
        <w:t>spalvotųjų sudėtingėjančių matricų testu</w:t>
      </w:r>
      <w:r w:rsidR="00174C68">
        <w:rPr>
          <w:color w:val="000000"/>
        </w:rPr>
        <w:t xml:space="preserve"> turin</w:t>
      </w:r>
      <w:r w:rsidR="00104BBB">
        <w:rPr>
          <w:color w:val="000000"/>
        </w:rPr>
        <w:t>i</w:t>
      </w:r>
      <w:r w:rsidR="00174C68">
        <w:rPr>
          <w:color w:val="000000"/>
        </w:rPr>
        <w:t>s mokin</w:t>
      </w:r>
      <w:r w:rsidR="00104BBB">
        <w:rPr>
          <w:color w:val="000000"/>
        </w:rPr>
        <w:t>ys</w:t>
      </w:r>
      <w:r w:rsidR="00174C68">
        <w:rPr>
          <w:color w:val="000000"/>
        </w:rPr>
        <w:t xml:space="preserve">. </w:t>
      </w:r>
      <w:r w:rsidR="00367D9D">
        <w:rPr>
          <w:shd w:val="clear" w:color="auto" w:fill="FFFFFF"/>
        </w:rPr>
        <w:t xml:space="preserve">Į intelekto vertinimo pasikliauties intervalą neatsižvelgiama. </w:t>
      </w:r>
      <w:r w:rsidR="001B2F5D">
        <w:rPr>
          <w:shd w:val="clear" w:color="auto" w:fill="FFFFFF"/>
        </w:rPr>
        <w:t xml:space="preserve"> </w:t>
      </w:r>
    </w:p>
    <w:p w:rsidR="003D294D" w:rsidRDefault="00AA54ED" w:rsidP="005421DD">
      <w:pPr>
        <w:spacing w:line="360" w:lineRule="auto"/>
        <w:ind w:firstLine="1298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C468CC">
        <w:rPr>
          <w:shd w:val="clear" w:color="auto" w:fill="FFFFFF"/>
        </w:rPr>
        <w:t>0</w:t>
      </w:r>
      <w:r w:rsidR="001D7C7E">
        <w:rPr>
          <w:shd w:val="clear" w:color="auto" w:fill="FFFFFF"/>
        </w:rPr>
        <w:t xml:space="preserve">. </w:t>
      </w:r>
      <w:r w:rsidR="00DE2847" w:rsidRPr="000D5973">
        <w:rPr>
          <w:shd w:val="clear" w:color="auto" w:fill="FFFFFF"/>
        </w:rPr>
        <w:t>Progr</w:t>
      </w:r>
      <w:r w:rsidR="00023471" w:rsidRPr="000D5973">
        <w:rPr>
          <w:shd w:val="clear" w:color="auto" w:fill="FFFFFF"/>
        </w:rPr>
        <w:t xml:space="preserve">amoje dalyvaujančių mokinių ir Programos </w:t>
      </w:r>
      <w:r w:rsidR="00DE2847" w:rsidRPr="000D5973">
        <w:rPr>
          <w:shd w:val="clear" w:color="auto" w:fill="FFFFFF"/>
        </w:rPr>
        <w:t>vykdytojų teisės ir pareigos nustatomos sutartyse.</w:t>
      </w:r>
      <w:r w:rsidR="00DE2847" w:rsidRPr="00DE2847">
        <w:rPr>
          <w:shd w:val="clear" w:color="auto" w:fill="FFFFFF"/>
        </w:rPr>
        <w:t xml:space="preserve">   </w:t>
      </w:r>
    </w:p>
    <w:p w:rsidR="00367D9D" w:rsidRDefault="00367D9D" w:rsidP="001F691C">
      <w:pPr>
        <w:pStyle w:val="Pagrindiniotekstotrauka"/>
        <w:spacing w:line="240" w:lineRule="auto"/>
        <w:ind w:firstLine="0"/>
        <w:jc w:val="center"/>
        <w:rPr>
          <w:b/>
        </w:rPr>
      </w:pPr>
      <w:bookmarkStart w:id="0" w:name="_GoBack"/>
      <w:bookmarkEnd w:id="0"/>
    </w:p>
    <w:p w:rsidR="00261591" w:rsidRDefault="00C75B77" w:rsidP="005421DD">
      <w:pPr>
        <w:pStyle w:val="Pagrindiniotekstotrauka"/>
        <w:ind w:firstLine="0"/>
        <w:jc w:val="center"/>
        <w:rPr>
          <w:b/>
        </w:rPr>
      </w:pPr>
      <w:r>
        <w:rPr>
          <w:b/>
        </w:rPr>
        <w:t>I</w:t>
      </w:r>
      <w:r w:rsidR="002A3E99" w:rsidRPr="0046232F">
        <w:rPr>
          <w:b/>
        </w:rPr>
        <w:t>V</w:t>
      </w:r>
      <w:r w:rsidR="00AA54ED">
        <w:rPr>
          <w:b/>
        </w:rPr>
        <w:t xml:space="preserve"> SKYRIUS</w:t>
      </w:r>
    </w:p>
    <w:p w:rsidR="002D697C" w:rsidRPr="003D294D" w:rsidRDefault="003D294D" w:rsidP="005421DD">
      <w:pPr>
        <w:pStyle w:val="Pagrindiniotekstotrauka"/>
        <w:ind w:firstLine="0"/>
        <w:jc w:val="center"/>
        <w:rPr>
          <w:shd w:val="clear" w:color="auto" w:fill="FFFFFF"/>
        </w:rPr>
      </w:pPr>
      <w:r>
        <w:rPr>
          <w:b/>
        </w:rPr>
        <w:t>PROGRAM</w:t>
      </w:r>
      <w:r w:rsidR="002D697C">
        <w:rPr>
          <w:b/>
        </w:rPr>
        <w:t>OS FINANSAVIMAS</w:t>
      </w:r>
    </w:p>
    <w:p w:rsidR="002D697C" w:rsidRDefault="002D697C" w:rsidP="001F691C">
      <w:pPr>
        <w:jc w:val="both"/>
        <w:outlineLvl w:val="0"/>
      </w:pPr>
      <w:r>
        <w:tab/>
      </w:r>
    </w:p>
    <w:p w:rsidR="00533A40" w:rsidRDefault="00C30339" w:rsidP="005421DD">
      <w:pPr>
        <w:spacing w:line="360" w:lineRule="auto"/>
        <w:ind w:firstLine="1298"/>
        <w:jc w:val="both"/>
        <w:outlineLvl w:val="0"/>
      </w:pPr>
      <w:r>
        <w:t>2</w:t>
      </w:r>
      <w:r w:rsidR="00C468CC">
        <w:t>1</w:t>
      </w:r>
      <w:r w:rsidR="002D697C">
        <w:t xml:space="preserve">. </w:t>
      </w:r>
      <w:r w:rsidR="003D294D">
        <w:t>Programa finansuojama</w:t>
      </w:r>
      <w:r w:rsidR="002D697C">
        <w:t xml:space="preserve"> </w:t>
      </w:r>
      <w:r w:rsidR="00AA54ED">
        <w:t>S</w:t>
      </w:r>
      <w:r w:rsidR="002D697C">
        <w:t>avivaldybės</w:t>
      </w:r>
      <w:r>
        <w:t xml:space="preserve"> </w:t>
      </w:r>
      <w:r w:rsidR="00224AAE">
        <w:t>lėšomis.</w:t>
      </w:r>
    </w:p>
    <w:p w:rsidR="00224AAE" w:rsidRDefault="00C30339" w:rsidP="005421DD">
      <w:pPr>
        <w:spacing w:line="360" w:lineRule="auto"/>
        <w:ind w:firstLine="1298"/>
        <w:jc w:val="both"/>
        <w:outlineLvl w:val="0"/>
      </w:pPr>
      <w:r>
        <w:t>2</w:t>
      </w:r>
      <w:r w:rsidR="00C468CC">
        <w:t>2. S</w:t>
      </w:r>
      <w:r w:rsidR="002D697C">
        <w:t xml:space="preserve">kyrius iki einamųjų metų </w:t>
      </w:r>
      <w:r w:rsidR="00224AAE">
        <w:t>lapkričio 1</w:t>
      </w:r>
      <w:r w:rsidR="002D697C">
        <w:t xml:space="preserve"> d. </w:t>
      </w:r>
      <w:r w:rsidR="00224AAE">
        <w:t xml:space="preserve">informuoja </w:t>
      </w:r>
      <w:r w:rsidR="002D697C">
        <w:t xml:space="preserve">Savivaldybės administracijos direktorių apie ateinančių metų lėšų poreikį </w:t>
      </w:r>
      <w:r w:rsidR="003D294D">
        <w:t>Programai</w:t>
      </w:r>
      <w:r w:rsidR="002D697C">
        <w:t xml:space="preserve"> </w:t>
      </w:r>
      <w:r w:rsidR="00AA54ED">
        <w:t>įgyvendinti</w:t>
      </w:r>
      <w:r w:rsidR="00220366">
        <w:t>.</w:t>
      </w:r>
      <w:r w:rsidR="002D697C">
        <w:t xml:space="preserve"> </w:t>
      </w:r>
      <w:r w:rsidR="00224AAE">
        <w:t>Savivaldybės administracijos direktoriu</w:t>
      </w:r>
      <w:r w:rsidR="00224AAE" w:rsidRPr="00794654">
        <w:t>s</w:t>
      </w:r>
      <w:r w:rsidR="00224AAE">
        <w:t>,</w:t>
      </w:r>
      <w:r w:rsidR="00224AAE" w:rsidRPr="00C070D2">
        <w:t xml:space="preserve"> </w:t>
      </w:r>
      <w:r w:rsidR="00224AAE">
        <w:t>rengdamas ateinančių metų Savivaldybės biudžeto projektą, numato lėš</w:t>
      </w:r>
      <w:r w:rsidR="00104BBB">
        <w:t>ų</w:t>
      </w:r>
      <w:r w:rsidR="00224AAE">
        <w:t xml:space="preserve"> </w:t>
      </w:r>
      <w:r w:rsidR="003D294D">
        <w:t>P</w:t>
      </w:r>
      <w:r w:rsidR="00224AAE">
        <w:t xml:space="preserve">rogramai įgyvendinti. </w:t>
      </w:r>
    </w:p>
    <w:p w:rsidR="007F1054" w:rsidRDefault="008A6314" w:rsidP="008A6314">
      <w:pPr>
        <w:ind w:firstLine="1077"/>
        <w:jc w:val="both"/>
        <w:outlineLvl w:val="0"/>
        <w:rPr>
          <w:b/>
        </w:rPr>
      </w:pPr>
      <w:r>
        <w:t xml:space="preserve"> </w:t>
      </w:r>
    </w:p>
    <w:p w:rsidR="00261591" w:rsidRDefault="00224AAE" w:rsidP="005421DD">
      <w:pPr>
        <w:spacing w:line="360" w:lineRule="auto"/>
        <w:jc w:val="center"/>
        <w:outlineLvl w:val="0"/>
        <w:rPr>
          <w:b/>
        </w:rPr>
      </w:pPr>
      <w:r>
        <w:rPr>
          <w:b/>
        </w:rPr>
        <w:t>V</w:t>
      </w:r>
      <w:r w:rsidR="00AA54ED">
        <w:rPr>
          <w:b/>
        </w:rPr>
        <w:t xml:space="preserve"> SKYRIUS</w:t>
      </w:r>
    </w:p>
    <w:p w:rsidR="002A3E99" w:rsidRDefault="002A3E99" w:rsidP="005421DD">
      <w:pPr>
        <w:spacing w:line="360" w:lineRule="auto"/>
        <w:jc w:val="center"/>
        <w:outlineLvl w:val="0"/>
        <w:rPr>
          <w:b/>
        </w:rPr>
      </w:pPr>
      <w:r w:rsidRPr="0046232F">
        <w:rPr>
          <w:b/>
        </w:rPr>
        <w:t>BAIGIAMOSIOS NUOSTATOS</w:t>
      </w:r>
    </w:p>
    <w:p w:rsidR="006B13BA" w:rsidRPr="0046232F" w:rsidRDefault="006B13BA" w:rsidP="005421DD">
      <w:pPr>
        <w:spacing w:line="360" w:lineRule="auto"/>
        <w:ind w:firstLine="1080"/>
        <w:jc w:val="center"/>
        <w:rPr>
          <w:b/>
        </w:rPr>
      </w:pPr>
    </w:p>
    <w:p w:rsidR="00533A40" w:rsidRDefault="00C30339" w:rsidP="005421DD">
      <w:pPr>
        <w:spacing w:line="360" w:lineRule="auto"/>
        <w:ind w:firstLine="1298"/>
        <w:jc w:val="both"/>
      </w:pPr>
      <w:r>
        <w:t>2</w:t>
      </w:r>
      <w:r w:rsidR="00C468CC">
        <w:t>3</w:t>
      </w:r>
      <w:r w:rsidR="002A3E99">
        <w:t xml:space="preserve">. Informacija </w:t>
      </w:r>
      <w:r w:rsidR="00220366">
        <w:t xml:space="preserve">apie </w:t>
      </w:r>
      <w:r w:rsidR="008E2C41">
        <w:t xml:space="preserve">Programos įgyvendinimą </w:t>
      </w:r>
      <w:r w:rsidR="002A3E99">
        <w:t xml:space="preserve">skelbiama </w:t>
      </w:r>
      <w:r w:rsidR="00AA54ED">
        <w:t>S</w:t>
      </w:r>
      <w:r w:rsidR="004705BA">
        <w:t xml:space="preserve">avivaldybės </w:t>
      </w:r>
      <w:r w:rsidR="002A3E99">
        <w:t>internet</w:t>
      </w:r>
      <w:r w:rsidR="006B13BA">
        <w:t xml:space="preserve">o </w:t>
      </w:r>
      <w:r w:rsidR="002A3E99">
        <w:t>svetainėje</w:t>
      </w:r>
      <w:r w:rsidR="002B6599">
        <w:t>.</w:t>
      </w:r>
    </w:p>
    <w:p w:rsidR="00533A40" w:rsidRDefault="00C75B77" w:rsidP="005421DD">
      <w:pPr>
        <w:spacing w:line="360" w:lineRule="auto"/>
        <w:ind w:firstLine="1298"/>
        <w:jc w:val="both"/>
      </w:pPr>
      <w:r>
        <w:t>2</w:t>
      </w:r>
      <w:r w:rsidR="00C468CC">
        <w:t>4</w:t>
      </w:r>
      <w:r w:rsidR="004705BA">
        <w:t xml:space="preserve">. </w:t>
      </w:r>
      <w:r w:rsidR="00903C11">
        <w:t>Programos</w:t>
      </w:r>
      <w:r w:rsidR="00620E46" w:rsidRPr="007D4276">
        <w:t xml:space="preserve"> įgyvendinimo </w:t>
      </w:r>
      <w:r w:rsidR="008E2C41">
        <w:t>stebėseną</w:t>
      </w:r>
      <w:r w:rsidR="00620E46" w:rsidRPr="007D4276">
        <w:t xml:space="preserve"> vykdo </w:t>
      </w:r>
      <w:r w:rsidR="00C468CC">
        <w:t>S</w:t>
      </w:r>
      <w:r w:rsidR="00620E46" w:rsidRPr="007D4276">
        <w:t>kyrius.</w:t>
      </w:r>
    </w:p>
    <w:p w:rsidR="00D664C7" w:rsidRPr="007D4276" w:rsidRDefault="00D664C7" w:rsidP="005421DD">
      <w:pPr>
        <w:spacing w:line="360" w:lineRule="auto"/>
        <w:ind w:firstLine="1080"/>
        <w:jc w:val="center"/>
      </w:pPr>
    </w:p>
    <w:p w:rsidR="002A3E99" w:rsidRDefault="005B1967" w:rsidP="005421DD">
      <w:pPr>
        <w:spacing w:line="360" w:lineRule="auto"/>
        <w:jc w:val="center"/>
      </w:pPr>
      <w:r>
        <w:t>___________________________________</w:t>
      </w:r>
    </w:p>
    <w:sectPr w:rsidR="002A3E99" w:rsidSect="002F1E4D">
      <w:headerReference w:type="default" r:id="rId9"/>
      <w:pgSz w:w="11906" w:h="16838"/>
      <w:pgMar w:top="1438" w:right="566" w:bottom="1078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16" w:rsidRDefault="00B01916" w:rsidP="006168A7">
      <w:r>
        <w:separator/>
      </w:r>
    </w:p>
  </w:endnote>
  <w:endnote w:type="continuationSeparator" w:id="0">
    <w:p w:rsidR="00B01916" w:rsidRDefault="00B01916" w:rsidP="0061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kademinisLT">
    <w:charset w:val="00"/>
    <w:family w:val="roman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16" w:rsidRDefault="00B01916" w:rsidP="006168A7">
      <w:r>
        <w:separator/>
      </w:r>
    </w:p>
  </w:footnote>
  <w:footnote w:type="continuationSeparator" w:id="0">
    <w:p w:rsidR="00B01916" w:rsidRDefault="00B01916" w:rsidP="0061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C" w:rsidRDefault="005C522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D5973">
      <w:rPr>
        <w:noProof/>
      </w:rPr>
      <w:t>5</w:t>
    </w:r>
    <w:r>
      <w:fldChar w:fldCharType="end"/>
    </w:r>
  </w:p>
  <w:p w:rsidR="005C522C" w:rsidRDefault="005C522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EF7"/>
    <w:multiLevelType w:val="hybridMultilevel"/>
    <w:tmpl w:val="3ACE39A2"/>
    <w:lvl w:ilvl="0" w:tplc="87D8E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D32C7"/>
    <w:multiLevelType w:val="multilevel"/>
    <w:tmpl w:val="CA34AD4C"/>
    <w:lvl w:ilvl="0">
      <w:start w:val="1"/>
      <w:numFmt w:val="decimal"/>
      <w:lvlText w:val="%1."/>
      <w:lvlJc w:val="left"/>
      <w:pPr>
        <w:ind w:left="910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1376E07"/>
    <w:multiLevelType w:val="hybridMultilevel"/>
    <w:tmpl w:val="AD807C7E"/>
    <w:lvl w:ilvl="0" w:tplc="960CCC42">
      <w:start w:val="1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3E672AC"/>
    <w:multiLevelType w:val="hybridMultilevel"/>
    <w:tmpl w:val="F75AB934"/>
    <w:lvl w:ilvl="0" w:tplc="ADDA1B9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C22A97"/>
    <w:multiLevelType w:val="hybridMultilevel"/>
    <w:tmpl w:val="E82431E4"/>
    <w:lvl w:ilvl="0" w:tplc="621E8B52">
      <w:start w:val="1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kademinisLT" w:hAnsi="akademinisLT" w:hint="default"/>
        <w:b w:val="0"/>
        <w:i w:val="0"/>
        <w:caps w:val="0"/>
        <w:strike w:val="0"/>
        <w:dstrike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81E0512"/>
    <w:multiLevelType w:val="hybridMultilevel"/>
    <w:tmpl w:val="47225874"/>
    <w:lvl w:ilvl="0" w:tplc="BC6621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23C97"/>
    <w:multiLevelType w:val="hybridMultilevel"/>
    <w:tmpl w:val="95E279FE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240B5"/>
    <w:multiLevelType w:val="multilevel"/>
    <w:tmpl w:val="7C403F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none"/>
      <w:isLgl/>
      <w:lvlText w:val="5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8">
    <w:nsid w:val="4AE57C5F"/>
    <w:multiLevelType w:val="hybridMultilevel"/>
    <w:tmpl w:val="502874B2"/>
    <w:lvl w:ilvl="0" w:tplc="960CCC42">
      <w:start w:val="1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934" w:hanging="360"/>
      </w:pPr>
    </w:lvl>
    <w:lvl w:ilvl="2" w:tplc="0427001B" w:tentative="1">
      <w:start w:val="1"/>
      <w:numFmt w:val="lowerRoman"/>
      <w:lvlText w:val="%3."/>
      <w:lvlJc w:val="right"/>
      <w:pPr>
        <w:ind w:left="3654" w:hanging="180"/>
      </w:pPr>
    </w:lvl>
    <w:lvl w:ilvl="3" w:tplc="0427000F" w:tentative="1">
      <w:start w:val="1"/>
      <w:numFmt w:val="decimal"/>
      <w:lvlText w:val="%4."/>
      <w:lvlJc w:val="left"/>
      <w:pPr>
        <w:ind w:left="4374" w:hanging="360"/>
      </w:pPr>
    </w:lvl>
    <w:lvl w:ilvl="4" w:tplc="04270019" w:tentative="1">
      <w:start w:val="1"/>
      <w:numFmt w:val="lowerLetter"/>
      <w:lvlText w:val="%5."/>
      <w:lvlJc w:val="left"/>
      <w:pPr>
        <w:ind w:left="5094" w:hanging="360"/>
      </w:pPr>
    </w:lvl>
    <w:lvl w:ilvl="5" w:tplc="0427001B" w:tentative="1">
      <w:start w:val="1"/>
      <w:numFmt w:val="lowerRoman"/>
      <w:lvlText w:val="%6."/>
      <w:lvlJc w:val="right"/>
      <w:pPr>
        <w:ind w:left="5814" w:hanging="180"/>
      </w:pPr>
    </w:lvl>
    <w:lvl w:ilvl="6" w:tplc="0427000F" w:tentative="1">
      <w:start w:val="1"/>
      <w:numFmt w:val="decimal"/>
      <w:lvlText w:val="%7."/>
      <w:lvlJc w:val="left"/>
      <w:pPr>
        <w:ind w:left="6534" w:hanging="360"/>
      </w:pPr>
    </w:lvl>
    <w:lvl w:ilvl="7" w:tplc="04270019" w:tentative="1">
      <w:start w:val="1"/>
      <w:numFmt w:val="lowerLetter"/>
      <w:lvlText w:val="%8."/>
      <w:lvlJc w:val="left"/>
      <w:pPr>
        <w:ind w:left="7254" w:hanging="360"/>
      </w:pPr>
    </w:lvl>
    <w:lvl w:ilvl="8" w:tplc="0427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4CE1275C"/>
    <w:multiLevelType w:val="multilevel"/>
    <w:tmpl w:val="7C403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none"/>
      <w:isLgl/>
      <w:lvlText w:val="5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>
    <w:nsid w:val="55294C1B"/>
    <w:multiLevelType w:val="hybridMultilevel"/>
    <w:tmpl w:val="A7A28F3C"/>
    <w:lvl w:ilvl="0" w:tplc="A5705C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71827"/>
    <w:multiLevelType w:val="hybridMultilevel"/>
    <w:tmpl w:val="DD3C07AC"/>
    <w:lvl w:ilvl="0" w:tplc="FE3E2708">
      <w:start w:val="2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4"/>
    <w:rsid w:val="00001AEB"/>
    <w:rsid w:val="0000712C"/>
    <w:rsid w:val="00012ACB"/>
    <w:rsid w:val="00017963"/>
    <w:rsid w:val="00023471"/>
    <w:rsid w:val="00024209"/>
    <w:rsid w:val="00043CB9"/>
    <w:rsid w:val="00046963"/>
    <w:rsid w:val="0005120C"/>
    <w:rsid w:val="00056CD9"/>
    <w:rsid w:val="00060E97"/>
    <w:rsid w:val="0006291A"/>
    <w:rsid w:val="000705EA"/>
    <w:rsid w:val="0008672C"/>
    <w:rsid w:val="00087B79"/>
    <w:rsid w:val="0009152F"/>
    <w:rsid w:val="00095E14"/>
    <w:rsid w:val="00095FE1"/>
    <w:rsid w:val="000965B4"/>
    <w:rsid w:val="000B1BFD"/>
    <w:rsid w:val="000B20AC"/>
    <w:rsid w:val="000C4FD3"/>
    <w:rsid w:val="000C520C"/>
    <w:rsid w:val="000D536B"/>
    <w:rsid w:val="000D5973"/>
    <w:rsid w:val="000E1208"/>
    <w:rsid w:val="000E540D"/>
    <w:rsid w:val="000E5E55"/>
    <w:rsid w:val="000E6CFD"/>
    <w:rsid w:val="000F037A"/>
    <w:rsid w:val="000F4BDC"/>
    <w:rsid w:val="000F5AB7"/>
    <w:rsid w:val="000F6682"/>
    <w:rsid w:val="00104BBB"/>
    <w:rsid w:val="00113ED1"/>
    <w:rsid w:val="00116F6E"/>
    <w:rsid w:val="00117D6A"/>
    <w:rsid w:val="00117FE3"/>
    <w:rsid w:val="00127D52"/>
    <w:rsid w:val="001369E1"/>
    <w:rsid w:val="00137A3B"/>
    <w:rsid w:val="00152717"/>
    <w:rsid w:val="00157B8C"/>
    <w:rsid w:val="0016763C"/>
    <w:rsid w:val="001707AF"/>
    <w:rsid w:val="00172C6F"/>
    <w:rsid w:val="001734FD"/>
    <w:rsid w:val="00174C68"/>
    <w:rsid w:val="00177CA6"/>
    <w:rsid w:val="00193328"/>
    <w:rsid w:val="00194895"/>
    <w:rsid w:val="001B2F5D"/>
    <w:rsid w:val="001C6404"/>
    <w:rsid w:val="001D4FFB"/>
    <w:rsid w:val="001D6062"/>
    <w:rsid w:val="001D7C7E"/>
    <w:rsid w:val="001F383E"/>
    <w:rsid w:val="001F691C"/>
    <w:rsid w:val="00202A0D"/>
    <w:rsid w:val="00205F47"/>
    <w:rsid w:val="00220366"/>
    <w:rsid w:val="00224AAE"/>
    <w:rsid w:val="00225076"/>
    <w:rsid w:val="0023121C"/>
    <w:rsid w:val="00241DC6"/>
    <w:rsid w:val="002470F1"/>
    <w:rsid w:val="00251442"/>
    <w:rsid w:val="00257198"/>
    <w:rsid w:val="002576EB"/>
    <w:rsid w:val="00260639"/>
    <w:rsid w:val="00261591"/>
    <w:rsid w:val="00264EDD"/>
    <w:rsid w:val="0026608F"/>
    <w:rsid w:val="00267914"/>
    <w:rsid w:val="002722AC"/>
    <w:rsid w:val="00281A5C"/>
    <w:rsid w:val="00283408"/>
    <w:rsid w:val="0028341F"/>
    <w:rsid w:val="002851B7"/>
    <w:rsid w:val="002914A5"/>
    <w:rsid w:val="002A2FE4"/>
    <w:rsid w:val="002A3E99"/>
    <w:rsid w:val="002B06D8"/>
    <w:rsid w:val="002B09D9"/>
    <w:rsid w:val="002B1453"/>
    <w:rsid w:val="002B4415"/>
    <w:rsid w:val="002B6599"/>
    <w:rsid w:val="002B7966"/>
    <w:rsid w:val="002C1F48"/>
    <w:rsid w:val="002C5606"/>
    <w:rsid w:val="002D4858"/>
    <w:rsid w:val="002D4D57"/>
    <w:rsid w:val="002D5E45"/>
    <w:rsid w:val="002D697C"/>
    <w:rsid w:val="002E1BA3"/>
    <w:rsid w:val="002E231E"/>
    <w:rsid w:val="002E2EF6"/>
    <w:rsid w:val="002E4169"/>
    <w:rsid w:val="002F1E4D"/>
    <w:rsid w:val="002F4071"/>
    <w:rsid w:val="003001FB"/>
    <w:rsid w:val="0030174B"/>
    <w:rsid w:val="00317A91"/>
    <w:rsid w:val="00321E55"/>
    <w:rsid w:val="00340F90"/>
    <w:rsid w:val="00350513"/>
    <w:rsid w:val="003514D7"/>
    <w:rsid w:val="003525EA"/>
    <w:rsid w:val="003576A9"/>
    <w:rsid w:val="003662FA"/>
    <w:rsid w:val="00367D9D"/>
    <w:rsid w:val="0037633A"/>
    <w:rsid w:val="00384FE2"/>
    <w:rsid w:val="003977E8"/>
    <w:rsid w:val="003978D0"/>
    <w:rsid w:val="003A7A06"/>
    <w:rsid w:val="003B1D1A"/>
    <w:rsid w:val="003B635E"/>
    <w:rsid w:val="003C5D9B"/>
    <w:rsid w:val="003D0437"/>
    <w:rsid w:val="003D097F"/>
    <w:rsid w:val="003D294D"/>
    <w:rsid w:val="003E2D1A"/>
    <w:rsid w:val="003F0C7F"/>
    <w:rsid w:val="003F7C3D"/>
    <w:rsid w:val="004026BF"/>
    <w:rsid w:val="00412608"/>
    <w:rsid w:val="00413DC0"/>
    <w:rsid w:val="004148C4"/>
    <w:rsid w:val="0041615B"/>
    <w:rsid w:val="00420BC5"/>
    <w:rsid w:val="00426162"/>
    <w:rsid w:val="00430F9F"/>
    <w:rsid w:val="0043331C"/>
    <w:rsid w:val="004475E1"/>
    <w:rsid w:val="00453943"/>
    <w:rsid w:val="0046232F"/>
    <w:rsid w:val="004705BA"/>
    <w:rsid w:val="00480B8F"/>
    <w:rsid w:val="0049474A"/>
    <w:rsid w:val="004A4132"/>
    <w:rsid w:val="004A514E"/>
    <w:rsid w:val="004C3DCD"/>
    <w:rsid w:val="004D1E44"/>
    <w:rsid w:val="004F0351"/>
    <w:rsid w:val="004F3392"/>
    <w:rsid w:val="005000E6"/>
    <w:rsid w:val="00532EFB"/>
    <w:rsid w:val="00533A40"/>
    <w:rsid w:val="00540D41"/>
    <w:rsid w:val="005421DD"/>
    <w:rsid w:val="00542C13"/>
    <w:rsid w:val="00555F11"/>
    <w:rsid w:val="00562AE7"/>
    <w:rsid w:val="00563AB4"/>
    <w:rsid w:val="00581FD2"/>
    <w:rsid w:val="00587BB3"/>
    <w:rsid w:val="00587FE6"/>
    <w:rsid w:val="0059216B"/>
    <w:rsid w:val="005966CC"/>
    <w:rsid w:val="005A39ED"/>
    <w:rsid w:val="005B1967"/>
    <w:rsid w:val="005B7EC4"/>
    <w:rsid w:val="005C522C"/>
    <w:rsid w:val="005C53D2"/>
    <w:rsid w:val="005D6263"/>
    <w:rsid w:val="005D641E"/>
    <w:rsid w:val="005E1A33"/>
    <w:rsid w:val="005F3861"/>
    <w:rsid w:val="006042C9"/>
    <w:rsid w:val="00613BB3"/>
    <w:rsid w:val="006168A7"/>
    <w:rsid w:val="00620E46"/>
    <w:rsid w:val="0063087C"/>
    <w:rsid w:val="00635864"/>
    <w:rsid w:val="00641416"/>
    <w:rsid w:val="00655632"/>
    <w:rsid w:val="006571C1"/>
    <w:rsid w:val="006606D2"/>
    <w:rsid w:val="00662078"/>
    <w:rsid w:val="0067318D"/>
    <w:rsid w:val="00677B2E"/>
    <w:rsid w:val="006914CD"/>
    <w:rsid w:val="00692F56"/>
    <w:rsid w:val="006A6CE4"/>
    <w:rsid w:val="006B13BA"/>
    <w:rsid w:val="006C1C22"/>
    <w:rsid w:val="006D3442"/>
    <w:rsid w:val="006D7A13"/>
    <w:rsid w:val="006E3327"/>
    <w:rsid w:val="00716138"/>
    <w:rsid w:val="0073582F"/>
    <w:rsid w:val="007408A6"/>
    <w:rsid w:val="007461EE"/>
    <w:rsid w:val="00750CFC"/>
    <w:rsid w:val="007530D4"/>
    <w:rsid w:val="00754C55"/>
    <w:rsid w:val="00762726"/>
    <w:rsid w:val="0076700C"/>
    <w:rsid w:val="007706C0"/>
    <w:rsid w:val="007772E6"/>
    <w:rsid w:val="0078325F"/>
    <w:rsid w:val="007A3416"/>
    <w:rsid w:val="007A4619"/>
    <w:rsid w:val="007B0CF3"/>
    <w:rsid w:val="007B1BFD"/>
    <w:rsid w:val="007B2A0F"/>
    <w:rsid w:val="007C4D09"/>
    <w:rsid w:val="007D0ACA"/>
    <w:rsid w:val="007D1D68"/>
    <w:rsid w:val="007D4276"/>
    <w:rsid w:val="007D75AF"/>
    <w:rsid w:val="007E0B13"/>
    <w:rsid w:val="007F0DAA"/>
    <w:rsid w:val="007F1054"/>
    <w:rsid w:val="007F4E71"/>
    <w:rsid w:val="007F66F3"/>
    <w:rsid w:val="008008B4"/>
    <w:rsid w:val="008014D1"/>
    <w:rsid w:val="00801607"/>
    <w:rsid w:val="00801A74"/>
    <w:rsid w:val="00812E22"/>
    <w:rsid w:val="008270BE"/>
    <w:rsid w:val="00832C36"/>
    <w:rsid w:val="0084681D"/>
    <w:rsid w:val="008620D6"/>
    <w:rsid w:val="0087377B"/>
    <w:rsid w:val="008737C9"/>
    <w:rsid w:val="00874F2F"/>
    <w:rsid w:val="00877C91"/>
    <w:rsid w:val="00886B42"/>
    <w:rsid w:val="008A154D"/>
    <w:rsid w:val="008A1E82"/>
    <w:rsid w:val="008A6314"/>
    <w:rsid w:val="008A7B9D"/>
    <w:rsid w:val="008B4829"/>
    <w:rsid w:val="008D678C"/>
    <w:rsid w:val="008D6EA6"/>
    <w:rsid w:val="008E2C41"/>
    <w:rsid w:val="008E4CB1"/>
    <w:rsid w:val="008F284C"/>
    <w:rsid w:val="008F3D58"/>
    <w:rsid w:val="008F7485"/>
    <w:rsid w:val="00903C11"/>
    <w:rsid w:val="00904AE0"/>
    <w:rsid w:val="009057F3"/>
    <w:rsid w:val="00905BEA"/>
    <w:rsid w:val="009109DB"/>
    <w:rsid w:val="0092497E"/>
    <w:rsid w:val="00927190"/>
    <w:rsid w:val="009274BA"/>
    <w:rsid w:val="00942079"/>
    <w:rsid w:val="00961180"/>
    <w:rsid w:val="00967150"/>
    <w:rsid w:val="00972E87"/>
    <w:rsid w:val="00981552"/>
    <w:rsid w:val="00984641"/>
    <w:rsid w:val="00986B4F"/>
    <w:rsid w:val="00987EDB"/>
    <w:rsid w:val="00993ECA"/>
    <w:rsid w:val="00995815"/>
    <w:rsid w:val="009A4F40"/>
    <w:rsid w:val="009A6E8C"/>
    <w:rsid w:val="009C1533"/>
    <w:rsid w:val="009F0366"/>
    <w:rsid w:val="009F6C8C"/>
    <w:rsid w:val="00A01648"/>
    <w:rsid w:val="00A15FE8"/>
    <w:rsid w:val="00A22C48"/>
    <w:rsid w:val="00A27B4A"/>
    <w:rsid w:val="00A56A99"/>
    <w:rsid w:val="00A57700"/>
    <w:rsid w:val="00A60BAA"/>
    <w:rsid w:val="00A662DB"/>
    <w:rsid w:val="00A66B23"/>
    <w:rsid w:val="00A70A7D"/>
    <w:rsid w:val="00A76DBE"/>
    <w:rsid w:val="00A80963"/>
    <w:rsid w:val="00A80A1A"/>
    <w:rsid w:val="00A83987"/>
    <w:rsid w:val="00A8413B"/>
    <w:rsid w:val="00A8462C"/>
    <w:rsid w:val="00A902A9"/>
    <w:rsid w:val="00A915D3"/>
    <w:rsid w:val="00A95749"/>
    <w:rsid w:val="00AA54ED"/>
    <w:rsid w:val="00AA67B4"/>
    <w:rsid w:val="00AB4D49"/>
    <w:rsid w:val="00AC2635"/>
    <w:rsid w:val="00AC76A6"/>
    <w:rsid w:val="00AD11F3"/>
    <w:rsid w:val="00AD19A6"/>
    <w:rsid w:val="00AD1E83"/>
    <w:rsid w:val="00AE0461"/>
    <w:rsid w:val="00AE737A"/>
    <w:rsid w:val="00AF22F2"/>
    <w:rsid w:val="00B01916"/>
    <w:rsid w:val="00B040C0"/>
    <w:rsid w:val="00B16F32"/>
    <w:rsid w:val="00B27D7B"/>
    <w:rsid w:val="00B4366B"/>
    <w:rsid w:val="00B46FDC"/>
    <w:rsid w:val="00B5046E"/>
    <w:rsid w:val="00B514FC"/>
    <w:rsid w:val="00B641B8"/>
    <w:rsid w:val="00B6620F"/>
    <w:rsid w:val="00B73865"/>
    <w:rsid w:val="00B765A7"/>
    <w:rsid w:val="00B8361D"/>
    <w:rsid w:val="00B873E5"/>
    <w:rsid w:val="00B92F69"/>
    <w:rsid w:val="00BA3B48"/>
    <w:rsid w:val="00BA7ED5"/>
    <w:rsid w:val="00BB5534"/>
    <w:rsid w:val="00BC7B95"/>
    <w:rsid w:val="00BD177F"/>
    <w:rsid w:val="00BE3196"/>
    <w:rsid w:val="00BE6D55"/>
    <w:rsid w:val="00BF4027"/>
    <w:rsid w:val="00C012A0"/>
    <w:rsid w:val="00C02B74"/>
    <w:rsid w:val="00C073E3"/>
    <w:rsid w:val="00C1400E"/>
    <w:rsid w:val="00C30339"/>
    <w:rsid w:val="00C31127"/>
    <w:rsid w:val="00C40566"/>
    <w:rsid w:val="00C436DE"/>
    <w:rsid w:val="00C45426"/>
    <w:rsid w:val="00C468CC"/>
    <w:rsid w:val="00C47576"/>
    <w:rsid w:val="00C67BE7"/>
    <w:rsid w:val="00C70468"/>
    <w:rsid w:val="00C71CFA"/>
    <w:rsid w:val="00C75620"/>
    <w:rsid w:val="00C75B77"/>
    <w:rsid w:val="00C802B3"/>
    <w:rsid w:val="00C8120F"/>
    <w:rsid w:val="00C833C5"/>
    <w:rsid w:val="00C90802"/>
    <w:rsid w:val="00C910B5"/>
    <w:rsid w:val="00C91566"/>
    <w:rsid w:val="00CA4268"/>
    <w:rsid w:val="00CB50BC"/>
    <w:rsid w:val="00CB54A1"/>
    <w:rsid w:val="00CB6518"/>
    <w:rsid w:val="00CD0119"/>
    <w:rsid w:val="00CE0E37"/>
    <w:rsid w:val="00CE4D6D"/>
    <w:rsid w:val="00CF4FB0"/>
    <w:rsid w:val="00D069FA"/>
    <w:rsid w:val="00D12F85"/>
    <w:rsid w:val="00D1408E"/>
    <w:rsid w:val="00D25A2A"/>
    <w:rsid w:val="00D25B8C"/>
    <w:rsid w:val="00D4468E"/>
    <w:rsid w:val="00D5007E"/>
    <w:rsid w:val="00D51213"/>
    <w:rsid w:val="00D52CDA"/>
    <w:rsid w:val="00D66461"/>
    <w:rsid w:val="00D664C7"/>
    <w:rsid w:val="00D6663C"/>
    <w:rsid w:val="00D67669"/>
    <w:rsid w:val="00D70DFD"/>
    <w:rsid w:val="00D722BC"/>
    <w:rsid w:val="00D73767"/>
    <w:rsid w:val="00D8606C"/>
    <w:rsid w:val="00D906F5"/>
    <w:rsid w:val="00D923EC"/>
    <w:rsid w:val="00D93AF7"/>
    <w:rsid w:val="00D94A50"/>
    <w:rsid w:val="00DB09ED"/>
    <w:rsid w:val="00DB1B2F"/>
    <w:rsid w:val="00DB4D20"/>
    <w:rsid w:val="00DB6811"/>
    <w:rsid w:val="00DC1E4A"/>
    <w:rsid w:val="00DE2847"/>
    <w:rsid w:val="00DE6A52"/>
    <w:rsid w:val="00DF69D5"/>
    <w:rsid w:val="00DF6BE0"/>
    <w:rsid w:val="00E05040"/>
    <w:rsid w:val="00E05C70"/>
    <w:rsid w:val="00E10452"/>
    <w:rsid w:val="00E21804"/>
    <w:rsid w:val="00E22746"/>
    <w:rsid w:val="00E3373B"/>
    <w:rsid w:val="00E3656F"/>
    <w:rsid w:val="00E44936"/>
    <w:rsid w:val="00E5147F"/>
    <w:rsid w:val="00E54373"/>
    <w:rsid w:val="00E57929"/>
    <w:rsid w:val="00E714BE"/>
    <w:rsid w:val="00E848E6"/>
    <w:rsid w:val="00E9287D"/>
    <w:rsid w:val="00E96281"/>
    <w:rsid w:val="00EA0CD5"/>
    <w:rsid w:val="00EC4B96"/>
    <w:rsid w:val="00ED768B"/>
    <w:rsid w:val="00ED78DC"/>
    <w:rsid w:val="00F254F6"/>
    <w:rsid w:val="00F25F1C"/>
    <w:rsid w:val="00F326DA"/>
    <w:rsid w:val="00F348F1"/>
    <w:rsid w:val="00F40DFB"/>
    <w:rsid w:val="00F45B3D"/>
    <w:rsid w:val="00F4667A"/>
    <w:rsid w:val="00F54C45"/>
    <w:rsid w:val="00F6367B"/>
    <w:rsid w:val="00F645CC"/>
    <w:rsid w:val="00F669C4"/>
    <w:rsid w:val="00F71264"/>
    <w:rsid w:val="00F7471C"/>
    <w:rsid w:val="00F87D86"/>
    <w:rsid w:val="00F94B00"/>
    <w:rsid w:val="00F9635F"/>
    <w:rsid w:val="00FA1F41"/>
    <w:rsid w:val="00FB13B1"/>
    <w:rsid w:val="00FB4E4C"/>
    <w:rsid w:val="00FB59F8"/>
    <w:rsid w:val="00FB5CDC"/>
    <w:rsid w:val="00FC6651"/>
    <w:rsid w:val="00FD5BB7"/>
    <w:rsid w:val="00FD6AD0"/>
    <w:rsid w:val="00FE1DA1"/>
    <w:rsid w:val="00FE7AA5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rsid w:val="006168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168A7"/>
    <w:rPr>
      <w:sz w:val="24"/>
      <w:szCs w:val="24"/>
    </w:rPr>
  </w:style>
  <w:style w:type="paragraph" w:styleId="Porat">
    <w:name w:val="footer"/>
    <w:basedOn w:val="prastasis"/>
    <w:link w:val="PoratDiagrama"/>
    <w:rsid w:val="006168A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168A7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620E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20E4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0E6C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DB4D20"/>
    <w:pPr>
      <w:spacing w:after="120"/>
    </w:pPr>
  </w:style>
  <w:style w:type="character" w:customStyle="1" w:styleId="PagrindinistekstasDiagrama">
    <w:name w:val="Pagrindinis tekstas Diagrama"/>
    <w:link w:val="Pagrindinistekstas"/>
    <w:rsid w:val="00DB4D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57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1D60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rsid w:val="006168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168A7"/>
    <w:rPr>
      <w:sz w:val="24"/>
      <w:szCs w:val="24"/>
    </w:rPr>
  </w:style>
  <w:style w:type="paragraph" w:styleId="Porat">
    <w:name w:val="footer"/>
    <w:basedOn w:val="prastasis"/>
    <w:link w:val="PoratDiagrama"/>
    <w:rsid w:val="006168A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168A7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620E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20E4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0E6C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DB4D20"/>
    <w:pPr>
      <w:spacing w:after="120"/>
    </w:pPr>
  </w:style>
  <w:style w:type="character" w:customStyle="1" w:styleId="PagrindinistekstasDiagrama">
    <w:name w:val="Pagrindinis tekstas Diagrama"/>
    <w:link w:val="Pagrindinistekstas"/>
    <w:rsid w:val="00DB4D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E57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1D60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3944-792C-429D-9704-92385948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6733</Words>
  <Characters>3838</Characters>
  <Application>Microsoft Office Word</Application>
  <DocSecurity>0</DocSecurity>
  <Lines>31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                                                                                               PATVIRTINTA</vt:lpstr>
      <vt:lpstr>TVARKA                                                                                               PATVIRTINTA</vt:lpstr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                                                                                               PATVIRTINTA</dc:title>
  <dc:subject>TARPDISCIPLININIO ITIN GABIŲ MOKINIŲ UGDYMO PROGRAMOS VYKDYMO IR PARAIŠKŲ DALYVAUTI PROGRAMOJE TEIKIMO TVARKOS APRAŠAS</dc:subject>
  <dc:creator>Švietimo ir ugdymo skyrius</dc:creator>
  <cp:lastModifiedBy>Gintaras Balčiūnas</cp:lastModifiedBy>
  <cp:revision>2</cp:revision>
  <cp:lastPrinted>2017-04-12T07:48:00Z</cp:lastPrinted>
  <dcterms:created xsi:type="dcterms:W3CDTF">2017-04-27T12:40:00Z</dcterms:created>
  <dcterms:modified xsi:type="dcterms:W3CDTF">2017-04-27T12:40:00Z</dcterms:modified>
</cp:coreProperties>
</file>