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3pt" o:ole="" fillcolor="window">
                  <v:imagedata r:id="rId8" o:title=""/>
                </v:shape>
                <o:OLEObject Type="Embed" ProgID="Word.Picture.8" ShapeID="_x0000_i1025" DrawAspect="Content" ObjectID="_157060803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6086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51034" w:rsidRPr="00E36126">
              <w:rPr>
                <w:b/>
                <w:noProof/>
              </w:rPr>
              <w:t>DĖL DAUGIABUČI</w:t>
            </w:r>
            <w:r w:rsidR="00E51034">
              <w:rPr>
                <w:b/>
                <w:noProof/>
              </w:rPr>
              <w:t>O</w:t>
            </w:r>
            <w:r w:rsidR="00E51034" w:rsidRPr="00E36126">
              <w:rPr>
                <w:b/>
                <w:noProof/>
              </w:rPr>
              <w:t xml:space="preserve"> NAM</w:t>
            </w:r>
            <w:r w:rsidR="00E51034">
              <w:rPr>
                <w:b/>
                <w:noProof/>
              </w:rPr>
              <w:t>O V. KRĖVĖS PR. 77</w:t>
            </w:r>
            <w:r w:rsidR="00E51034" w:rsidRPr="00E36126">
              <w:rPr>
                <w:b/>
                <w:noProof/>
              </w:rPr>
              <w:t xml:space="preserve"> BENDROJO NAUDOJIMO OBJEKTŲ ADMINISTRATORIAUS SKYRIM</w:t>
            </w:r>
            <w:r w:rsidR="00E51034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E51034">
              <w:rPr>
                <w:noProof/>
              </w:rPr>
              <w:t>spalio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E51034">
              <w:rPr>
                <w:noProof/>
              </w:rPr>
              <w:t>3903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Default="00E36126" w:rsidP="00F315B6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36086D">
        <w:t xml:space="preserve"> patalpų savininkų V. Krėvės pr. 77</w:t>
      </w:r>
      <w:r w:rsidR="000550FC" w:rsidRPr="008424C3">
        <w:t xml:space="preserve"> balsavimo raštu balsų skaičiav</w:t>
      </w:r>
      <w:r w:rsidR="0036086D">
        <w:t>imo komisijos 2017 m. rugsėjo 11</w:t>
      </w:r>
      <w:r w:rsidR="000550FC" w:rsidRPr="008424C3">
        <w:t xml:space="preserve"> d. posėdžio protokolą, Butų ir kitų patalpų savininkų balsavimo raštu, renkantis bendrojo naudojimo objektų administratorių, balsų skaiči</w:t>
      </w:r>
      <w:r w:rsidR="0036086D">
        <w:t>avimo komisijos 2017 m. spalio 18</w:t>
      </w:r>
      <w:r w:rsidR="000550FC" w:rsidRPr="008424C3">
        <w:t xml:space="preserve"> d. posėdžio protokolą Nr. </w:t>
      </w:r>
      <w:r w:rsidR="00987F1C" w:rsidRPr="008424C3">
        <w:t>53-4-</w:t>
      </w:r>
      <w:r w:rsidR="0036086D">
        <w:t>1531</w:t>
      </w:r>
      <w:r w:rsidR="00987F1C" w:rsidRPr="008424C3">
        <w:t>:</w:t>
      </w:r>
    </w:p>
    <w:p w:rsidR="000550FC" w:rsidRDefault="00E36126" w:rsidP="00F315B6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36086D">
        <w:t>daugiabučio namo V. Krėvės pr. 77</w:t>
      </w:r>
      <w:r w:rsidR="008424C3" w:rsidRPr="0012660A">
        <w:t xml:space="preserve"> </w:t>
      </w:r>
      <w:r w:rsidR="008424C3">
        <w:t>(n</w:t>
      </w:r>
      <w:r w:rsidR="0036086D">
        <w:t>amo naudingasis plotas – 5795,82</w:t>
      </w:r>
      <w:r w:rsidR="008424C3">
        <w:t xml:space="preserve"> kv. m, gyvenamosios paskirties patalpų skaičius – 120)</w:t>
      </w:r>
      <w:r w:rsidR="000550FC">
        <w:t xml:space="preserve"> bendrojo naudojimo objektų administratore (toliau – administratorius):</w:t>
      </w:r>
    </w:p>
    <w:p w:rsidR="00E36126" w:rsidRDefault="00E36126" w:rsidP="00F315B6">
      <w:pPr>
        <w:pStyle w:val="Pagrindinistekstas"/>
        <w:jc w:val="both"/>
      </w:pPr>
      <w:r>
        <w:t>2. N u s t a t a u, kad:</w:t>
      </w:r>
    </w:p>
    <w:p w:rsidR="00E36126" w:rsidRDefault="00E36126" w:rsidP="00F315B6">
      <w:pPr>
        <w:pStyle w:val="Pagrindinistekstas"/>
        <w:jc w:val="both"/>
      </w:pPr>
      <w:r>
        <w:t xml:space="preserve">2.1. </w:t>
      </w:r>
      <w:r w:rsidR="0012660A" w:rsidRPr="0012660A">
        <w:t>da</w:t>
      </w:r>
      <w:r w:rsidR="00F04E41">
        <w:t>ugiab</w:t>
      </w:r>
      <w:r w:rsidR="0036086D">
        <w:t>učio namo V. Krėvės pr. 77</w:t>
      </w:r>
      <w:r w:rsidR="0012660A" w:rsidRPr="0012660A">
        <w:t xml:space="preserve"> </w:t>
      </w:r>
      <w:r>
        <w:t>bendrojo naudojimo objektų</w:t>
      </w:r>
      <w:r w:rsidR="0036086D">
        <w:t xml:space="preserve"> administravimo tarifas – 0,0232</w:t>
      </w:r>
      <w:r>
        <w:t xml:space="preserve"> Eur už 1 kv. m (su PVM);</w:t>
      </w:r>
    </w:p>
    <w:p w:rsidR="00E36126" w:rsidRDefault="008424C3" w:rsidP="00F315B6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Default="008424C3" w:rsidP="00F315B6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>Kauno miesto savivaldybės administrac</w:t>
      </w:r>
      <w:r w:rsidR="0036086D">
        <w:rPr>
          <w:szCs w:val="24"/>
        </w:rPr>
        <w:t>ijos direktoriaus 2017 m. kovo 21 d. įsakymą Nr. A-1055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36086D">
        <w:t>V. Krėvės pr. 7 ir V. Krėvės pr. 77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3.1. Pripažįstu netekusiu galios 1.2 papunktį.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 Pripažįstu netekusiu galios 2.2 papunktį.</w:t>
      </w:r>
    </w:p>
    <w:p w:rsidR="00E36126" w:rsidRDefault="00E36126" w:rsidP="00F315B6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FD" w:rsidRDefault="003438FD">
      <w:r>
        <w:separator/>
      </w:r>
    </w:p>
  </w:endnote>
  <w:endnote w:type="continuationSeparator" w:id="0">
    <w:p w:rsidR="003438FD" w:rsidRDefault="0034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FD" w:rsidRDefault="003438FD">
      <w:pPr>
        <w:pStyle w:val="Porat"/>
        <w:spacing w:before="240"/>
      </w:pPr>
    </w:p>
  </w:footnote>
  <w:footnote w:type="continuationSeparator" w:id="0">
    <w:p w:rsidR="003438FD" w:rsidRDefault="0034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A171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25E29"/>
    <w:rsid w:val="003438FD"/>
    <w:rsid w:val="00354EAE"/>
    <w:rsid w:val="0036086D"/>
    <w:rsid w:val="00363F96"/>
    <w:rsid w:val="00375CE7"/>
    <w:rsid w:val="003A3048"/>
    <w:rsid w:val="003B6ADD"/>
    <w:rsid w:val="003C5423"/>
    <w:rsid w:val="003F28AB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21354"/>
    <w:rsid w:val="00735889"/>
    <w:rsid w:val="007A1715"/>
    <w:rsid w:val="007B23B1"/>
    <w:rsid w:val="007C42D2"/>
    <w:rsid w:val="007E38AC"/>
    <w:rsid w:val="007F76FD"/>
    <w:rsid w:val="00816E42"/>
    <w:rsid w:val="008424C3"/>
    <w:rsid w:val="0086720A"/>
    <w:rsid w:val="008777A7"/>
    <w:rsid w:val="008A22C3"/>
    <w:rsid w:val="008D6B6B"/>
    <w:rsid w:val="008F0E96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A569F"/>
    <w:rsid w:val="00AB6A55"/>
    <w:rsid w:val="00AB7959"/>
    <w:rsid w:val="00AE623C"/>
    <w:rsid w:val="00B35EAB"/>
    <w:rsid w:val="00B54891"/>
    <w:rsid w:val="00B55578"/>
    <w:rsid w:val="00B56555"/>
    <w:rsid w:val="00B569EB"/>
    <w:rsid w:val="00B72C8A"/>
    <w:rsid w:val="00BC0C07"/>
    <w:rsid w:val="00C045CF"/>
    <w:rsid w:val="00C07A12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36126"/>
    <w:rsid w:val="00E46D8C"/>
    <w:rsid w:val="00E51034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88C8-FEE4-4837-B208-EECBBCDA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1957</Words>
  <Characters>1116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2017.10.27   ĮSAKYMAS   Nr. A-3903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2017.10.27   ĮSAKYMAS   Nr. A-3903</dc:title>
  <dc:subject>DĖL DAUGIABUČIO NAMO V. KRĖVĖS PR. 77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2017-10-27T08:14:00Z</dcterms:created>
  <dcterms:modified xsi:type="dcterms:W3CDTF">2017-10-27T08:14:00Z</dcterms:modified>
</cp:coreProperties>
</file>