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9.1pt" o:ole="" fillcolor="window">
                  <v:imagedata r:id="rId8" o:title=""/>
                </v:shape>
                <o:OLEObject Type="Embed" ProgID="Word.Picture.8" ShapeID="_x0000_i1025" DrawAspect="Content" ObjectID="_1557825509" r:id="rId9"/>
              </w:object>
            </w:r>
          </w:p>
        </w:tc>
      </w:tr>
      <w:bookmarkStart w:id="4" w:name="r06"/>
      <w:bookmarkEnd w:id="2"/>
      <w:bookmarkEnd w:id="3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3A3048" w:rsidP="00805E4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53555" w:rsidRPr="00953555">
              <w:rPr>
                <w:b/>
                <w:caps/>
              </w:rPr>
              <w:t>DĖL KAUNO MIESTO SAVIVALDYBĖS ADMINISTRACIJOS DIREKTORIAUS 2</w:t>
            </w:r>
            <w:r w:rsidR="00017AD5">
              <w:rPr>
                <w:b/>
                <w:caps/>
              </w:rPr>
              <w:t>017</w:t>
            </w:r>
            <w:r w:rsidR="00953555" w:rsidRPr="00953555">
              <w:rPr>
                <w:b/>
                <w:caps/>
              </w:rPr>
              <w:t xml:space="preserve"> M. </w:t>
            </w:r>
            <w:r w:rsidR="00017AD5">
              <w:rPr>
                <w:b/>
                <w:caps/>
              </w:rPr>
              <w:t>sausio 5</w:t>
            </w:r>
            <w:r w:rsidR="00953555" w:rsidRPr="00953555">
              <w:rPr>
                <w:b/>
                <w:caps/>
              </w:rPr>
              <w:t xml:space="preserve"> D. ĮSAKYMO NR. A-</w:t>
            </w:r>
            <w:r w:rsidR="00017AD5">
              <w:rPr>
                <w:b/>
                <w:caps/>
              </w:rPr>
              <w:t>27</w:t>
            </w:r>
            <w:r w:rsidR="00953555" w:rsidRPr="00953555">
              <w:rPr>
                <w:b/>
                <w:caps/>
              </w:rPr>
              <w:t xml:space="preserve"> „DĖL </w:t>
            </w:r>
            <w:r w:rsidR="00017AD5">
              <w:rPr>
                <w:b/>
                <w:caps/>
              </w:rPr>
              <w:t>DAUGIABUČIŲ NAMŲ KOVO 11-OSIOS G. 61, partizanų g. 53, partizanų g. 90 ir Partizanų g. 232 BENDROJO NAUDOJIMO OBJEKTŲ ADMINISTRATORIAUS SKYRIMO</w:t>
            </w:r>
            <w:r w:rsidR="00017AD5">
              <w:rPr>
                <w:b/>
                <w:caps/>
              </w:rPr>
              <w:br w:type="column"/>
            </w:r>
            <w:r w:rsidR="00017AD5">
              <w:rPr>
                <w:b/>
                <w:caps/>
              </w:rPr>
              <w:br w:type="column"/>
              <w:t>“ PAKEITIMO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7A68">
              <w:t>201</w:t>
            </w:r>
            <w:r w:rsidR="0027751F">
              <w:t>7</w:t>
            </w:r>
            <w:r w:rsidR="00257A68">
              <w:t xml:space="preserve"> m.</w:t>
            </w:r>
            <w:r w:rsidR="00805E41">
              <w:t xml:space="preserve"> birželio 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8A22C3"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5E41">
              <w:t>A-2108</w:t>
            </w:r>
            <w: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F6DDE" w:rsidRDefault="00CF6DDE" w:rsidP="00805E41">
      <w:pPr>
        <w:pStyle w:val="Pagrindinistekstas"/>
        <w:ind w:firstLine="1276"/>
        <w:jc w:val="both"/>
      </w:pPr>
      <w:bookmarkStart w:id="11" w:name="r18"/>
      <w:r w:rsidRPr="00FA328E">
        <w:lastRenderedPageBreak/>
        <w:t xml:space="preserve">Atsižvelgdamas į </w:t>
      </w:r>
      <w:r w:rsidR="005C1139">
        <w:t>Kauno miesto savivaldybės administracijo</w:t>
      </w:r>
      <w:r w:rsidR="001818F5">
        <w:t xml:space="preserve">s direktoriaus </w:t>
      </w:r>
      <w:r w:rsidR="00017AD5">
        <w:t>2017 m. gegužės 3 d. įsakymą Nr. A-1706 ,,Dėl daugiabučių namų Kovo 11-osios g. 61 ir Taikos pr. 103 bendrojo naudojimo objektų administratoriaus skyrimo“</w:t>
      </w:r>
      <w:r w:rsidR="00D462B8">
        <w:t>:</w:t>
      </w:r>
    </w:p>
    <w:p w:rsidR="0027751F" w:rsidRPr="008F2408" w:rsidRDefault="007E1B88" w:rsidP="00805E41">
      <w:pPr>
        <w:pStyle w:val="Pagrindinistekstas"/>
        <w:jc w:val="both"/>
      </w:pPr>
      <w:r>
        <w:t>1. P</w:t>
      </w:r>
      <w:r w:rsidR="000666BB" w:rsidRPr="000666BB">
        <w:t xml:space="preserve"> a k e i č i u  Kauno miesto savivaldybės administracijos direktori</w:t>
      </w:r>
      <w:r w:rsidR="00953555">
        <w:t xml:space="preserve">aus </w:t>
      </w:r>
      <w:r w:rsidR="00017AD5">
        <w:t xml:space="preserve">2017 m. sausio 5 d. įsakymą Nr. </w:t>
      </w:r>
      <w:r w:rsidR="00857A32">
        <w:t xml:space="preserve">A-27 </w:t>
      </w:r>
      <w:r w:rsidR="00857A32" w:rsidRPr="008F2408">
        <w:t>,,</w:t>
      </w:r>
      <w:r w:rsidR="0027751F" w:rsidRPr="008F2408">
        <w:t>Dėl daugiabučių namų Kovo 11-osios g. 61, Partizanų g. 53, Partizanų g. 90 ir Partizanų g. 232 bendrojo naudojimo objektų administratoriaus skyrimo“:</w:t>
      </w:r>
    </w:p>
    <w:p w:rsidR="0027751F" w:rsidRPr="008F2408" w:rsidRDefault="0027751F" w:rsidP="00805E41">
      <w:pPr>
        <w:pStyle w:val="Pagrindinistekstas"/>
        <w:jc w:val="both"/>
        <w:rPr>
          <w:szCs w:val="24"/>
        </w:rPr>
      </w:pPr>
      <w:r w:rsidRPr="008F2408">
        <w:t xml:space="preserve">1.1. </w:t>
      </w:r>
      <w:r w:rsidRPr="008F2408">
        <w:rPr>
          <w:szCs w:val="24"/>
        </w:rPr>
        <w:t xml:space="preserve">Pripažįstu netekusiu </w:t>
      </w:r>
      <w:r w:rsidR="00857A32" w:rsidRPr="008F2408">
        <w:rPr>
          <w:szCs w:val="24"/>
        </w:rPr>
        <w:t>galios 1.1</w:t>
      </w:r>
      <w:r w:rsidRPr="008F2408">
        <w:rPr>
          <w:szCs w:val="24"/>
        </w:rPr>
        <w:t xml:space="preserve"> papunktį.</w:t>
      </w:r>
    </w:p>
    <w:p w:rsidR="0027751F" w:rsidRDefault="0027751F" w:rsidP="00805E41">
      <w:pPr>
        <w:pStyle w:val="Pagrindinistekstas"/>
        <w:jc w:val="both"/>
      </w:pPr>
      <w:r w:rsidRPr="008F2408">
        <w:t>1.2. Pripažįstu netekusiu galio</w:t>
      </w:r>
      <w:r w:rsidR="00857A32" w:rsidRPr="008F2408">
        <w:t>s</w:t>
      </w:r>
      <w:r w:rsidRPr="008F2408">
        <w:t xml:space="preserve"> 2.1</w:t>
      </w:r>
      <w:r>
        <w:t xml:space="preserve"> papunktį.</w:t>
      </w:r>
    </w:p>
    <w:p w:rsidR="004F159C" w:rsidRPr="004F159C" w:rsidRDefault="0027751F" w:rsidP="00805E41">
      <w:pPr>
        <w:pStyle w:val="Pagrindinistekstas"/>
        <w:jc w:val="both"/>
        <w:rPr>
          <w:b/>
        </w:rPr>
      </w:pPr>
      <w:r>
        <w:rPr>
          <w:bCs/>
        </w:rPr>
        <w:t>2</w:t>
      </w:r>
      <w:r w:rsidR="004F159C">
        <w:t>. Šis įsakymas gali būti skundžiamas Lietuvos Respublikos administracinių bylų teisenos įstatymo ar Lietuvos Respublikos civilinio proceso kodekso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4E48A9" w:rsidRDefault="00515715" w:rsidP="00D462B8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462B8">
              <w:rPr>
                <w:noProof/>
              </w:rPr>
              <w:t>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4E48A9" w:rsidRDefault="00515715" w:rsidP="00D462B8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2B8">
              <w:t>Gintaras</w:t>
            </w:r>
            <w:r>
              <w:fldChar w:fldCharType="end"/>
            </w:r>
            <w:bookmarkEnd w:id="13"/>
            <w:r w:rsidR="004E48A9">
              <w:t xml:space="preserve"> </w:t>
            </w:r>
            <w:bookmarkStart w:id="14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2B8">
              <w:t>Petrauskas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A1" w:rsidRDefault="00EF42A1">
      <w:r>
        <w:separator/>
      </w:r>
    </w:p>
  </w:endnote>
  <w:endnote w:type="continuationSeparator" w:id="0">
    <w:p w:rsidR="00EF42A1" w:rsidRDefault="00EF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A1" w:rsidRDefault="00EF42A1">
      <w:pPr>
        <w:pStyle w:val="Porat"/>
        <w:spacing w:before="240"/>
      </w:pPr>
    </w:p>
  </w:footnote>
  <w:footnote w:type="continuationSeparator" w:id="0">
    <w:p w:rsidR="00EF42A1" w:rsidRDefault="00EF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7751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666BB"/>
    <w:rsid w:val="000150BB"/>
    <w:rsid w:val="00017AD5"/>
    <w:rsid w:val="00041A99"/>
    <w:rsid w:val="000666BB"/>
    <w:rsid w:val="00071A1A"/>
    <w:rsid w:val="0009640A"/>
    <w:rsid w:val="000A2F61"/>
    <w:rsid w:val="000E4C96"/>
    <w:rsid w:val="000E5CFC"/>
    <w:rsid w:val="0011495D"/>
    <w:rsid w:val="00130B27"/>
    <w:rsid w:val="00132B04"/>
    <w:rsid w:val="00143715"/>
    <w:rsid w:val="00153328"/>
    <w:rsid w:val="00154EF5"/>
    <w:rsid w:val="00161BBA"/>
    <w:rsid w:val="00170EC0"/>
    <w:rsid w:val="00176248"/>
    <w:rsid w:val="00181131"/>
    <w:rsid w:val="001818F5"/>
    <w:rsid w:val="001A6CE7"/>
    <w:rsid w:val="001C44D8"/>
    <w:rsid w:val="001D19AE"/>
    <w:rsid w:val="001D3E10"/>
    <w:rsid w:val="001D6B4F"/>
    <w:rsid w:val="001E30EC"/>
    <w:rsid w:val="001E5EAF"/>
    <w:rsid w:val="001E69EC"/>
    <w:rsid w:val="00203111"/>
    <w:rsid w:val="002510F9"/>
    <w:rsid w:val="00257A68"/>
    <w:rsid w:val="0027751F"/>
    <w:rsid w:val="00280B4C"/>
    <w:rsid w:val="002B223E"/>
    <w:rsid w:val="002F2510"/>
    <w:rsid w:val="00325E29"/>
    <w:rsid w:val="0035475A"/>
    <w:rsid w:val="00354EAE"/>
    <w:rsid w:val="00363381"/>
    <w:rsid w:val="00363F96"/>
    <w:rsid w:val="00370454"/>
    <w:rsid w:val="00375CE7"/>
    <w:rsid w:val="003A3048"/>
    <w:rsid w:val="003B5C44"/>
    <w:rsid w:val="003C5423"/>
    <w:rsid w:val="003C67D2"/>
    <w:rsid w:val="0040520D"/>
    <w:rsid w:val="0041063C"/>
    <w:rsid w:val="004116A3"/>
    <w:rsid w:val="00412649"/>
    <w:rsid w:val="00412FF3"/>
    <w:rsid w:val="00415970"/>
    <w:rsid w:val="00451E56"/>
    <w:rsid w:val="00476244"/>
    <w:rsid w:val="004804C7"/>
    <w:rsid w:val="0048315C"/>
    <w:rsid w:val="00484E7E"/>
    <w:rsid w:val="004B1502"/>
    <w:rsid w:val="004B69BF"/>
    <w:rsid w:val="004C4CCF"/>
    <w:rsid w:val="004D02A4"/>
    <w:rsid w:val="004E0E81"/>
    <w:rsid w:val="004E16B7"/>
    <w:rsid w:val="004E48A9"/>
    <w:rsid w:val="004F033F"/>
    <w:rsid w:val="004F159C"/>
    <w:rsid w:val="00505560"/>
    <w:rsid w:val="00507CF1"/>
    <w:rsid w:val="00515715"/>
    <w:rsid w:val="00516793"/>
    <w:rsid w:val="005279C8"/>
    <w:rsid w:val="0055281B"/>
    <w:rsid w:val="00562459"/>
    <w:rsid w:val="00564804"/>
    <w:rsid w:val="0057197D"/>
    <w:rsid w:val="005A3CC8"/>
    <w:rsid w:val="005B7064"/>
    <w:rsid w:val="005C1139"/>
    <w:rsid w:val="005C37B2"/>
    <w:rsid w:val="005C6465"/>
    <w:rsid w:val="005E0B5E"/>
    <w:rsid w:val="005E5DC1"/>
    <w:rsid w:val="00657C4E"/>
    <w:rsid w:val="00671F1C"/>
    <w:rsid w:val="00673E99"/>
    <w:rsid w:val="006802C2"/>
    <w:rsid w:val="006862E4"/>
    <w:rsid w:val="006C47B3"/>
    <w:rsid w:val="006E7493"/>
    <w:rsid w:val="007131E0"/>
    <w:rsid w:val="00735889"/>
    <w:rsid w:val="00786B52"/>
    <w:rsid w:val="00794CB7"/>
    <w:rsid w:val="007B23B1"/>
    <w:rsid w:val="007B72F3"/>
    <w:rsid w:val="007C2CB7"/>
    <w:rsid w:val="007E1B88"/>
    <w:rsid w:val="007E38AC"/>
    <w:rsid w:val="007F6112"/>
    <w:rsid w:val="00805E41"/>
    <w:rsid w:val="00810520"/>
    <w:rsid w:val="00857A32"/>
    <w:rsid w:val="00860EEB"/>
    <w:rsid w:val="00863233"/>
    <w:rsid w:val="00875E24"/>
    <w:rsid w:val="00884EA4"/>
    <w:rsid w:val="008A22C3"/>
    <w:rsid w:val="008A4EC3"/>
    <w:rsid w:val="008F2408"/>
    <w:rsid w:val="00907DA2"/>
    <w:rsid w:val="00923F81"/>
    <w:rsid w:val="00947AE6"/>
    <w:rsid w:val="00953555"/>
    <w:rsid w:val="00955731"/>
    <w:rsid w:val="009567D9"/>
    <w:rsid w:val="00970ED4"/>
    <w:rsid w:val="009846F2"/>
    <w:rsid w:val="00984EB6"/>
    <w:rsid w:val="00987798"/>
    <w:rsid w:val="00994D9D"/>
    <w:rsid w:val="009A37B2"/>
    <w:rsid w:val="009A69F8"/>
    <w:rsid w:val="009B5A19"/>
    <w:rsid w:val="009B63BB"/>
    <w:rsid w:val="009C7B5A"/>
    <w:rsid w:val="009D04B9"/>
    <w:rsid w:val="009E120F"/>
    <w:rsid w:val="009E52FD"/>
    <w:rsid w:val="00A15B24"/>
    <w:rsid w:val="00A314F3"/>
    <w:rsid w:val="00A340C1"/>
    <w:rsid w:val="00A34E67"/>
    <w:rsid w:val="00AB6A55"/>
    <w:rsid w:val="00AB7959"/>
    <w:rsid w:val="00AD3C8A"/>
    <w:rsid w:val="00AE241A"/>
    <w:rsid w:val="00AF44D8"/>
    <w:rsid w:val="00B077B6"/>
    <w:rsid w:val="00B11221"/>
    <w:rsid w:val="00B35EAB"/>
    <w:rsid w:val="00B54891"/>
    <w:rsid w:val="00B8243C"/>
    <w:rsid w:val="00B86F7C"/>
    <w:rsid w:val="00BC0C07"/>
    <w:rsid w:val="00C07A12"/>
    <w:rsid w:val="00C545E8"/>
    <w:rsid w:val="00C73C65"/>
    <w:rsid w:val="00CB779C"/>
    <w:rsid w:val="00CB7B66"/>
    <w:rsid w:val="00CD0BC5"/>
    <w:rsid w:val="00CF6DDE"/>
    <w:rsid w:val="00D04383"/>
    <w:rsid w:val="00D04658"/>
    <w:rsid w:val="00D27EEE"/>
    <w:rsid w:val="00D31454"/>
    <w:rsid w:val="00D44CE0"/>
    <w:rsid w:val="00D462B8"/>
    <w:rsid w:val="00D52637"/>
    <w:rsid w:val="00D52B3F"/>
    <w:rsid w:val="00D63F83"/>
    <w:rsid w:val="00DA171D"/>
    <w:rsid w:val="00DA688F"/>
    <w:rsid w:val="00DE784D"/>
    <w:rsid w:val="00DF0558"/>
    <w:rsid w:val="00E03745"/>
    <w:rsid w:val="00E07138"/>
    <w:rsid w:val="00E07CAC"/>
    <w:rsid w:val="00E12B79"/>
    <w:rsid w:val="00E255A8"/>
    <w:rsid w:val="00E274FC"/>
    <w:rsid w:val="00E512DB"/>
    <w:rsid w:val="00E65068"/>
    <w:rsid w:val="00E70B25"/>
    <w:rsid w:val="00E74EA9"/>
    <w:rsid w:val="00E7632F"/>
    <w:rsid w:val="00E8503D"/>
    <w:rsid w:val="00E91159"/>
    <w:rsid w:val="00EB34E8"/>
    <w:rsid w:val="00EB3F1A"/>
    <w:rsid w:val="00EC3C7B"/>
    <w:rsid w:val="00EE1D6A"/>
    <w:rsid w:val="00EF21A3"/>
    <w:rsid w:val="00EF3C6D"/>
    <w:rsid w:val="00EF40B3"/>
    <w:rsid w:val="00EF42A1"/>
    <w:rsid w:val="00F24E07"/>
    <w:rsid w:val="00F406E1"/>
    <w:rsid w:val="00F457B9"/>
    <w:rsid w:val="00F45BAC"/>
    <w:rsid w:val="00F64968"/>
    <w:rsid w:val="00F71168"/>
    <w:rsid w:val="00F846C8"/>
    <w:rsid w:val="00FA2F33"/>
    <w:rsid w:val="00FA328E"/>
    <w:rsid w:val="00FB1E8C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F159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F159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C14C-004E-4F79-B93D-FA68A196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873</Words>
  <Characters>498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2017.06.1   ĮSAKYMAS   Nr. A-2108</vt:lpstr>
    </vt:vector>
  </TitlesOfParts>
  <Company>KAUNO MIESTO SAVIVALDYBĖ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2017.06.1   ĮSAKYMAS   Nr. A-2108</dc:title>
  <dc:subject>DĖL KAUNO MIESTO SAVIVALDYBĖS ADMINISTRACIJOS DIREKTORIAUS 2017 M. SAUSIO 5 D. ĮSAKYMO NR. A-27 „DĖL DAUGIABUČIŲ NAMŲ KOVO 11-OSIOS G. 61, PARTIZANŲ G. 53, PARTIZANŲ G. 90 IR PARTIZANŲ G. 232 BENDROJO NAUDOJIMO OBJEKTŲ ADMINISTRATORIAUS SKYRIMO“ PAKEITIMO</dc:subject>
  <dc:creator>Daugiabučių namų administravimo ir renovavimo skyrius</dc:creator>
  <cp:lastModifiedBy>Nijolė Ivaškevičienė</cp:lastModifiedBy>
  <cp:revision>2</cp:revision>
  <cp:lastPrinted>2017-06-01T09:30:00Z</cp:lastPrinted>
  <dcterms:created xsi:type="dcterms:W3CDTF">2017-06-01T09:32:00Z</dcterms:created>
  <dcterms:modified xsi:type="dcterms:W3CDTF">2017-06-01T09:32:00Z</dcterms:modified>
</cp:coreProperties>
</file>