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85pt" o:ole="" fillcolor="window">
                  <v:imagedata r:id="rId8" o:title=""/>
                </v:shape>
                <o:OLEObject Type="Embed" ProgID="Word.Picture.8" ShapeID="_x0000_i1025" DrawAspect="Content" ObjectID="_155531256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50F63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D626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D6269" w:rsidRPr="006E0341">
              <w:rPr>
                <w:b/>
              </w:rPr>
              <w:t>DĖL DAUGIABUČI</w:t>
            </w:r>
            <w:r w:rsidR="006D6269">
              <w:rPr>
                <w:b/>
              </w:rPr>
              <w:t>Ų</w:t>
            </w:r>
            <w:r w:rsidR="006D6269" w:rsidRPr="006E0341">
              <w:rPr>
                <w:b/>
              </w:rPr>
              <w:t xml:space="preserve"> NAM</w:t>
            </w:r>
            <w:r w:rsidR="006D6269">
              <w:rPr>
                <w:b/>
              </w:rPr>
              <w:t>Ų</w:t>
            </w:r>
            <w:r w:rsidR="006D6269" w:rsidRPr="006E0341">
              <w:rPr>
                <w:b/>
              </w:rPr>
              <w:t xml:space="preserve"> </w:t>
            </w:r>
            <w:r w:rsidR="006D6269">
              <w:rPr>
                <w:b/>
              </w:rPr>
              <w:t xml:space="preserve">KOVO 11-OSIOS G. 61 IR TAIKOS PR. 103 </w:t>
            </w:r>
            <w:r w:rsidR="006D6269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269">
              <w:rPr>
                <w:noProof/>
              </w:rPr>
              <w:t>2017 m. gegužės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D6269">
              <w:rPr>
                <w:noProof/>
              </w:rPr>
              <w:t>A-1706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0572E" w:rsidRPr="00350F63" w:rsidRDefault="002F08F6" w:rsidP="000F0E5A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atsižvelgdamas į Kauno miesto savivaldybės administracijos direktoriaus 2015 m. </w:t>
      </w:r>
      <w:r>
        <w:rPr>
          <w:szCs w:val="24"/>
        </w:rPr>
        <w:t xml:space="preserve">sausio </w:t>
      </w:r>
      <w:r w:rsidRPr="007963CF">
        <w:rPr>
          <w:szCs w:val="24"/>
        </w:rPr>
        <w:t>3</w:t>
      </w:r>
      <w:r>
        <w:rPr>
          <w:szCs w:val="24"/>
        </w:rPr>
        <w:t>0</w:t>
      </w:r>
      <w:r w:rsidRPr="007963CF">
        <w:rPr>
          <w:szCs w:val="24"/>
        </w:rPr>
        <w:t xml:space="preserve"> d. įsakymą Nr. A-</w:t>
      </w:r>
      <w:r>
        <w:rPr>
          <w:szCs w:val="24"/>
        </w:rPr>
        <w:t>241</w:t>
      </w:r>
      <w:r w:rsidRPr="007963CF">
        <w:rPr>
          <w:szCs w:val="24"/>
        </w:rPr>
        <w:t xml:space="preserve"> </w:t>
      </w:r>
      <w:r w:rsidRPr="004F51FD">
        <w:rPr>
          <w:szCs w:val="24"/>
        </w:rPr>
        <w:t>„Dėl UAB ,,Dainavos būstas“</w:t>
      </w:r>
      <w:r w:rsidRPr="007963CF">
        <w:rPr>
          <w:szCs w:val="24"/>
        </w:rPr>
        <w:t xml:space="preserve">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E021F5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Pr="007963CF">
        <w:rPr>
          <w:szCs w:val="24"/>
        </w:rPr>
        <w:t xml:space="preserve">Butų ir kitų patalpų savininkų </w:t>
      </w:r>
      <w:r w:rsidR="000B5C31">
        <w:rPr>
          <w:szCs w:val="24"/>
        </w:rPr>
        <w:t>Kovo 11-osios g. 61</w:t>
      </w:r>
      <w:r w:rsidRPr="007963CF">
        <w:rPr>
          <w:szCs w:val="24"/>
        </w:rPr>
        <w:t xml:space="preserve"> balsavimo raštu </w:t>
      </w:r>
      <w:r w:rsidR="00E021F5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481BA8">
        <w:rPr>
          <w:szCs w:val="24"/>
        </w:rPr>
        <w:t xml:space="preserve">             </w:t>
      </w:r>
      <w:r w:rsidR="000B5C31">
        <w:rPr>
          <w:szCs w:val="24"/>
        </w:rPr>
        <w:t>balandžio 4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1CD">
        <w:rPr>
          <w:szCs w:val="24"/>
        </w:rPr>
        <w:t xml:space="preserve">balsų skaičiavimo komisijos </w:t>
      </w:r>
      <w:r w:rsidR="00BC01CD" w:rsidRPr="00350F63">
        <w:rPr>
          <w:szCs w:val="24"/>
        </w:rPr>
        <w:t>2017</w:t>
      </w:r>
      <w:r w:rsidRPr="00350F63">
        <w:rPr>
          <w:szCs w:val="24"/>
        </w:rPr>
        <w:t xml:space="preserve"> m. </w:t>
      </w:r>
      <w:r w:rsidR="00350F63" w:rsidRPr="00350F63">
        <w:rPr>
          <w:szCs w:val="24"/>
        </w:rPr>
        <w:t>balandžio 20</w:t>
      </w:r>
      <w:r w:rsidR="00894763" w:rsidRPr="00350F63">
        <w:rPr>
          <w:szCs w:val="24"/>
        </w:rPr>
        <w:t xml:space="preserve"> </w:t>
      </w:r>
      <w:r w:rsidRPr="00350F63">
        <w:rPr>
          <w:szCs w:val="24"/>
        </w:rPr>
        <w:t>d. posėdžio protokolą Nr. 53-4</w:t>
      </w:r>
      <w:r w:rsidRPr="00350F63">
        <w:rPr>
          <w:i/>
          <w:szCs w:val="24"/>
        </w:rPr>
        <w:t>-</w:t>
      </w:r>
      <w:r w:rsidR="000B5C31">
        <w:rPr>
          <w:szCs w:val="24"/>
        </w:rPr>
        <w:t>766</w:t>
      </w:r>
      <w:r w:rsidR="00BC01CD" w:rsidRPr="00350F63">
        <w:rPr>
          <w:i/>
          <w:szCs w:val="24"/>
        </w:rPr>
        <w:t>,</w:t>
      </w:r>
      <w:r w:rsidR="00BC01CD" w:rsidRPr="00350F63">
        <w:rPr>
          <w:szCs w:val="24"/>
        </w:rPr>
        <w:t xml:space="preserve"> Butų ir kitų patalpų savininkų </w:t>
      </w:r>
      <w:r w:rsidR="000B5C31">
        <w:rPr>
          <w:szCs w:val="24"/>
        </w:rPr>
        <w:t>Taikos pr. 103</w:t>
      </w:r>
      <w:r w:rsidR="00BC01CD" w:rsidRPr="00350F63">
        <w:rPr>
          <w:szCs w:val="24"/>
        </w:rPr>
        <w:t xml:space="preserve"> balsavimo raštu </w:t>
      </w:r>
      <w:r w:rsidR="00E021F5" w:rsidRPr="00350F63">
        <w:rPr>
          <w:szCs w:val="24"/>
        </w:rPr>
        <w:t>balsų skaičiavimo komisijos 2017</w:t>
      </w:r>
      <w:r w:rsidR="00BC01CD" w:rsidRPr="00350F63">
        <w:rPr>
          <w:szCs w:val="24"/>
        </w:rPr>
        <w:t xml:space="preserve"> m. </w:t>
      </w:r>
      <w:r w:rsidR="000B5C31">
        <w:rPr>
          <w:szCs w:val="24"/>
        </w:rPr>
        <w:t>balandžio 7</w:t>
      </w:r>
      <w:r w:rsidR="00BC01CD" w:rsidRPr="00350F63">
        <w:rPr>
          <w:szCs w:val="24"/>
        </w:rPr>
        <w:t xml:space="preserve"> d. posėdžio protokolą</w:t>
      </w:r>
      <w:r w:rsidR="00D0572E" w:rsidRPr="00350F63">
        <w:rPr>
          <w:szCs w:val="24"/>
        </w:rPr>
        <w:t>, Butų ir kitų patalpų savininkų balsavimo raštu, renkantis bendrojo naudojimo objektų administratorių, bals</w:t>
      </w:r>
      <w:r w:rsidR="00E021F5" w:rsidRPr="00350F63">
        <w:rPr>
          <w:szCs w:val="24"/>
        </w:rPr>
        <w:t>ų skaič</w:t>
      </w:r>
      <w:r w:rsidR="00894763" w:rsidRPr="00350F63">
        <w:rPr>
          <w:szCs w:val="24"/>
        </w:rPr>
        <w:t xml:space="preserve">iavimo komisijos 2017 m. </w:t>
      </w:r>
      <w:r w:rsidR="00350F63" w:rsidRPr="00350F63">
        <w:rPr>
          <w:szCs w:val="24"/>
        </w:rPr>
        <w:t>balandžio 20</w:t>
      </w:r>
      <w:r w:rsidR="00D0572E" w:rsidRPr="00350F63">
        <w:rPr>
          <w:szCs w:val="24"/>
        </w:rPr>
        <w:t xml:space="preserve"> d. posėdžio protokolą Nr. 53-4-</w:t>
      </w:r>
      <w:r w:rsidR="000B5C31">
        <w:rPr>
          <w:szCs w:val="24"/>
        </w:rPr>
        <w:t>763</w:t>
      </w:r>
      <w:r w:rsidR="00D0572E" w:rsidRPr="00350F63">
        <w:rPr>
          <w:szCs w:val="24"/>
        </w:rPr>
        <w:t>:</w:t>
      </w:r>
    </w:p>
    <w:p w:rsidR="002F08F6" w:rsidRPr="00350F63" w:rsidRDefault="002F08F6" w:rsidP="000F0E5A">
      <w:pPr>
        <w:pStyle w:val="Pagrindinistekstas"/>
        <w:jc w:val="both"/>
        <w:rPr>
          <w:szCs w:val="24"/>
        </w:rPr>
      </w:pPr>
      <w:r w:rsidRPr="00350F63">
        <w:rPr>
          <w:szCs w:val="24"/>
        </w:rPr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BC0A89" w:rsidRPr="00350F63">
        <w:rPr>
          <w:szCs w:val="24"/>
        </w:rPr>
        <w:t xml:space="preserve">šių daugiabučių namų </w:t>
      </w:r>
      <w:r w:rsidRPr="00350F63">
        <w:rPr>
          <w:szCs w:val="24"/>
        </w:rPr>
        <w:t>bendrojo naudojimo objektų administratore (t</w:t>
      </w:r>
      <w:r w:rsidR="00BC0A89" w:rsidRPr="00350F63">
        <w:rPr>
          <w:szCs w:val="24"/>
        </w:rPr>
        <w:t>oliau – administratorius):</w:t>
      </w:r>
    </w:p>
    <w:p w:rsidR="00BC0A89" w:rsidRPr="00350F63" w:rsidRDefault="000B5C31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1.1. Kovo 11-osios g. 61</w:t>
      </w:r>
      <w:r w:rsidR="00D0572E" w:rsidRPr="00350F63">
        <w:rPr>
          <w:szCs w:val="24"/>
        </w:rPr>
        <w:t xml:space="preserve"> </w:t>
      </w:r>
      <w:r w:rsidR="00BC0A89" w:rsidRPr="00350F63">
        <w:rPr>
          <w:szCs w:val="24"/>
        </w:rPr>
        <w:t>(</w:t>
      </w:r>
      <w:r w:rsidR="00D0572E" w:rsidRPr="00350F63">
        <w:rPr>
          <w:szCs w:val="24"/>
        </w:rPr>
        <w:t>namo naudingasis plotas –</w:t>
      </w:r>
      <w:r w:rsidR="000F0E5A" w:rsidRPr="00350F63">
        <w:rPr>
          <w:szCs w:val="24"/>
        </w:rPr>
        <w:t xml:space="preserve"> </w:t>
      </w:r>
      <w:r>
        <w:rPr>
          <w:szCs w:val="24"/>
        </w:rPr>
        <w:t>2709,95</w:t>
      </w:r>
      <w:r w:rsidR="00894763" w:rsidRPr="00350F63">
        <w:rPr>
          <w:szCs w:val="24"/>
        </w:rPr>
        <w:t xml:space="preserve"> kv. m,</w:t>
      </w:r>
      <w:r w:rsidR="00BC0A89" w:rsidRPr="00350F63">
        <w:rPr>
          <w:szCs w:val="24"/>
        </w:rPr>
        <w:t xml:space="preserve"> gyvenamosios paskirties patalpų skai</w:t>
      </w:r>
      <w:r>
        <w:rPr>
          <w:szCs w:val="24"/>
        </w:rPr>
        <w:t>čius – 61</w:t>
      </w:r>
      <w:r w:rsidR="00BC0A89" w:rsidRPr="00350F63">
        <w:rPr>
          <w:szCs w:val="24"/>
        </w:rPr>
        <w:t>);</w:t>
      </w:r>
    </w:p>
    <w:p w:rsidR="00BC0A89" w:rsidRDefault="000B5C31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1.2. Taikos pr. 103</w:t>
      </w:r>
      <w:r w:rsidR="00B44230" w:rsidRPr="00350F63">
        <w:rPr>
          <w:szCs w:val="24"/>
        </w:rPr>
        <w:t xml:space="preserve"> </w:t>
      </w:r>
      <w:r w:rsidR="00BC0A89" w:rsidRPr="00350F63">
        <w:rPr>
          <w:szCs w:val="24"/>
        </w:rPr>
        <w:t>(</w:t>
      </w:r>
      <w:r w:rsidR="00D0572E" w:rsidRPr="00350F63">
        <w:rPr>
          <w:szCs w:val="24"/>
        </w:rPr>
        <w:t>namo naudingasis plotas –</w:t>
      </w:r>
      <w:r w:rsidR="000F0E5A" w:rsidRPr="00350F63">
        <w:rPr>
          <w:szCs w:val="24"/>
        </w:rPr>
        <w:t xml:space="preserve"> </w:t>
      </w:r>
      <w:r>
        <w:rPr>
          <w:szCs w:val="24"/>
        </w:rPr>
        <w:t>4362,42</w:t>
      </w:r>
      <w:r w:rsidR="00894763" w:rsidRPr="00350F63">
        <w:rPr>
          <w:szCs w:val="24"/>
        </w:rPr>
        <w:t xml:space="preserve"> kv. m,</w:t>
      </w:r>
      <w:r w:rsidR="00BC0A89" w:rsidRPr="00350F63">
        <w:rPr>
          <w:szCs w:val="24"/>
        </w:rPr>
        <w:t xml:space="preserve"> gyvenamosios p</w:t>
      </w:r>
      <w:r>
        <w:rPr>
          <w:szCs w:val="24"/>
        </w:rPr>
        <w:t>askirties patalpų skaičius – 100</w:t>
      </w:r>
      <w:r w:rsidR="00D0572E" w:rsidRPr="00350F63">
        <w:rPr>
          <w:szCs w:val="24"/>
        </w:rPr>
        <w:t>).</w:t>
      </w:r>
    </w:p>
    <w:p w:rsidR="002F08F6" w:rsidRPr="00986AE3" w:rsidRDefault="002F08F6" w:rsidP="000F0E5A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lastRenderedPageBreak/>
        <w:t>2. N u s t a t a u, kad:</w:t>
      </w:r>
    </w:p>
    <w:p w:rsidR="002F08F6" w:rsidRDefault="002F08F6" w:rsidP="000F0E5A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BC0A89">
        <w:rPr>
          <w:szCs w:val="24"/>
        </w:rPr>
        <w:t>daug</w:t>
      </w:r>
      <w:r w:rsidR="00D0572E">
        <w:rPr>
          <w:szCs w:val="24"/>
        </w:rPr>
        <w:t>iabu</w:t>
      </w:r>
      <w:r w:rsidR="000B5C31">
        <w:rPr>
          <w:szCs w:val="24"/>
        </w:rPr>
        <w:t>čio namo Kovo 11-osios g. 61</w:t>
      </w:r>
      <w:r w:rsidR="00BC0A89">
        <w:rPr>
          <w:szCs w:val="24"/>
        </w:rPr>
        <w:t xml:space="preserve"> </w:t>
      </w:r>
      <w:r w:rsidRPr="00986AE3">
        <w:rPr>
          <w:szCs w:val="24"/>
        </w:rPr>
        <w:t>bendrojo naudojimo objektų administravimo tarifas – 0,0</w:t>
      </w:r>
      <w:r w:rsidR="00D267BD">
        <w:rPr>
          <w:szCs w:val="24"/>
        </w:rPr>
        <w:t>405</w:t>
      </w:r>
      <w:r w:rsidRPr="00986AE3">
        <w:rPr>
          <w:szCs w:val="24"/>
        </w:rPr>
        <w:t xml:space="preserve"> Eur už 1 kv. m (su PVM);</w:t>
      </w:r>
    </w:p>
    <w:p w:rsidR="00BC0A89" w:rsidRDefault="00BC0A89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2.2. d</w:t>
      </w:r>
      <w:r w:rsidR="00D0572E">
        <w:rPr>
          <w:szCs w:val="24"/>
        </w:rPr>
        <w:t>augi</w:t>
      </w:r>
      <w:r w:rsidR="000B5C31">
        <w:rPr>
          <w:szCs w:val="24"/>
        </w:rPr>
        <w:t>abučio namo Taikos</w:t>
      </w:r>
      <w:r w:rsidR="00C45498">
        <w:rPr>
          <w:szCs w:val="24"/>
        </w:rPr>
        <w:t xml:space="preserve"> pr.</w:t>
      </w:r>
      <w:r w:rsidR="0057730C">
        <w:rPr>
          <w:szCs w:val="24"/>
        </w:rPr>
        <w:t xml:space="preserve"> </w:t>
      </w:r>
      <w:r w:rsidR="000B5C31">
        <w:rPr>
          <w:szCs w:val="24"/>
        </w:rPr>
        <w:t>103</w:t>
      </w:r>
      <w:r w:rsidR="00D0572E">
        <w:rPr>
          <w:szCs w:val="24"/>
        </w:rPr>
        <w:t xml:space="preserve"> </w:t>
      </w:r>
      <w:r w:rsidRPr="00986AE3">
        <w:rPr>
          <w:szCs w:val="24"/>
        </w:rPr>
        <w:t>bendrojo naudojimo objektų administravimo tarifas – 0,0</w:t>
      </w:r>
      <w:r w:rsidR="00350F63">
        <w:rPr>
          <w:szCs w:val="24"/>
        </w:rPr>
        <w:t>290</w:t>
      </w:r>
      <w:r w:rsidRPr="00986AE3">
        <w:rPr>
          <w:szCs w:val="24"/>
        </w:rPr>
        <w:t xml:space="preserve"> </w:t>
      </w:r>
      <w:proofErr w:type="spellStart"/>
      <w:r w:rsidRPr="00986AE3">
        <w:rPr>
          <w:szCs w:val="24"/>
        </w:rPr>
        <w:t>Eur</w:t>
      </w:r>
      <w:proofErr w:type="spellEnd"/>
      <w:r w:rsidRPr="00986AE3">
        <w:rPr>
          <w:szCs w:val="24"/>
        </w:rPr>
        <w:t xml:space="preserve"> už 1 kv. m (su PVM);</w:t>
      </w:r>
    </w:p>
    <w:p w:rsidR="002F08F6" w:rsidRPr="002C2965" w:rsidRDefault="00D0572E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="002F08F6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2F08F6" w:rsidRDefault="002F08F6" w:rsidP="000F0E5A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4348B6" w:rsidRDefault="004348B6" w:rsidP="004348B6">
      <w:pPr>
        <w:pStyle w:val="Pagrindinistekstas"/>
        <w:spacing w:line="288" w:lineRule="auto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232E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2232E0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232E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32E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32E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B9" w:rsidRDefault="00355AB9">
      <w:r>
        <w:separator/>
      </w:r>
    </w:p>
  </w:endnote>
  <w:endnote w:type="continuationSeparator" w:id="0">
    <w:p w:rsidR="00355AB9" w:rsidRDefault="0035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B9" w:rsidRDefault="00355AB9">
      <w:pPr>
        <w:pStyle w:val="Porat"/>
        <w:spacing w:before="240"/>
      </w:pPr>
    </w:p>
  </w:footnote>
  <w:footnote w:type="continuationSeparator" w:id="0">
    <w:p w:rsidR="00355AB9" w:rsidRDefault="0035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57FF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B1665"/>
    <w:rsid w:val="000B5C31"/>
    <w:rsid w:val="000E4C96"/>
    <w:rsid w:val="000E5CFC"/>
    <w:rsid w:val="000F0E5A"/>
    <w:rsid w:val="00104F92"/>
    <w:rsid w:val="001147BF"/>
    <w:rsid w:val="00153328"/>
    <w:rsid w:val="00161BBA"/>
    <w:rsid w:val="00181B1A"/>
    <w:rsid w:val="001A7B49"/>
    <w:rsid w:val="001C44D8"/>
    <w:rsid w:val="001F058E"/>
    <w:rsid w:val="002232E0"/>
    <w:rsid w:val="00280B4C"/>
    <w:rsid w:val="002E6B4A"/>
    <w:rsid w:val="002F08F6"/>
    <w:rsid w:val="002F2510"/>
    <w:rsid w:val="00325E29"/>
    <w:rsid w:val="00350F63"/>
    <w:rsid w:val="00354EAE"/>
    <w:rsid w:val="00355AB9"/>
    <w:rsid w:val="00363F96"/>
    <w:rsid w:val="00375CE7"/>
    <w:rsid w:val="003A3048"/>
    <w:rsid w:val="003A4948"/>
    <w:rsid w:val="003B6ADD"/>
    <w:rsid w:val="003C5423"/>
    <w:rsid w:val="0041063C"/>
    <w:rsid w:val="004116A3"/>
    <w:rsid w:val="004348B6"/>
    <w:rsid w:val="00481BA8"/>
    <w:rsid w:val="0048315C"/>
    <w:rsid w:val="004B1502"/>
    <w:rsid w:val="004C4CCF"/>
    <w:rsid w:val="004D02A4"/>
    <w:rsid w:val="004E48A9"/>
    <w:rsid w:val="00515715"/>
    <w:rsid w:val="0055281B"/>
    <w:rsid w:val="00552B10"/>
    <w:rsid w:val="0057197D"/>
    <w:rsid w:val="00574516"/>
    <w:rsid w:val="0057730C"/>
    <w:rsid w:val="005C1AF8"/>
    <w:rsid w:val="005C37B2"/>
    <w:rsid w:val="005E0B5E"/>
    <w:rsid w:val="005E5DC1"/>
    <w:rsid w:val="006055F1"/>
    <w:rsid w:val="006802C2"/>
    <w:rsid w:val="006D6269"/>
    <w:rsid w:val="006E0341"/>
    <w:rsid w:val="007131E0"/>
    <w:rsid w:val="00735889"/>
    <w:rsid w:val="007A03AE"/>
    <w:rsid w:val="007B23B1"/>
    <w:rsid w:val="007C42D2"/>
    <w:rsid w:val="007E38AC"/>
    <w:rsid w:val="0084558A"/>
    <w:rsid w:val="00894763"/>
    <w:rsid w:val="008A22C3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44230"/>
    <w:rsid w:val="00B54891"/>
    <w:rsid w:val="00B569EB"/>
    <w:rsid w:val="00B72C8A"/>
    <w:rsid w:val="00BC01CD"/>
    <w:rsid w:val="00BC0A89"/>
    <w:rsid w:val="00BC0C07"/>
    <w:rsid w:val="00C07A12"/>
    <w:rsid w:val="00C27EAE"/>
    <w:rsid w:val="00C45498"/>
    <w:rsid w:val="00C545E8"/>
    <w:rsid w:val="00D04383"/>
    <w:rsid w:val="00D04658"/>
    <w:rsid w:val="00D0572E"/>
    <w:rsid w:val="00D267BD"/>
    <w:rsid w:val="00D30617"/>
    <w:rsid w:val="00D524E1"/>
    <w:rsid w:val="00D52B3F"/>
    <w:rsid w:val="00DA688F"/>
    <w:rsid w:val="00E021F5"/>
    <w:rsid w:val="00E07CAC"/>
    <w:rsid w:val="00E212BC"/>
    <w:rsid w:val="00E56E8F"/>
    <w:rsid w:val="00E57FF9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D0A7E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779C-F3AB-4216-9386-5438B4DC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2</Pages>
  <Words>2131</Words>
  <Characters>1215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2017.05.3    ĮSAKYMAS   Nr. A-1706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2017.05.3    ĮSAKYMAS   Nr. A-1706</dc:title>
  <dc:subject>DĖL DAUGIABUČIŲ NAMŲ KOVO 11-OSIOS G. 61 IR TAIKOS PR. 103 BENDROJO NAUDOJIMO OBJEKTŲ ADMINISTRATORIAUS SKYRIMO</dc:subject>
  <dc:creator>Būsto valdymo skyrius</dc:creator>
  <cp:lastModifiedBy>Nijolė Ivaškevičienė</cp:lastModifiedBy>
  <cp:revision>2</cp:revision>
  <cp:lastPrinted>2017-05-03T07:28:00Z</cp:lastPrinted>
  <dcterms:created xsi:type="dcterms:W3CDTF">2017-05-03T07:30:00Z</dcterms:created>
  <dcterms:modified xsi:type="dcterms:W3CDTF">2017-05-03T07:30:00Z</dcterms:modified>
</cp:coreProperties>
</file>