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8098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52A4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759E7" w:rsidRPr="00224D9D">
              <w:rPr>
                <w:b/>
                <w:noProof/>
              </w:rPr>
              <w:t>DĖL DAUGIABUČI</w:t>
            </w:r>
            <w:r w:rsidR="00D759E7">
              <w:rPr>
                <w:b/>
                <w:noProof/>
              </w:rPr>
              <w:t>Ų</w:t>
            </w:r>
            <w:r w:rsidR="00D759E7" w:rsidRPr="00224D9D">
              <w:rPr>
                <w:b/>
                <w:noProof/>
              </w:rPr>
              <w:t xml:space="preserve"> NAM</w:t>
            </w:r>
            <w:r w:rsidR="00D759E7">
              <w:rPr>
                <w:b/>
                <w:noProof/>
              </w:rPr>
              <w:t>Ų</w:t>
            </w:r>
            <w:r w:rsidR="00D759E7" w:rsidRPr="00224D9D">
              <w:rPr>
                <w:b/>
                <w:noProof/>
              </w:rPr>
              <w:t xml:space="preserve"> </w:t>
            </w:r>
            <w:r w:rsidR="00D759E7">
              <w:rPr>
                <w:b/>
                <w:noProof/>
              </w:rPr>
              <w:t xml:space="preserve">GEDIMINO G. 22A, E. OŽEŠKIENĖS G. 21A IR                    PARODOS G. 24 </w:t>
            </w:r>
            <w:r w:rsidR="00D759E7"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759E7">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759E7">
              <w:rPr>
                <w:noProof/>
              </w:rPr>
              <w:t>2378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9605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6B46A1">
        <w:t xml:space="preserve">                                             </w:t>
      </w:r>
      <w:r w:rsidR="00552A46">
        <w:t>Gedimino g. 22A</w:t>
      </w:r>
      <w:r w:rsidR="006B46A1">
        <w:t>,</w:t>
      </w:r>
      <w:r w:rsidRPr="008742EE">
        <w:t xml:space="preserve"> balsavimo raštu </w:t>
      </w:r>
      <w:r w:rsidR="000752BC" w:rsidRPr="008742EE">
        <w:t>balsų skaičiavimo komisijos 2017</w:t>
      </w:r>
      <w:r w:rsidRPr="008742EE">
        <w:t xml:space="preserve"> m. </w:t>
      </w:r>
      <w:r w:rsidR="00552A46">
        <w:t>balandžio 27</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2C0804">
        <w:t>birželio</w:t>
      </w:r>
      <w:r w:rsidR="00622DC5" w:rsidRPr="008742EE">
        <w:t xml:space="preserve"> </w:t>
      </w:r>
      <w:r w:rsidR="00552A46">
        <w:t>7</w:t>
      </w:r>
      <w:r w:rsidR="00CB4AB1" w:rsidRPr="008742EE">
        <w:t xml:space="preserve"> </w:t>
      </w:r>
      <w:r w:rsidR="00224D9D" w:rsidRPr="008742EE">
        <w:t>d. posėdžio protokolą</w:t>
      </w:r>
      <w:r w:rsidR="00DC4168" w:rsidRPr="008742EE">
        <w:t xml:space="preserve"> </w:t>
      </w:r>
      <w:r w:rsidR="006B46A1">
        <w:t xml:space="preserve">                               </w:t>
      </w:r>
      <w:r w:rsidR="00224D9D" w:rsidRPr="008742EE">
        <w:t>Nr. 53-4-</w:t>
      </w:r>
      <w:r w:rsidR="00552A46">
        <w:t>999</w:t>
      </w:r>
      <w:r w:rsidR="00DF22D0" w:rsidRPr="008742EE">
        <w:t xml:space="preserve">, Butų ir kitų patalpų savininkų </w:t>
      </w:r>
      <w:r w:rsidR="00552A46">
        <w:t>E. Ožeškienės g. 21A</w:t>
      </w:r>
      <w:r w:rsidR="00DF22D0" w:rsidRPr="008742EE">
        <w:t xml:space="preserve"> balsavimo raštu balsų skaičiavimo komisijos 2017 m. </w:t>
      </w:r>
      <w:r w:rsidR="002C0804">
        <w:t xml:space="preserve">balandžio </w:t>
      </w:r>
      <w:r w:rsidR="00552A46">
        <w:t>27</w:t>
      </w:r>
      <w:r w:rsidR="00DF22D0" w:rsidRPr="008742EE">
        <w:t xml:space="preserve"> d. posėdžio protokolą, Butų ir kitų patalpų savininkų balsavimo raštu, renkantis bendrojo naudojimo objektų administratorių, balsų skaičiavimo komisijos 2017 m. </w:t>
      </w:r>
      <w:r w:rsidR="002C0804">
        <w:t>birželio</w:t>
      </w:r>
      <w:r w:rsidR="00622DC5" w:rsidRPr="008742EE">
        <w:t xml:space="preserve"> </w:t>
      </w:r>
      <w:r w:rsidR="00997122">
        <w:t>7</w:t>
      </w:r>
      <w:r w:rsidR="00DF22D0" w:rsidRPr="008742EE">
        <w:t xml:space="preserve"> d. posėdžio protokolą </w:t>
      </w:r>
      <w:r w:rsidR="00DF22D0" w:rsidRPr="0049605D">
        <w:t>Nr. 53-4-</w:t>
      </w:r>
      <w:r w:rsidR="00552A46">
        <w:t>964</w:t>
      </w:r>
      <w:r w:rsidR="00997122">
        <w:t xml:space="preserve">, </w:t>
      </w:r>
      <w:r w:rsidR="00552A46">
        <w:t>Butų ir kitų patalpų savininkų Parodos g. 24</w:t>
      </w:r>
      <w:r w:rsidR="008375E1" w:rsidRPr="008742EE">
        <w:t xml:space="preserve"> balsavimo raštu balsų skaičiavimo komisijos 2017 m. </w:t>
      </w:r>
      <w:r w:rsidR="00552A46">
        <w:t>gegužės 3</w:t>
      </w:r>
      <w:r w:rsidR="008375E1" w:rsidRPr="008742EE">
        <w:t xml:space="preserve"> d. posėdžio protokolą, Butų ir kitų patalpų savininkų balsavimo raštu, renkantis bendrojo naudojimo objektų administratorių, balsų skaičiavimo komisijos 2017 m. </w:t>
      </w:r>
      <w:r w:rsidR="008375E1">
        <w:t>birželio</w:t>
      </w:r>
      <w:r w:rsidR="008375E1" w:rsidRPr="008742EE">
        <w:t xml:space="preserve"> </w:t>
      </w:r>
      <w:r w:rsidR="00E91D9D">
        <w:t>9</w:t>
      </w:r>
      <w:r w:rsidR="008375E1" w:rsidRPr="008742EE">
        <w:t xml:space="preserve"> d. posėdžio protokolą </w:t>
      </w:r>
      <w:r w:rsidR="00E91D9D">
        <w:t xml:space="preserve">                               </w:t>
      </w:r>
      <w:r w:rsidR="008375E1" w:rsidRPr="0049605D">
        <w:t>Nr. 53-4-</w:t>
      </w:r>
      <w:r w:rsidR="00E91D9D">
        <w:t>1014</w:t>
      </w:r>
      <w:r w:rsidR="00DF22D0" w:rsidRPr="0049605D">
        <w:t>:</w:t>
      </w:r>
    </w:p>
    <w:p w:rsidR="00DF22D0" w:rsidRPr="0049605D" w:rsidRDefault="00224D9D" w:rsidP="000E7283">
      <w:pPr>
        <w:pStyle w:val="Pagrindinistekstas"/>
        <w:jc w:val="both"/>
      </w:pPr>
      <w:r w:rsidRPr="0049605D">
        <w:t xml:space="preserve">1. </w:t>
      </w:r>
      <w:r w:rsidR="009A263D" w:rsidRPr="0049605D">
        <w:t xml:space="preserve">S k i r i u penkeriems metams UAB „Kauno centro būstas“ (buveinė                            Žiburio g. 10-2, 63235 Alytus, įmonės kodas 149650823, duomenys kaupiami ir saugomi Juridinių asmenų registre, PVM mokėtojo kodas LT496508219) </w:t>
      </w:r>
      <w:r w:rsidR="00DF22D0" w:rsidRPr="0049605D">
        <w:t>šių daugiabučių namų bendrojo naudojimo objektų administratore (toliau – administratorius):</w:t>
      </w:r>
    </w:p>
    <w:p w:rsidR="00224D9D" w:rsidRDefault="00E401D4" w:rsidP="000E7283">
      <w:pPr>
        <w:pStyle w:val="Pagrindinistekstas"/>
        <w:jc w:val="both"/>
      </w:pPr>
      <w:r>
        <w:lastRenderedPageBreak/>
        <w:t>1.1</w:t>
      </w:r>
      <w:r w:rsidR="00552A46">
        <w:t>. Gedimino g. 22A</w:t>
      </w:r>
      <w:r w:rsidR="009A263D" w:rsidRPr="0049605D">
        <w:t xml:space="preserve"> (n</w:t>
      </w:r>
      <w:r>
        <w:t>amo naudingasis plota</w:t>
      </w:r>
      <w:r w:rsidR="00552A46">
        <w:t>s – 269,28</w:t>
      </w:r>
      <w:r w:rsidR="009A263D" w:rsidRPr="0049605D">
        <w:t xml:space="preserve"> kv. m, </w:t>
      </w:r>
      <w:r w:rsidR="005060C0" w:rsidRPr="0049605D">
        <w:t>gyvenamosios paskirties patalpų skaičius</w:t>
      </w:r>
      <w:r w:rsidR="009A263D" w:rsidRPr="0049605D">
        <w:t xml:space="preserve"> – </w:t>
      </w:r>
      <w:r w:rsidR="00552A46">
        <w:t>8</w:t>
      </w:r>
      <w:r w:rsidR="009A263D" w:rsidRPr="0049605D">
        <w:t>)</w:t>
      </w:r>
      <w:r w:rsidR="00DF22D0" w:rsidRPr="0049605D">
        <w:t>;</w:t>
      </w:r>
    </w:p>
    <w:p w:rsidR="008375E1" w:rsidRPr="0049605D" w:rsidRDefault="008375E1" w:rsidP="000E7283">
      <w:pPr>
        <w:pStyle w:val="Pagrindinistekstas"/>
        <w:jc w:val="both"/>
      </w:pPr>
      <w:r>
        <w:t xml:space="preserve">1.2. </w:t>
      </w:r>
      <w:r w:rsidR="00552A46">
        <w:t>E. Ožeškienės g. 21A</w:t>
      </w:r>
      <w:r w:rsidRPr="0049605D">
        <w:t xml:space="preserve"> (n</w:t>
      </w:r>
      <w:r w:rsidR="002A1939">
        <w:t xml:space="preserve">amo naudingasis plotas – </w:t>
      </w:r>
      <w:r w:rsidR="00552A46">
        <w:t>267,97</w:t>
      </w:r>
      <w:r w:rsidRPr="0049605D">
        <w:t xml:space="preserve"> kv. m, gyvenamosios paskirties patalpų skaičius – </w:t>
      </w:r>
      <w:r w:rsidR="00552A46">
        <w:t>5</w:t>
      </w:r>
      <w:r w:rsidRPr="0049605D">
        <w:t>);</w:t>
      </w:r>
    </w:p>
    <w:p w:rsidR="00DF22D0" w:rsidRPr="0049605D" w:rsidRDefault="00463C7A" w:rsidP="000E7283">
      <w:pPr>
        <w:pStyle w:val="Pagrindinistekstas"/>
        <w:jc w:val="both"/>
      </w:pPr>
      <w:r>
        <w:t>1.3</w:t>
      </w:r>
      <w:r w:rsidR="00522748" w:rsidRPr="0049605D">
        <w:t xml:space="preserve">. </w:t>
      </w:r>
      <w:r w:rsidR="00552A46">
        <w:t>Parodos g. 24</w:t>
      </w:r>
      <w:r w:rsidR="00DF22D0" w:rsidRPr="0049605D">
        <w:t xml:space="preserve"> (n</w:t>
      </w:r>
      <w:r w:rsidR="008375E1">
        <w:t xml:space="preserve">amo naudingasis plotas – </w:t>
      </w:r>
      <w:r w:rsidR="00552A46">
        <w:t>675,81</w:t>
      </w:r>
      <w:r w:rsidR="00DF22D0" w:rsidRPr="0049605D">
        <w:t xml:space="preserve"> kv. m, gyvenamosios paskirties patalpų skaičius – </w:t>
      </w:r>
      <w:r w:rsidR="00552A46">
        <w:t>10, negyvenamosios paskirties patalpų skaičius – 1</w:t>
      </w:r>
      <w:r w:rsidR="00DF22D0" w:rsidRPr="0049605D">
        <w:t>).</w:t>
      </w:r>
    </w:p>
    <w:p w:rsidR="00224D9D" w:rsidRPr="0049605D" w:rsidRDefault="00224D9D" w:rsidP="000E7283">
      <w:pPr>
        <w:pStyle w:val="Pagrindinistekstas"/>
        <w:ind w:left="1298" w:firstLine="0"/>
        <w:jc w:val="both"/>
      </w:pPr>
      <w:r w:rsidRPr="0049605D">
        <w:t>2. N u s t a t a u, kad:</w:t>
      </w:r>
    </w:p>
    <w:p w:rsidR="00224D9D" w:rsidRPr="00CB4AB1" w:rsidRDefault="00224D9D" w:rsidP="000E7283">
      <w:pPr>
        <w:pStyle w:val="Pagrindinistekstas"/>
        <w:jc w:val="both"/>
      </w:pPr>
      <w:r w:rsidRPr="0049605D">
        <w:t xml:space="preserve">2.1. </w:t>
      </w:r>
      <w:r w:rsidR="00997122">
        <w:t xml:space="preserve">daugiabučių namų, nurodytų šio įsakymo 1 </w:t>
      </w:r>
      <w:r w:rsidR="00997122" w:rsidRPr="00E91D9D">
        <w:t>punkte</w:t>
      </w:r>
      <w:r w:rsidR="00F674C9" w:rsidRPr="00E91D9D">
        <w:t>,</w:t>
      </w:r>
      <w:r w:rsidR="00DF22D0" w:rsidRPr="00CB4AB1">
        <w:t xml:space="preserve"> </w:t>
      </w:r>
      <w:r w:rsidRPr="00CB4AB1">
        <w:t>bendrojo naudojimo objektų administravimo tarifas – 0,0</w:t>
      </w:r>
      <w:r w:rsidR="006B46A1">
        <w:t>521</w:t>
      </w:r>
      <w:r w:rsidRPr="00CB4AB1">
        <w:t xml:space="preserve"> Eur už 1 kv. m (su PVM);</w:t>
      </w:r>
    </w:p>
    <w:p w:rsidR="00224D9D" w:rsidRPr="00CB4AB1" w:rsidRDefault="00997122" w:rsidP="000E7283">
      <w:pPr>
        <w:pStyle w:val="Pagrindinistekstas"/>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51" w:rsidRDefault="005D7B51">
      <w:r>
        <w:separator/>
      </w:r>
    </w:p>
  </w:endnote>
  <w:endnote w:type="continuationSeparator" w:id="0">
    <w:p w:rsidR="005D7B51" w:rsidRDefault="005D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51" w:rsidRDefault="005D7B51">
      <w:pPr>
        <w:pStyle w:val="Porat"/>
        <w:spacing w:before="240"/>
      </w:pPr>
    </w:p>
  </w:footnote>
  <w:footnote w:type="continuationSeparator" w:id="0">
    <w:p w:rsidR="005D7B51" w:rsidRDefault="005D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4111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52BF0"/>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81B1A"/>
    <w:rsid w:val="00190A11"/>
    <w:rsid w:val="001B6634"/>
    <w:rsid w:val="001C44D8"/>
    <w:rsid w:val="001C709D"/>
    <w:rsid w:val="001F058E"/>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63C7A"/>
    <w:rsid w:val="0048315C"/>
    <w:rsid w:val="0049605D"/>
    <w:rsid w:val="004B1502"/>
    <w:rsid w:val="004C4CCF"/>
    <w:rsid w:val="004D02A4"/>
    <w:rsid w:val="004E48A9"/>
    <w:rsid w:val="005060C0"/>
    <w:rsid w:val="00515715"/>
    <w:rsid w:val="00522748"/>
    <w:rsid w:val="00551B63"/>
    <w:rsid w:val="0055281B"/>
    <w:rsid w:val="00552A46"/>
    <w:rsid w:val="0057197D"/>
    <w:rsid w:val="0058107F"/>
    <w:rsid w:val="0058127D"/>
    <w:rsid w:val="00585C3D"/>
    <w:rsid w:val="005B3B15"/>
    <w:rsid w:val="005C1AF8"/>
    <w:rsid w:val="005C37B2"/>
    <w:rsid w:val="005D7B51"/>
    <w:rsid w:val="005E0B5E"/>
    <w:rsid w:val="005E5DC1"/>
    <w:rsid w:val="006055F1"/>
    <w:rsid w:val="00621333"/>
    <w:rsid w:val="00622DC5"/>
    <w:rsid w:val="00667DED"/>
    <w:rsid w:val="006802C2"/>
    <w:rsid w:val="00693187"/>
    <w:rsid w:val="006B3CE0"/>
    <w:rsid w:val="006B46A1"/>
    <w:rsid w:val="006C18AB"/>
    <w:rsid w:val="007131E0"/>
    <w:rsid w:val="007133B6"/>
    <w:rsid w:val="00735889"/>
    <w:rsid w:val="0079455D"/>
    <w:rsid w:val="007A327A"/>
    <w:rsid w:val="007B23B1"/>
    <w:rsid w:val="007C42D2"/>
    <w:rsid w:val="007E0862"/>
    <w:rsid w:val="007E38AC"/>
    <w:rsid w:val="007F79E6"/>
    <w:rsid w:val="008175F1"/>
    <w:rsid w:val="008375E1"/>
    <w:rsid w:val="008742EE"/>
    <w:rsid w:val="008A22C3"/>
    <w:rsid w:val="008D6B6B"/>
    <w:rsid w:val="008E1909"/>
    <w:rsid w:val="009106E2"/>
    <w:rsid w:val="00947AE6"/>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E1F77"/>
    <w:rsid w:val="00AF5FF3"/>
    <w:rsid w:val="00B35EAB"/>
    <w:rsid w:val="00B4111E"/>
    <w:rsid w:val="00B54891"/>
    <w:rsid w:val="00B569EB"/>
    <w:rsid w:val="00B6764B"/>
    <w:rsid w:val="00B72C8A"/>
    <w:rsid w:val="00B742C8"/>
    <w:rsid w:val="00B84DFA"/>
    <w:rsid w:val="00BA33EB"/>
    <w:rsid w:val="00BC0C07"/>
    <w:rsid w:val="00BC1F72"/>
    <w:rsid w:val="00BD1A39"/>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759E7"/>
    <w:rsid w:val="00D957A4"/>
    <w:rsid w:val="00DA688F"/>
    <w:rsid w:val="00DC4168"/>
    <w:rsid w:val="00DE5111"/>
    <w:rsid w:val="00DE7073"/>
    <w:rsid w:val="00DF22D0"/>
    <w:rsid w:val="00E07CAC"/>
    <w:rsid w:val="00E212BC"/>
    <w:rsid w:val="00E26B15"/>
    <w:rsid w:val="00E401D4"/>
    <w:rsid w:val="00E56E8F"/>
    <w:rsid w:val="00E65068"/>
    <w:rsid w:val="00E6567D"/>
    <w:rsid w:val="00E70B25"/>
    <w:rsid w:val="00E74EA9"/>
    <w:rsid w:val="00E8503D"/>
    <w:rsid w:val="00E91BB7"/>
    <w:rsid w:val="00E91D9D"/>
    <w:rsid w:val="00EA745B"/>
    <w:rsid w:val="00EB2297"/>
    <w:rsid w:val="00EB3F1A"/>
    <w:rsid w:val="00EC3C7B"/>
    <w:rsid w:val="00EE1D6A"/>
    <w:rsid w:val="00EF3C6D"/>
    <w:rsid w:val="00EF40B3"/>
    <w:rsid w:val="00F136D9"/>
    <w:rsid w:val="00F22F78"/>
    <w:rsid w:val="00F24E07"/>
    <w:rsid w:val="00F406E1"/>
    <w:rsid w:val="00F457B9"/>
    <w:rsid w:val="00F5424C"/>
    <w:rsid w:val="00F606DA"/>
    <w:rsid w:val="00F641F1"/>
    <w:rsid w:val="00F663E1"/>
    <w:rsid w:val="00F674C9"/>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9839-C394-4CA3-B5A7-12EB2D6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2289</Words>
  <Characters>1305</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A-2378</vt:lpstr>
    </vt:vector>
  </TitlesOfParts>
  <Manager>Administracijos direktorius  Gintaras Petrauskas</Manager>
  <Company>KAUNO MIESTO SAVIVALDYBĖ</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A-2378</dc:title>
  <dc:subject>DĖL DAUGIABUČIŲ NAMŲ GEDIMINO G. 22A, E. OŽEŠKIENĖS G. 21A IR  PARODOS G. 24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2017-06-20T13:23:00Z</dcterms:created>
  <dcterms:modified xsi:type="dcterms:W3CDTF">2017-06-20T13:23:00Z</dcterms:modified>
</cp:coreProperties>
</file>