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8145" w14:textId="77777777" w:rsidR="001F2ADB" w:rsidRPr="009026A1" w:rsidRDefault="007E1CAE" w:rsidP="007E1CAE">
      <w:pPr>
        <w:pStyle w:val="TableContents"/>
        <w:snapToGrid w:val="0"/>
        <w:jc w:val="center"/>
        <w:rPr>
          <w:b/>
          <w:shd w:val="clear" w:color="auto" w:fill="FFFFFF"/>
        </w:rPr>
      </w:pPr>
      <w:bookmarkStart w:id="0" w:name="_Hlk486498337"/>
      <w:r w:rsidRPr="009026A1">
        <w:rPr>
          <w:b/>
          <w:bCs/>
        </w:rPr>
        <w:t>KAUNO MIESTO SAVIVALDYBĖS TERITORIJOS BENDROJO PLANO</w:t>
      </w:r>
      <w:r w:rsidR="001F2ADB" w:rsidRPr="009026A1">
        <w:rPr>
          <w:b/>
          <w:bCs/>
        </w:rPr>
        <w:t xml:space="preserve">, PATVIRTINTO </w:t>
      </w:r>
      <w:r w:rsidR="001F2ADB" w:rsidRPr="009026A1">
        <w:rPr>
          <w:b/>
          <w:shd w:val="clear" w:color="auto" w:fill="FFFFFF"/>
        </w:rPr>
        <w:t xml:space="preserve">KAUNO MIESTO SAVIVALDYBĖS TARYBOS </w:t>
      </w:r>
    </w:p>
    <w:p w14:paraId="141328F5" w14:textId="77777777" w:rsidR="00C25030" w:rsidRPr="009026A1" w:rsidRDefault="001F2ADB" w:rsidP="00C25030">
      <w:pPr>
        <w:pStyle w:val="TableContents"/>
        <w:snapToGrid w:val="0"/>
        <w:jc w:val="center"/>
      </w:pPr>
      <w:r w:rsidRPr="009026A1">
        <w:rPr>
          <w:b/>
          <w:shd w:val="clear" w:color="auto" w:fill="FFFFFF"/>
        </w:rPr>
        <w:t>2014 M. BALANDŽIO 10 D. SPRENDIMU NR. T-209,</w:t>
      </w:r>
      <w:r w:rsidRPr="009026A1">
        <w:rPr>
          <w:b/>
          <w:bCs/>
        </w:rPr>
        <w:t xml:space="preserve"> </w:t>
      </w:r>
      <w:r w:rsidR="007E1CAE" w:rsidRPr="009026A1">
        <w:rPr>
          <w:b/>
          <w:bCs/>
        </w:rPr>
        <w:t>KOREGAVIMAS</w:t>
      </w:r>
    </w:p>
    <w:bookmarkEnd w:id="0"/>
    <w:p w14:paraId="3E170044" w14:textId="77777777" w:rsidR="00A95984" w:rsidRPr="009026A1" w:rsidRDefault="00A95984" w:rsidP="00ED4509">
      <w:pPr>
        <w:jc w:val="center"/>
        <w:rPr>
          <w:b/>
          <w:bCs/>
        </w:rPr>
      </w:pPr>
    </w:p>
    <w:p w14:paraId="1488419B" w14:textId="77777777" w:rsidR="002835A7" w:rsidRPr="009026A1" w:rsidRDefault="002835A7" w:rsidP="002835A7">
      <w:pPr>
        <w:jc w:val="center"/>
        <w:rPr>
          <w:b/>
          <w:bCs/>
        </w:rPr>
      </w:pPr>
      <w:r w:rsidRPr="009026A1">
        <w:rPr>
          <w:b/>
          <w:bCs/>
        </w:rPr>
        <w:t>SPRENDINIŲ KONKRETIZAVIMAS</w:t>
      </w:r>
    </w:p>
    <w:p w14:paraId="1BFB717E" w14:textId="77777777" w:rsidR="002835A7" w:rsidRPr="009026A1" w:rsidRDefault="002835A7" w:rsidP="00ED4509">
      <w:pPr>
        <w:jc w:val="center"/>
        <w:rPr>
          <w:b/>
          <w:bCs/>
        </w:rPr>
      </w:pPr>
    </w:p>
    <w:p w14:paraId="784AB54F" w14:textId="51EA1383" w:rsidR="00A95984" w:rsidRPr="009026A1" w:rsidRDefault="00A95984" w:rsidP="00ED4509">
      <w:pPr>
        <w:jc w:val="center"/>
        <w:rPr>
          <w:b/>
          <w:bCs/>
        </w:rPr>
      </w:pPr>
      <w:r w:rsidRPr="009026A1">
        <w:rPr>
          <w:b/>
          <w:bCs/>
        </w:rPr>
        <w:t>AIŠKINAMASIS RAŠTAS</w:t>
      </w:r>
    </w:p>
    <w:p w14:paraId="651A8E02" w14:textId="77777777" w:rsidR="00BB635C" w:rsidRPr="009026A1" w:rsidRDefault="00BB635C" w:rsidP="00ED4509">
      <w:pPr>
        <w:jc w:val="center"/>
        <w:rPr>
          <w:b/>
          <w:bCs/>
        </w:rPr>
      </w:pPr>
    </w:p>
    <w:tbl>
      <w:tblPr>
        <w:tblW w:w="10151" w:type="dxa"/>
        <w:tblInd w:w="55" w:type="dxa"/>
        <w:tblLayout w:type="fixed"/>
        <w:tblCellMar>
          <w:top w:w="55" w:type="dxa"/>
          <w:left w:w="55" w:type="dxa"/>
          <w:bottom w:w="55" w:type="dxa"/>
          <w:right w:w="55" w:type="dxa"/>
        </w:tblCellMar>
        <w:tblLook w:val="0000" w:firstRow="0" w:lastRow="0" w:firstColumn="0" w:lastColumn="0" w:noHBand="0" w:noVBand="0"/>
      </w:tblPr>
      <w:tblGrid>
        <w:gridCol w:w="938"/>
        <w:gridCol w:w="1275"/>
        <w:gridCol w:w="1560"/>
        <w:gridCol w:w="1134"/>
        <w:gridCol w:w="2464"/>
        <w:gridCol w:w="1134"/>
        <w:gridCol w:w="1646"/>
      </w:tblGrid>
      <w:tr w:rsidR="0086676D" w:rsidRPr="009026A1" w14:paraId="55E8A28C" w14:textId="77777777" w:rsidTr="0086676D">
        <w:tc>
          <w:tcPr>
            <w:tcW w:w="10151" w:type="dxa"/>
            <w:gridSpan w:val="7"/>
          </w:tcPr>
          <w:p w14:paraId="46C6DBBC" w14:textId="43276705" w:rsidR="00BB635C" w:rsidRPr="009026A1" w:rsidRDefault="00896302" w:rsidP="00403CFF">
            <w:pPr>
              <w:ind w:firstLine="454"/>
              <w:jc w:val="both"/>
              <w:rPr>
                <w:b/>
                <w:bCs/>
              </w:rPr>
            </w:pPr>
            <w:r w:rsidRPr="009026A1">
              <w:rPr>
                <w:rFonts w:eastAsia="Times New Roman"/>
              </w:rPr>
              <w:t>Bendrojo plano k</w:t>
            </w:r>
            <w:r w:rsidR="00C25030" w:rsidRPr="009026A1">
              <w:rPr>
                <w:rFonts w:eastAsia="Times New Roman"/>
              </w:rPr>
              <w:t>ore</w:t>
            </w:r>
            <w:r w:rsidRPr="009026A1">
              <w:rPr>
                <w:rFonts w:eastAsia="Times New Roman"/>
              </w:rPr>
              <w:t>gavimo</w:t>
            </w:r>
            <w:r w:rsidR="00C25030" w:rsidRPr="009026A1">
              <w:rPr>
                <w:rFonts w:eastAsia="Times New Roman"/>
              </w:rPr>
              <w:t xml:space="preserve"> numeris TPDRIS sistemoje: </w:t>
            </w:r>
            <w:r w:rsidR="00C25030" w:rsidRPr="009026A1">
              <w:rPr>
                <w:rFonts w:eastAsia="Times New Roman"/>
                <w:b/>
              </w:rPr>
              <w:t>K-</w:t>
            </w:r>
            <w:r w:rsidR="00F92AB8" w:rsidRPr="009026A1">
              <w:rPr>
                <w:rFonts w:eastAsia="Times New Roman"/>
                <w:b/>
              </w:rPr>
              <w:t>RJ</w:t>
            </w:r>
            <w:r w:rsidR="00C25030" w:rsidRPr="009026A1">
              <w:rPr>
                <w:rFonts w:eastAsia="Times New Roman"/>
                <w:b/>
              </w:rPr>
              <w:t>-19-1</w:t>
            </w:r>
            <w:r w:rsidR="00E5336B" w:rsidRPr="009026A1">
              <w:rPr>
                <w:rFonts w:eastAsia="Times New Roman"/>
                <w:b/>
              </w:rPr>
              <w:t>8</w:t>
            </w:r>
            <w:r w:rsidR="00C25030" w:rsidRPr="009026A1">
              <w:rPr>
                <w:rFonts w:eastAsia="Times New Roman"/>
                <w:b/>
              </w:rPr>
              <w:t>-</w:t>
            </w:r>
            <w:r w:rsidR="00E5336B" w:rsidRPr="009026A1">
              <w:rPr>
                <w:rFonts w:eastAsia="Times New Roman"/>
                <w:b/>
              </w:rPr>
              <w:t>559</w:t>
            </w:r>
          </w:p>
        </w:tc>
      </w:tr>
      <w:tr w:rsidR="0086676D" w:rsidRPr="009026A1" w14:paraId="0EE586C9" w14:textId="77777777" w:rsidTr="0086676D">
        <w:tc>
          <w:tcPr>
            <w:tcW w:w="10151" w:type="dxa"/>
            <w:gridSpan w:val="7"/>
          </w:tcPr>
          <w:p w14:paraId="58B0BA3C" w14:textId="123955D0" w:rsidR="00BC065F" w:rsidRPr="009026A1" w:rsidRDefault="00BC065F" w:rsidP="00403CFF">
            <w:pPr>
              <w:ind w:firstLine="454"/>
              <w:jc w:val="both"/>
              <w:rPr>
                <w:rFonts w:eastAsia="Times New Roman"/>
              </w:rPr>
            </w:pPr>
            <w:r w:rsidRPr="009026A1">
              <w:t xml:space="preserve">Plano rengimo pradžia: </w:t>
            </w:r>
            <w:r w:rsidRPr="009026A1">
              <w:rPr>
                <w:b/>
              </w:rPr>
              <w:t>201</w:t>
            </w:r>
            <w:r w:rsidR="0095422A" w:rsidRPr="009026A1">
              <w:rPr>
                <w:b/>
              </w:rPr>
              <w:t>8</w:t>
            </w:r>
            <w:r w:rsidRPr="009026A1">
              <w:rPr>
                <w:b/>
              </w:rPr>
              <w:t>-1</w:t>
            </w:r>
            <w:r w:rsidR="0095422A" w:rsidRPr="009026A1">
              <w:rPr>
                <w:b/>
              </w:rPr>
              <w:t>0</w:t>
            </w:r>
            <w:r w:rsidRPr="009026A1">
              <w:rPr>
                <w:b/>
              </w:rPr>
              <w:t>-</w:t>
            </w:r>
            <w:r w:rsidR="0095422A" w:rsidRPr="009026A1">
              <w:rPr>
                <w:b/>
              </w:rPr>
              <w:t>26</w:t>
            </w:r>
          </w:p>
        </w:tc>
      </w:tr>
      <w:tr w:rsidR="0086676D" w:rsidRPr="009026A1" w14:paraId="778DBC52" w14:textId="77777777" w:rsidTr="0086676D">
        <w:tc>
          <w:tcPr>
            <w:tcW w:w="10151" w:type="dxa"/>
            <w:gridSpan w:val="7"/>
          </w:tcPr>
          <w:p w14:paraId="16709195" w14:textId="77777777" w:rsidR="00C25030" w:rsidRPr="009026A1" w:rsidRDefault="00C25030" w:rsidP="00403CFF">
            <w:pPr>
              <w:pStyle w:val="TableContents"/>
              <w:snapToGrid w:val="0"/>
              <w:ind w:firstLine="454"/>
              <w:jc w:val="both"/>
              <w:rPr>
                <w:b/>
                <w:bCs/>
                <w:iCs/>
              </w:rPr>
            </w:pPr>
            <w:r w:rsidRPr="009026A1">
              <w:rPr>
                <w:b/>
                <w:bCs/>
                <w:iCs/>
              </w:rPr>
              <w:t>Planavimo organizatorius</w:t>
            </w:r>
          </w:p>
        </w:tc>
      </w:tr>
      <w:tr w:rsidR="0086676D" w:rsidRPr="009026A1" w14:paraId="77676462" w14:textId="77777777" w:rsidTr="0086676D">
        <w:tc>
          <w:tcPr>
            <w:tcW w:w="10151" w:type="dxa"/>
            <w:gridSpan w:val="7"/>
          </w:tcPr>
          <w:p w14:paraId="137E82AA" w14:textId="77777777" w:rsidR="00BB635C" w:rsidRPr="009026A1" w:rsidRDefault="00BB635C" w:rsidP="00403CFF">
            <w:pPr>
              <w:pStyle w:val="TableContents"/>
              <w:snapToGrid w:val="0"/>
              <w:ind w:firstLine="454"/>
              <w:jc w:val="both"/>
            </w:pPr>
            <w:r w:rsidRPr="009026A1">
              <w:t>Kauno miesto savivaldybės administracijos direktorius, Laisvės al. 96, Kaunas, tel. 425623</w:t>
            </w:r>
          </w:p>
        </w:tc>
      </w:tr>
      <w:tr w:rsidR="0086676D" w:rsidRPr="009026A1" w14:paraId="408C2F23" w14:textId="77777777" w:rsidTr="0086676D">
        <w:tc>
          <w:tcPr>
            <w:tcW w:w="10151" w:type="dxa"/>
            <w:gridSpan w:val="7"/>
          </w:tcPr>
          <w:p w14:paraId="5482FF62" w14:textId="77777777" w:rsidR="00BB635C" w:rsidRPr="009026A1" w:rsidRDefault="003A4DB0" w:rsidP="00403CFF">
            <w:pPr>
              <w:pStyle w:val="TableContents"/>
              <w:snapToGrid w:val="0"/>
              <w:ind w:firstLine="454"/>
              <w:jc w:val="both"/>
              <w:rPr>
                <w:b/>
                <w:bCs/>
              </w:rPr>
            </w:pPr>
            <w:r w:rsidRPr="009026A1">
              <w:rPr>
                <w:b/>
                <w:bCs/>
                <w:iCs/>
              </w:rPr>
              <w:t>Bendrojo plano koregavimo</w:t>
            </w:r>
            <w:r w:rsidR="00BB635C" w:rsidRPr="009026A1">
              <w:rPr>
                <w:b/>
                <w:bCs/>
                <w:iCs/>
              </w:rPr>
              <w:t xml:space="preserve"> rengėjas</w:t>
            </w:r>
          </w:p>
        </w:tc>
      </w:tr>
      <w:tr w:rsidR="0086676D" w:rsidRPr="009026A1" w14:paraId="05E4573D" w14:textId="77777777" w:rsidTr="0086676D">
        <w:tc>
          <w:tcPr>
            <w:tcW w:w="10151" w:type="dxa"/>
            <w:gridSpan w:val="7"/>
          </w:tcPr>
          <w:p w14:paraId="5CF93811" w14:textId="77777777" w:rsidR="00BB635C" w:rsidRPr="009026A1" w:rsidRDefault="00CA6070" w:rsidP="00403CFF">
            <w:pPr>
              <w:pStyle w:val="TableContents"/>
              <w:snapToGrid w:val="0"/>
              <w:ind w:firstLine="454"/>
              <w:jc w:val="both"/>
            </w:pPr>
            <w:r w:rsidRPr="009026A1">
              <w:t xml:space="preserve">Kauno </w:t>
            </w:r>
            <w:r w:rsidR="00BB635C" w:rsidRPr="009026A1">
              <w:t>SĮ „Kauno planas“, įm. kodas: 133810450</w:t>
            </w:r>
          </w:p>
          <w:p w14:paraId="5FE8C2A9" w14:textId="7D62A1D8" w:rsidR="00BB635C" w:rsidRPr="009026A1" w:rsidRDefault="00BB635C" w:rsidP="00403CFF">
            <w:pPr>
              <w:pStyle w:val="TableContents"/>
              <w:ind w:firstLine="454"/>
              <w:jc w:val="both"/>
            </w:pPr>
            <w:r w:rsidRPr="009026A1">
              <w:t xml:space="preserve">tel. 370 37 220146, faks. 370 37 337774, </w:t>
            </w:r>
            <w:r w:rsidR="003A4DB0" w:rsidRPr="009026A1">
              <w:t>el. paštas:</w:t>
            </w:r>
            <w:r w:rsidR="00643994" w:rsidRPr="009026A1">
              <w:t xml:space="preserve"> </w:t>
            </w:r>
            <w:bookmarkStart w:id="1" w:name="_Hlk528220270"/>
            <w:r w:rsidR="00643994" w:rsidRPr="009026A1">
              <w:rPr>
                <w:i/>
              </w:rPr>
              <w:t>info@kaunoplanas.lt</w:t>
            </w:r>
            <w:bookmarkEnd w:id="1"/>
          </w:p>
          <w:p w14:paraId="7F80A91A" w14:textId="77777777" w:rsidR="00BB635C" w:rsidRPr="009026A1" w:rsidRDefault="00BB635C" w:rsidP="00403CFF">
            <w:pPr>
              <w:pStyle w:val="TableContents"/>
              <w:ind w:firstLine="454"/>
              <w:jc w:val="both"/>
              <w:rPr>
                <w:i/>
              </w:rPr>
            </w:pPr>
            <w:r w:rsidRPr="009026A1">
              <w:t xml:space="preserve">PV </w:t>
            </w:r>
            <w:r w:rsidR="000E025C" w:rsidRPr="009026A1">
              <w:t>Donatas Duoba</w:t>
            </w:r>
            <w:r w:rsidR="003A4DB0" w:rsidRPr="009026A1">
              <w:t xml:space="preserve">, Kvalifikacijos atestatas ATP 1761, </w:t>
            </w:r>
            <w:proofErr w:type="spellStart"/>
            <w:r w:rsidR="003A4DB0" w:rsidRPr="009026A1">
              <w:t>el</w:t>
            </w:r>
            <w:proofErr w:type="spellEnd"/>
            <w:r w:rsidR="003A4DB0" w:rsidRPr="009026A1">
              <w:t xml:space="preserve"> p.</w:t>
            </w:r>
            <w:r w:rsidR="003A4DB0" w:rsidRPr="009026A1">
              <w:rPr>
                <w:i/>
              </w:rPr>
              <w:t xml:space="preserve"> </w:t>
            </w:r>
            <w:r w:rsidR="000E025C" w:rsidRPr="009026A1">
              <w:rPr>
                <w:i/>
              </w:rPr>
              <w:t>d.duoba</w:t>
            </w:r>
            <w:r w:rsidRPr="009026A1">
              <w:rPr>
                <w:i/>
              </w:rPr>
              <w:t>@kaunoplanas.lt</w:t>
            </w:r>
          </w:p>
        </w:tc>
      </w:tr>
      <w:tr w:rsidR="0086676D" w:rsidRPr="009026A1" w14:paraId="4F4214B6" w14:textId="77777777" w:rsidTr="0086676D">
        <w:tc>
          <w:tcPr>
            <w:tcW w:w="10151" w:type="dxa"/>
            <w:gridSpan w:val="7"/>
          </w:tcPr>
          <w:p w14:paraId="23F37E54" w14:textId="77777777" w:rsidR="00BB635C" w:rsidRPr="009026A1" w:rsidRDefault="003A4DB0" w:rsidP="00403CFF">
            <w:pPr>
              <w:pStyle w:val="TableContents"/>
              <w:snapToGrid w:val="0"/>
              <w:ind w:firstLine="454"/>
              <w:jc w:val="both"/>
            </w:pPr>
            <w:r w:rsidRPr="009026A1">
              <w:rPr>
                <w:b/>
                <w:bCs/>
                <w:iCs/>
              </w:rPr>
              <w:t xml:space="preserve">Bendrojo plano koregavimo </w:t>
            </w:r>
            <w:r w:rsidR="00BB635C" w:rsidRPr="009026A1">
              <w:rPr>
                <w:b/>
                <w:bCs/>
                <w:iCs/>
              </w:rPr>
              <w:t>rengimo tikslas</w:t>
            </w:r>
          </w:p>
        </w:tc>
      </w:tr>
      <w:tr w:rsidR="0086676D" w:rsidRPr="009026A1" w14:paraId="39489A0D" w14:textId="77777777" w:rsidTr="0086676D">
        <w:tc>
          <w:tcPr>
            <w:tcW w:w="10151" w:type="dxa"/>
            <w:gridSpan w:val="7"/>
          </w:tcPr>
          <w:p w14:paraId="35216CCC" w14:textId="6AF4E1A3" w:rsidR="000E025C" w:rsidRPr="009026A1" w:rsidRDefault="00BB635C" w:rsidP="00403CFF">
            <w:pPr>
              <w:tabs>
                <w:tab w:val="left" w:pos="796"/>
              </w:tabs>
              <w:ind w:firstLine="454"/>
              <w:jc w:val="both"/>
            </w:pPr>
            <w:r w:rsidRPr="009026A1">
              <w:t xml:space="preserve">Vadovaujantis </w:t>
            </w:r>
            <w:r w:rsidR="000E025C" w:rsidRPr="009026A1">
              <w:t>Kauno miesto savivaldybės teritorijos bendrojo plano koregavimo darbų programa</w:t>
            </w:r>
            <w:r w:rsidR="007E0ADE" w:rsidRPr="009026A1">
              <w:t>, patvirtinta Kauno miesto savivaldybės administracijos direktoriaus 201</w:t>
            </w:r>
            <w:r w:rsidR="00A921AE" w:rsidRPr="009026A1">
              <w:t>8</w:t>
            </w:r>
            <w:r w:rsidR="007E0ADE" w:rsidRPr="009026A1">
              <w:t>-1</w:t>
            </w:r>
            <w:r w:rsidR="00A921AE" w:rsidRPr="009026A1">
              <w:t>0</w:t>
            </w:r>
            <w:r w:rsidR="007E0ADE" w:rsidRPr="009026A1">
              <w:t>-</w:t>
            </w:r>
            <w:r w:rsidR="00A921AE" w:rsidRPr="009026A1">
              <w:t>31</w:t>
            </w:r>
            <w:r w:rsidR="007E0ADE" w:rsidRPr="009026A1">
              <w:t xml:space="preserve"> įsakymu Nr. A-3</w:t>
            </w:r>
            <w:r w:rsidR="00A921AE" w:rsidRPr="009026A1">
              <w:t>666</w:t>
            </w:r>
            <w:r w:rsidR="007E0ADE" w:rsidRPr="009026A1">
              <w:t xml:space="preserve"> </w:t>
            </w:r>
            <w:r w:rsidR="00524270" w:rsidRPr="009026A1">
              <w:t xml:space="preserve">nustatyti </w:t>
            </w:r>
            <w:r w:rsidR="007E0ADE" w:rsidRPr="009026A1">
              <w:t>Bendrojo plano koregavimo tikslai ir uždaviniai</w:t>
            </w:r>
            <w:r w:rsidR="000E025C" w:rsidRPr="009026A1">
              <w:t>:</w:t>
            </w:r>
          </w:p>
          <w:p w14:paraId="42375DC9" w14:textId="2B1FC987" w:rsidR="00A00F17" w:rsidRPr="009026A1" w:rsidRDefault="00A00F17" w:rsidP="00A00F17">
            <w:pPr>
              <w:ind w:firstLine="462"/>
              <w:jc w:val="both"/>
            </w:pPr>
            <w:r w:rsidRPr="009026A1">
              <w:t>Koreguojant Kauno miesto savivaldybės teritorijos bendrąjį planą, koreguoti Vičiūnų vandenvietės sanitarinės apsaugos zonos (VAZ1) griežto režimo apsaugos juostos ribas ir plotą, nustatytą Vičiūnų vandenvietės sanitarinių apsaugos zonų nustatymo specialiuoju planu, patvirtintu Kauno miesto savivaldybės administracijos direktoriaus 2014 m. birželio 16 d. įsakymu Nr. A-1698 „Dėl Kauno miesto Vičiūnų vandenvietės sanitarinės apsaugos zonų nustatymo specialiojo plano patvirtinimo“ (toliau – Specialusis planas). Specialusis planas pripažintas Bendrojo plano sudedamąja dalimi Kauno miesto savivaldybės tarybos 2018 m. spalio 9 d. sprendimu Nr. T-493 „Dėl Kauno miesto Eigulių, Kleboniškio, Petrašiūnų ir Vičiūnų vandenviečių sanitarinių apsaugos zonų nustatymo specialiųjų planų pripažinimo Kauno miesto savivaldybės teritorijos bendrojo plano sudedamąja dalimi“.</w:t>
            </w:r>
          </w:p>
          <w:p w14:paraId="543FB06E" w14:textId="7BA9F560" w:rsidR="006174A5" w:rsidRPr="009026A1" w:rsidRDefault="006174A5" w:rsidP="00A00F17">
            <w:pPr>
              <w:tabs>
                <w:tab w:val="left" w:pos="796"/>
              </w:tabs>
              <w:ind w:firstLine="454"/>
              <w:jc w:val="both"/>
              <w:rPr>
                <w:sz w:val="16"/>
                <w:szCs w:val="16"/>
              </w:rPr>
            </w:pPr>
          </w:p>
          <w:p w14:paraId="175313D9" w14:textId="77777777" w:rsidR="00D3766F" w:rsidRPr="009026A1" w:rsidRDefault="00D3766F" w:rsidP="00D3766F">
            <w:pPr>
              <w:tabs>
                <w:tab w:val="left" w:pos="796"/>
              </w:tabs>
              <w:ind w:firstLine="454"/>
              <w:jc w:val="both"/>
              <w:rPr>
                <w:b/>
                <w:bCs/>
                <w:iCs/>
              </w:rPr>
            </w:pPr>
            <w:r w:rsidRPr="009026A1">
              <w:rPr>
                <w:b/>
                <w:bCs/>
                <w:iCs/>
              </w:rPr>
              <w:t>Bendrojo plano koregavimo rengimo pagrindas ir eiga:</w:t>
            </w:r>
          </w:p>
          <w:p w14:paraId="692D3C3A" w14:textId="77777777" w:rsidR="00D3766F" w:rsidRPr="009026A1" w:rsidRDefault="00D3766F" w:rsidP="00D3766F">
            <w:pPr>
              <w:tabs>
                <w:tab w:val="left" w:pos="796"/>
              </w:tabs>
              <w:ind w:firstLine="454"/>
              <w:jc w:val="both"/>
              <w:rPr>
                <w:sz w:val="16"/>
                <w:szCs w:val="16"/>
              </w:rPr>
            </w:pPr>
          </w:p>
          <w:p w14:paraId="076C7974" w14:textId="77777777" w:rsidR="00D3766F" w:rsidRPr="009026A1" w:rsidRDefault="00D3766F" w:rsidP="00D3766F">
            <w:pPr>
              <w:pStyle w:val="ListParagraph"/>
              <w:tabs>
                <w:tab w:val="left" w:pos="1365"/>
              </w:tabs>
              <w:ind w:left="0" w:firstLine="454"/>
              <w:jc w:val="both"/>
            </w:pPr>
            <w:r w:rsidRPr="009026A1">
              <w:t xml:space="preserve">Kauno miesto savivaldybės taryba 2018 gegužės 29 d. priėmė sprendimą Nr. T-276 „Dėl Kauno miesto Vičiūnų vandenvietės sanitarinių apsaugos zonų nustatymo specialiojo plano koregavimo“ </w:t>
            </w:r>
          </w:p>
          <w:p w14:paraId="677C1EB2" w14:textId="77777777" w:rsidR="00D3766F" w:rsidRPr="009026A1" w:rsidRDefault="00D3766F" w:rsidP="00D3766F">
            <w:pPr>
              <w:pStyle w:val="ListParagraph"/>
              <w:tabs>
                <w:tab w:val="left" w:pos="1365"/>
              </w:tabs>
              <w:ind w:left="0" w:firstLine="454"/>
              <w:jc w:val="both"/>
            </w:pPr>
            <w:r w:rsidRPr="009026A1">
              <w:t>Specialusis planas pripažintas Bendrojo plano sudedamąja dalimi Kauno miesto savivaldybės tarybos 2018 m. spalio 9 d. sprendimu Nr. T-493 „Dėl Kauno miesto Eigulių, Kleboniškio, Petrašiūnų ir Vičiūnų vandenviečių sanitarinių apsaugos zonų nustatymo specialiųjų planų pripažinimo Kauno miesto savivaldybės teritorijos bendrojo plano sudedamąja dalimi“</w:t>
            </w:r>
          </w:p>
          <w:p w14:paraId="3FE11753" w14:textId="77777777" w:rsidR="00896302" w:rsidRPr="009026A1" w:rsidRDefault="00896302" w:rsidP="00D3766F">
            <w:pPr>
              <w:pStyle w:val="TableContents"/>
              <w:snapToGrid w:val="0"/>
              <w:ind w:firstLine="459"/>
              <w:jc w:val="both"/>
            </w:pPr>
          </w:p>
        </w:tc>
      </w:tr>
      <w:tr w:rsidR="00BB635C" w:rsidRPr="009026A1" w14:paraId="395326F5" w14:textId="77777777" w:rsidTr="00656205">
        <w:tblPrEx>
          <w:tblCellMar>
            <w:top w:w="0" w:type="dxa"/>
            <w:left w:w="56" w:type="dxa"/>
            <w:bottom w:w="0" w:type="dxa"/>
            <w:right w:w="56" w:type="dxa"/>
          </w:tblCellMar>
        </w:tblPrEx>
        <w:trPr>
          <w:cantSplit/>
          <w:trHeight w:val="422"/>
        </w:trPr>
        <w:tc>
          <w:tcPr>
            <w:tcW w:w="4907" w:type="dxa"/>
            <w:gridSpan w:val="4"/>
            <w:vMerge w:val="restart"/>
            <w:tcBorders>
              <w:top w:val="single" w:sz="4" w:space="0" w:color="auto"/>
              <w:left w:val="single" w:sz="4" w:space="0" w:color="auto"/>
              <w:right w:val="single" w:sz="4" w:space="0" w:color="auto"/>
            </w:tcBorders>
            <w:tcMar>
              <w:left w:w="6" w:type="dxa"/>
              <w:right w:w="6" w:type="dxa"/>
            </w:tcMar>
            <w:vAlign w:val="center"/>
          </w:tcPr>
          <w:p w14:paraId="314AC8D4" w14:textId="77777777" w:rsidR="00BB635C" w:rsidRPr="009026A1" w:rsidRDefault="00BB635C" w:rsidP="00FD4776">
            <w:pPr>
              <w:ind w:firstLine="453"/>
              <w:jc w:val="center"/>
              <w:rPr>
                <w:w w:val="95"/>
                <w:szCs w:val="14"/>
                <w:highlight w:val="darkRed"/>
              </w:rPr>
            </w:pPr>
            <w:r w:rsidRPr="009026A1">
              <w:rPr>
                <w:rFonts w:ascii="Arial" w:hAnsi="Arial" w:cs="Arial"/>
                <w:b/>
                <w:noProof/>
                <w:sz w:val="28"/>
                <w:szCs w:val="28"/>
              </w:rPr>
              <w:drawing>
                <wp:inline distT="0" distB="0" distL="0" distR="0" wp14:anchorId="6FCC9ABE" wp14:editId="17595C9E">
                  <wp:extent cx="2238375" cy="504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38375" cy="504825"/>
                          </a:xfrm>
                          <a:prstGeom prst="rect">
                            <a:avLst/>
                          </a:prstGeom>
                          <a:noFill/>
                          <a:ln w="9525">
                            <a:noFill/>
                            <a:miter lim="800000"/>
                            <a:headEnd/>
                            <a:tailEnd/>
                          </a:ln>
                        </pic:spPr>
                      </pic:pic>
                    </a:graphicData>
                  </a:graphic>
                </wp:inline>
              </w:drawing>
            </w:r>
          </w:p>
        </w:tc>
        <w:tc>
          <w:tcPr>
            <w:tcW w:w="5244" w:type="dxa"/>
            <w:gridSpan w:val="3"/>
            <w:vMerge w:val="restart"/>
            <w:tcBorders>
              <w:top w:val="single" w:sz="4" w:space="0" w:color="auto"/>
              <w:left w:val="single" w:sz="4" w:space="0" w:color="auto"/>
              <w:bottom w:val="nil"/>
              <w:right w:val="single" w:sz="4" w:space="0" w:color="auto"/>
            </w:tcBorders>
            <w:vAlign w:val="center"/>
          </w:tcPr>
          <w:p w14:paraId="702556B2" w14:textId="77777777" w:rsidR="00BB635C" w:rsidRPr="009026A1" w:rsidRDefault="00CB59E0" w:rsidP="00656205">
            <w:pPr>
              <w:pStyle w:val="TableContents"/>
              <w:snapToGrid w:val="0"/>
              <w:ind w:firstLine="85"/>
              <w:jc w:val="center"/>
              <w:rPr>
                <w:bCs/>
                <w:sz w:val="22"/>
                <w:szCs w:val="22"/>
              </w:rPr>
            </w:pPr>
            <w:r w:rsidRPr="009026A1">
              <w:rPr>
                <w:bCs/>
                <w:sz w:val="22"/>
                <w:szCs w:val="22"/>
              </w:rPr>
              <w:t>KAUNO MIESTO SAVIVALDYBĖS TERITORIJOS BENDROJO PLANO KOREGAVIMAS</w:t>
            </w:r>
            <w:r w:rsidR="002C13CF" w:rsidRPr="009026A1">
              <w:rPr>
                <w:bCs/>
                <w:sz w:val="22"/>
                <w:szCs w:val="22"/>
              </w:rPr>
              <w:t xml:space="preserve"> (201</w:t>
            </w:r>
            <w:r w:rsidR="000B37A0" w:rsidRPr="009026A1">
              <w:rPr>
                <w:bCs/>
                <w:sz w:val="22"/>
                <w:szCs w:val="22"/>
              </w:rPr>
              <w:t>8</w:t>
            </w:r>
            <w:r w:rsidR="002C13CF" w:rsidRPr="009026A1">
              <w:rPr>
                <w:bCs/>
                <w:sz w:val="22"/>
                <w:szCs w:val="22"/>
              </w:rPr>
              <w:t xml:space="preserve"> m.)</w:t>
            </w:r>
          </w:p>
          <w:p w14:paraId="1D073A45" w14:textId="24A33053" w:rsidR="00A010D4" w:rsidRPr="009026A1" w:rsidRDefault="00A010D4" w:rsidP="00656205">
            <w:pPr>
              <w:pStyle w:val="TableContents"/>
              <w:snapToGrid w:val="0"/>
              <w:ind w:hanging="62"/>
              <w:jc w:val="center"/>
              <w:rPr>
                <w:bCs/>
                <w:sz w:val="22"/>
                <w:szCs w:val="22"/>
              </w:rPr>
            </w:pPr>
            <w:r w:rsidRPr="009026A1">
              <w:rPr>
                <w:bCs/>
                <w:sz w:val="16"/>
                <w:szCs w:val="16"/>
              </w:rPr>
              <w:t>KAUNO MIESTO VIČIŪNŲ VANDENVIETĖS SANITARINIŲ APSAUGOS ZONŲ NUSTATYMO SPECIALIOJO PLANO KOREGAVIMAS</w:t>
            </w:r>
          </w:p>
        </w:tc>
      </w:tr>
      <w:tr w:rsidR="00BB635C" w:rsidRPr="009026A1" w14:paraId="3819EE80" w14:textId="77777777" w:rsidTr="00656205">
        <w:tblPrEx>
          <w:tblCellMar>
            <w:top w:w="0" w:type="dxa"/>
            <w:left w:w="56" w:type="dxa"/>
            <w:bottom w:w="0" w:type="dxa"/>
            <w:right w:w="56" w:type="dxa"/>
          </w:tblCellMar>
        </w:tblPrEx>
        <w:trPr>
          <w:cantSplit/>
          <w:trHeight w:val="322"/>
        </w:trPr>
        <w:tc>
          <w:tcPr>
            <w:tcW w:w="4907" w:type="dxa"/>
            <w:gridSpan w:val="4"/>
            <w:vMerge/>
            <w:tcBorders>
              <w:left w:val="single" w:sz="4" w:space="0" w:color="auto"/>
              <w:bottom w:val="single" w:sz="4" w:space="0" w:color="auto"/>
              <w:right w:val="single" w:sz="4" w:space="0" w:color="auto"/>
            </w:tcBorders>
            <w:tcMar>
              <w:left w:w="6" w:type="dxa"/>
              <w:right w:w="6" w:type="dxa"/>
            </w:tcMar>
            <w:vAlign w:val="center"/>
          </w:tcPr>
          <w:p w14:paraId="460A6031" w14:textId="77777777" w:rsidR="00BB635C" w:rsidRPr="009026A1" w:rsidRDefault="00BB635C" w:rsidP="00FD4776">
            <w:pPr>
              <w:ind w:left="162" w:firstLine="453"/>
              <w:jc w:val="center"/>
              <w:rPr>
                <w:rFonts w:ascii="Arial" w:hAnsi="Arial" w:cs="Arial"/>
                <w:b/>
                <w:sz w:val="28"/>
                <w:szCs w:val="28"/>
              </w:rPr>
            </w:pPr>
          </w:p>
        </w:tc>
        <w:tc>
          <w:tcPr>
            <w:tcW w:w="5244" w:type="dxa"/>
            <w:gridSpan w:val="3"/>
            <w:vMerge/>
            <w:tcBorders>
              <w:left w:val="single" w:sz="4" w:space="0" w:color="auto"/>
              <w:bottom w:val="single" w:sz="4" w:space="0" w:color="auto"/>
              <w:right w:val="single" w:sz="4" w:space="0" w:color="auto"/>
            </w:tcBorders>
            <w:vAlign w:val="center"/>
          </w:tcPr>
          <w:p w14:paraId="171913D1" w14:textId="77777777" w:rsidR="00BB635C" w:rsidRPr="009026A1" w:rsidRDefault="00BB635C" w:rsidP="00FD4776">
            <w:pPr>
              <w:ind w:firstLine="453"/>
              <w:rPr>
                <w:sz w:val="20"/>
              </w:rPr>
            </w:pPr>
          </w:p>
        </w:tc>
      </w:tr>
      <w:tr w:rsidR="00BB635C" w:rsidRPr="009026A1" w14:paraId="5C410471" w14:textId="77777777" w:rsidTr="00656205">
        <w:tblPrEx>
          <w:tblCellMar>
            <w:top w:w="0" w:type="dxa"/>
            <w:left w:w="56" w:type="dxa"/>
            <w:bottom w:w="0" w:type="dxa"/>
            <w:right w:w="56" w:type="dxa"/>
          </w:tblCellMar>
        </w:tblPrEx>
        <w:trPr>
          <w:cantSplit/>
          <w:trHeight w:hRule="exact" w:val="363"/>
        </w:trPr>
        <w:tc>
          <w:tcPr>
            <w:tcW w:w="938" w:type="dxa"/>
            <w:tcBorders>
              <w:top w:val="single" w:sz="6" w:space="0" w:color="auto"/>
              <w:left w:val="single" w:sz="4" w:space="0" w:color="auto"/>
              <w:bottom w:val="single" w:sz="6" w:space="0" w:color="auto"/>
              <w:right w:val="single" w:sz="4" w:space="0" w:color="auto"/>
            </w:tcBorders>
            <w:vAlign w:val="center"/>
          </w:tcPr>
          <w:p w14:paraId="55DF7978" w14:textId="77777777" w:rsidR="00BB635C" w:rsidRPr="009026A1" w:rsidRDefault="00BB635C" w:rsidP="00C902E9">
            <w:pPr>
              <w:rPr>
                <w:sz w:val="20"/>
              </w:rPr>
            </w:pPr>
            <w:r w:rsidRPr="009026A1">
              <w:rPr>
                <w:sz w:val="20"/>
              </w:rPr>
              <w:t>A</w:t>
            </w:r>
            <w:r w:rsidR="00B571DC" w:rsidRPr="009026A1">
              <w:rPr>
                <w:sz w:val="20"/>
              </w:rPr>
              <w:t>TP</w:t>
            </w:r>
            <w:r w:rsidR="00496EEF" w:rsidRPr="009026A1">
              <w:rPr>
                <w:sz w:val="20"/>
              </w:rPr>
              <w:t>1761</w:t>
            </w:r>
          </w:p>
        </w:tc>
        <w:tc>
          <w:tcPr>
            <w:tcW w:w="1275" w:type="dxa"/>
            <w:tcBorders>
              <w:top w:val="single" w:sz="4" w:space="0" w:color="auto"/>
              <w:left w:val="single" w:sz="4" w:space="0" w:color="auto"/>
              <w:bottom w:val="single" w:sz="6" w:space="0" w:color="auto"/>
              <w:right w:val="single" w:sz="4" w:space="0" w:color="auto"/>
            </w:tcBorders>
            <w:tcMar>
              <w:left w:w="6" w:type="dxa"/>
              <w:right w:w="6" w:type="dxa"/>
            </w:tcMar>
            <w:vAlign w:val="center"/>
          </w:tcPr>
          <w:p w14:paraId="7943C9AE" w14:textId="77777777" w:rsidR="00BB635C" w:rsidRPr="009026A1" w:rsidRDefault="00BB635C" w:rsidP="001B7095">
            <w:pPr>
              <w:jc w:val="both"/>
            </w:pPr>
            <w:proofErr w:type="spellStart"/>
            <w:r w:rsidRPr="009026A1">
              <w:t>Proj.vadovas</w:t>
            </w:r>
            <w:proofErr w:type="spellEnd"/>
          </w:p>
        </w:tc>
        <w:tc>
          <w:tcPr>
            <w:tcW w:w="1560" w:type="dxa"/>
            <w:tcBorders>
              <w:top w:val="single" w:sz="4" w:space="0" w:color="auto"/>
              <w:left w:val="single" w:sz="4" w:space="0" w:color="auto"/>
              <w:bottom w:val="single" w:sz="6" w:space="0" w:color="auto"/>
              <w:right w:val="single" w:sz="4" w:space="0" w:color="auto"/>
            </w:tcBorders>
            <w:tcMar>
              <w:left w:w="6" w:type="dxa"/>
              <w:right w:w="6" w:type="dxa"/>
            </w:tcMar>
            <w:vAlign w:val="center"/>
          </w:tcPr>
          <w:p w14:paraId="389D174A" w14:textId="77777777" w:rsidR="00BB635C" w:rsidRPr="009026A1" w:rsidRDefault="00CB59E0" w:rsidP="001B7095">
            <w:pPr>
              <w:rPr>
                <w:szCs w:val="22"/>
              </w:rPr>
            </w:pPr>
            <w:r w:rsidRPr="009026A1">
              <w:rPr>
                <w:szCs w:val="22"/>
              </w:rPr>
              <w:t>D. Duoba</w:t>
            </w:r>
          </w:p>
        </w:tc>
        <w:tc>
          <w:tcPr>
            <w:tcW w:w="1134" w:type="dxa"/>
            <w:tcBorders>
              <w:top w:val="single" w:sz="4" w:space="0" w:color="auto"/>
              <w:left w:val="single" w:sz="4" w:space="0" w:color="auto"/>
              <w:bottom w:val="single" w:sz="6" w:space="0" w:color="auto"/>
              <w:right w:val="single" w:sz="6" w:space="0" w:color="auto"/>
            </w:tcBorders>
            <w:tcMar>
              <w:left w:w="6" w:type="dxa"/>
              <w:right w:w="6" w:type="dxa"/>
            </w:tcMar>
            <w:vAlign w:val="center"/>
          </w:tcPr>
          <w:p w14:paraId="7D934E1E" w14:textId="77777777" w:rsidR="00BB635C" w:rsidRPr="009026A1" w:rsidRDefault="00BB635C" w:rsidP="00C902E9">
            <w:pPr>
              <w:ind w:firstLine="453"/>
              <w:rPr>
                <w:rFonts w:ascii="Arial" w:hAnsi="Arial" w:cs="Arial"/>
                <w:sz w:val="18"/>
                <w:szCs w:val="18"/>
              </w:rPr>
            </w:pPr>
          </w:p>
        </w:tc>
        <w:tc>
          <w:tcPr>
            <w:tcW w:w="3598" w:type="dxa"/>
            <w:gridSpan w:val="2"/>
            <w:tcBorders>
              <w:top w:val="single" w:sz="4" w:space="0" w:color="auto"/>
              <w:left w:val="single" w:sz="4" w:space="0" w:color="auto"/>
              <w:bottom w:val="single" w:sz="4" w:space="0" w:color="auto"/>
              <w:right w:val="single" w:sz="4" w:space="0" w:color="auto"/>
            </w:tcBorders>
            <w:vAlign w:val="center"/>
          </w:tcPr>
          <w:p w14:paraId="1728C5BE" w14:textId="5A208F7D" w:rsidR="00BB635C" w:rsidRPr="009026A1" w:rsidRDefault="00DC0487" w:rsidP="00C902E9">
            <w:pPr>
              <w:ind w:firstLine="453"/>
            </w:pPr>
            <w:r w:rsidRPr="009026A1">
              <w:t>Koregavimo etapas</w:t>
            </w:r>
          </w:p>
        </w:tc>
        <w:tc>
          <w:tcPr>
            <w:tcW w:w="1646" w:type="dxa"/>
            <w:tcBorders>
              <w:top w:val="single" w:sz="4" w:space="0" w:color="auto"/>
              <w:left w:val="single" w:sz="4" w:space="0" w:color="auto"/>
              <w:right w:val="single" w:sz="4" w:space="0" w:color="auto"/>
            </w:tcBorders>
            <w:vAlign w:val="center"/>
          </w:tcPr>
          <w:p w14:paraId="1236D2C8" w14:textId="77777777" w:rsidR="00BB635C" w:rsidRPr="009026A1" w:rsidRDefault="00CB59E0" w:rsidP="00C902E9">
            <w:pPr>
              <w:ind w:firstLine="453"/>
              <w:rPr>
                <w:sz w:val="20"/>
              </w:rPr>
            </w:pPr>
            <w:r w:rsidRPr="009026A1">
              <w:rPr>
                <w:sz w:val="20"/>
              </w:rPr>
              <w:t>Data</w:t>
            </w:r>
          </w:p>
        </w:tc>
      </w:tr>
      <w:tr w:rsidR="00BB635C" w:rsidRPr="009026A1" w14:paraId="7AEAE081" w14:textId="77777777" w:rsidTr="00656205">
        <w:tblPrEx>
          <w:tblCellMar>
            <w:top w:w="0" w:type="dxa"/>
            <w:left w:w="56" w:type="dxa"/>
            <w:bottom w:w="0" w:type="dxa"/>
            <w:right w:w="56" w:type="dxa"/>
          </w:tblCellMar>
        </w:tblPrEx>
        <w:trPr>
          <w:cantSplit/>
          <w:trHeight w:hRule="exact" w:val="292"/>
        </w:trPr>
        <w:tc>
          <w:tcPr>
            <w:tcW w:w="938" w:type="dxa"/>
            <w:tcBorders>
              <w:top w:val="single" w:sz="6" w:space="0" w:color="auto"/>
              <w:left w:val="single" w:sz="4" w:space="0" w:color="auto"/>
              <w:bottom w:val="single" w:sz="6" w:space="0" w:color="auto"/>
              <w:right w:val="single" w:sz="4" w:space="0" w:color="auto"/>
            </w:tcBorders>
            <w:vAlign w:val="center"/>
          </w:tcPr>
          <w:p w14:paraId="45544F52" w14:textId="77777777" w:rsidR="00BB635C" w:rsidRPr="009026A1" w:rsidRDefault="00BB635C" w:rsidP="00C902E9">
            <w:pPr>
              <w:rPr>
                <w:sz w:val="20"/>
              </w:rPr>
            </w:pPr>
            <w:r w:rsidRPr="009026A1">
              <w:rPr>
                <w:sz w:val="20"/>
              </w:rPr>
              <w:t>ATP</w:t>
            </w:r>
            <w:r w:rsidR="00496EEF" w:rsidRPr="009026A1">
              <w:rPr>
                <w:sz w:val="20"/>
              </w:rPr>
              <w:t>771</w:t>
            </w:r>
          </w:p>
        </w:tc>
        <w:tc>
          <w:tcPr>
            <w:tcW w:w="1275" w:type="dxa"/>
            <w:tcBorders>
              <w:top w:val="single" w:sz="4" w:space="0" w:color="auto"/>
              <w:left w:val="single" w:sz="4" w:space="0" w:color="auto"/>
              <w:bottom w:val="single" w:sz="6" w:space="0" w:color="auto"/>
              <w:right w:val="single" w:sz="4" w:space="0" w:color="auto"/>
            </w:tcBorders>
            <w:tcMar>
              <w:left w:w="6" w:type="dxa"/>
              <w:right w:w="6" w:type="dxa"/>
            </w:tcMar>
            <w:vAlign w:val="center"/>
          </w:tcPr>
          <w:p w14:paraId="4E73E8AF" w14:textId="77777777" w:rsidR="00BB635C" w:rsidRPr="009026A1" w:rsidRDefault="00BB635C" w:rsidP="001B7095">
            <w:pPr>
              <w:jc w:val="both"/>
            </w:pPr>
            <w:r w:rsidRPr="009026A1">
              <w:t>Archit</w:t>
            </w:r>
            <w:r w:rsidR="00496EEF" w:rsidRPr="009026A1">
              <w:t>ektė</w:t>
            </w:r>
          </w:p>
        </w:tc>
        <w:tc>
          <w:tcPr>
            <w:tcW w:w="1560" w:type="dxa"/>
            <w:tcBorders>
              <w:top w:val="single" w:sz="4" w:space="0" w:color="auto"/>
              <w:left w:val="single" w:sz="4" w:space="0" w:color="auto"/>
              <w:bottom w:val="single" w:sz="6" w:space="0" w:color="auto"/>
              <w:right w:val="single" w:sz="4" w:space="0" w:color="auto"/>
            </w:tcBorders>
            <w:tcMar>
              <w:left w:w="6" w:type="dxa"/>
              <w:right w:w="6" w:type="dxa"/>
            </w:tcMar>
            <w:vAlign w:val="center"/>
          </w:tcPr>
          <w:p w14:paraId="4FB270FE" w14:textId="77777777" w:rsidR="00BB635C" w:rsidRPr="009026A1" w:rsidRDefault="00BB635C" w:rsidP="001B7095">
            <w:pPr>
              <w:rPr>
                <w:szCs w:val="22"/>
              </w:rPr>
            </w:pPr>
            <w:proofErr w:type="spellStart"/>
            <w:r w:rsidRPr="009026A1">
              <w:rPr>
                <w:szCs w:val="22"/>
              </w:rPr>
              <w:t>A.</w:t>
            </w:r>
            <w:r w:rsidR="00CB59E0" w:rsidRPr="009026A1">
              <w:rPr>
                <w:szCs w:val="22"/>
              </w:rPr>
              <w:t>Tatarūnienė</w:t>
            </w:r>
            <w:proofErr w:type="spellEnd"/>
          </w:p>
        </w:tc>
        <w:tc>
          <w:tcPr>
            <w:tcW w:w="1134" w:type="dxa"/>
            <w:tcBorders>
              <w:top w:val="single" w:sz="4" w:space="0" w:color="auto"/>
              <w:left w:val="single" w:sz="4" w:space="0" w:color="auto"/>
              <w:bottom w:val="single" w:sz="6" w:space="0" w:color="auto"/>
              <w:right w:val="single" w:sz="6" w:space="0" w:color="auto"/>
            </w:tcBorders>
            <w:tcMar>
              <w:left w:w="6" w:type="dxa"/>
              <w:right w:w="6" w:type="dxa"/>
            </w:tcMar>
            <w:vAlign w:val="center"/>
          </w:tcPr>
          <w:p w14:paraId="0BA59DF0" w14:textId="77777777" w:rsidR="00BB635C" w:rsidRPr="009026A1" w:rsidRDefault="00BB635C" w:rsidP="00C902E9">
            <w:pPr>
              <w:ind w:firstLine="453"/>
              <w:rPr>
                <w:rFonts w:ascii="Arial" w:hAnsi="Arial" w:cs="Arial"/>
                <w:sz w:val="18"/>
                <w:szCs w:val="18"/>
              </w:rPr>
            </w:pPr>
          </w:p>
        </w:tc>
        <w:tc>
          <w:tcPr>
            <w:tcW w:w="3598" w:type="dxa"/>
            <w:gridSpan w:val="2"/>
            <w:tcBorders>
              <w:top w:val="single" w:sz="4" w:space="0" w:color="auto"/>
              <w:left w:val="single" w:sz="4" w:space="0" w:color="auto"/>
              <w:right w:val="single" w:sz="4" w:space="0" w:color="auto"/>
            </w:tcBorders>
            <w:vAlign w:val="center"/>
          </w:tcPr>
          <w:p w14:paraId="6BA8B59C" w14:textId="77777777" w:rsidR="00BB635C" w:rsidRPr="009026A1" w:rsidRDefault="00BB635C" w:rsidP="00C902E9">
            <w:pPr>
              <w:ind w:firstLine="453"/>
              <w:rPr>
                <w:szCs w:val="22"/>
              </w:rPr>
            </w:pPr>
            <w:r w:rsidRPr="009026A1">
              <w:rPr>
                <w:szCs w:val="22"/>
              </w:rPr>
              <w:t>Aiškinamasis raštas</w:t>
            </w:r>
          </w:p>
        </w:tc>
        <w:tc>
          <w:tcPr>
            <w:tcW w:w="1646" w:type="dxa"/>
            <w:tcBorders>
              <w:left w:val="single" w:sz="4" w:space="0" w:color="auto"/>
              <w:right w:val="single" w:sz="4" w:space="0" w:color="auto"/>
            </w:tcBorders>
            <w:vAlign w:val="center"/>
          </w:tcPr>
          <w:p w14:paraId="424C0F11" w14:textId="79C0309D" w:rsidR="00BB635C" w:rsidRPr="009026A1" w:rsidRDefault="00CB59E0" w:rsidP="00C902E9">
            <w:pPr>
              <w:ind w:firstLine="453"/>
              <w:rPr>
                <w:iCs/>
                <w:sz w:val="22"/>
                <w:szCs w:val="22"/>
              </w:rPr>
            </w:pPr>
            <w:r w:rsidRPr="009026A1">
              <w:rPr>
                <w:iCs/>
                <w:sz w:val="22"/>
                <w:szCs w:val="22"/>
              </w:rPr>
              <w:t>201</w:t>
            </w:r>
            <w:r w:rsidR="000B37A0" w:rsidRPr="009026A1">
              <w:rPr>
                <w:iCs/>
                <w:sz w:val="22"/>
                <w:szCs w:val="22"/>
              </w:rPr>
              <w:t>8</w:t>
            </w:r>
            <w:r w:rsidRPr="009026A1">
              <w:rPr>
                <w:iCs/>
                <w:sz w:val="22"/>
                <w:szCs w:val="22"/>
              </w:rPr>
              <w:t xml:space="preserve"> m.</w:t>
            </w:r>
          </w:p>
        </w:tc>
      </w:tr>
      <w:tr w:rsidR="00BB635C" w:rsidRPr="009026A1" w14:paraId="736890C1" w14:textId="77777777" w:rsidTr="00656205">
        <w:tblPrEx>
          <w:tblCellMar>
            <w:top w:w="0" w:type="dxa"/>
            <w:left w:w="56" w:type="dxa"/>
            <w:bottom w:w="0" w:type="dxa"/>
            <w:right w:w="56" w:type="dxa"/>
          </w:tblCellMar>
        </w:tblPrEx>
        <w:trPr>
          <w:cantSplit/>
          <w:trHeight w:hRule="exact" w:val="348"/>
        </w:trPr>
        <w:tc>
          <w:tcPr>
            <w:tcW w:w="4907" w:type="dxa"/>
            <w:gridSpan w:val="4"/>
            <w:tcBorders>
              <w:top w:val="single" w:sz="4" w:space="0" w:color="auto"/>
              <w:left w:val="single" w:sz="4" w:space="0" w:color="auto"/>
              <w:right w:val="single" w:sz="4" w:space="0" w:color="auto"/>
            </w:tcBorders>
            <w:vAlign w:val="center"/>
          </w:tcPr>
          <w:p w14:paraId="1FB3B332" w14:textId="77777777" w:rsidR="00BB635C" w:rsidRPr="009026A1" w:rsidRDefault="00BB635C" w:rsidP="00C902E9">
            <w:pPr>
              <w:ind w:firstLine="453"/>
              <w:rPr>
                <w:sz w:val="22"/>
                <w:szCs w:val="22"/>
              </w:rPr>
            </w:pPr>
            <w:r w:rsidRPr="009026A1">
              <w:rPr>
                <w:sz w:val="22"/>
                <w:szCs w:val="22"/>
              </w:rPr>
              <w:t>Organizatorius:</w:t>
            </w:r>
          </w:p>
        </w:tc>
        <w:tc>
          <w:tcPr>
            <w:tcW w:w="2464" w:type="dxa"/>
            <w:tcBorders>
              <w:top w:val="single" w:sz="4" w:space="0" w:color="auto"/>
              <w:left w:val="single" w:sz="4" w:space="0" w:color="auto"/>
              <w:right w:val="single" w:sz="6" w:space="0" w:color="auto"/>
            </w:tcBorders>
            <w:vAlign w:val="center"/>
          </w:tcPr>
          <w:p w14:paraId="4BEE423B" w14:textId="77777777" w:rsidR="00BB635C" w:rsidRPr="009026A1" w:rsidRDefault="00BB635C" w:rsidP="00C902E9">
            <w:pPr>
              <w:ind w:firstLine="453"/>
              <w:rPr>
                <w:bCs/>
                <w:sz w:val="20"/>
              </w:rPr>
            </w:pPr>
            <w:r w:rsidRPr="009026A1">
              <w:rPr>
                <w:bCs/>
                <w:sz w:val="20"/>
              </w:rPr>
              <w:t>Komplekso Nr.:</w:t>
            </w:r>
          </w:p>
        </w:tc>
        <w:tc>
          <w:tcPr>
            <w:tcW w:w="1134" w:type="dxa"/>
            <w:tcBorders>
              <w:top w:val="single" w:sz="4" w:space="0" w:color="auto"/>
              <w:left w:val="nil"/>
              <w:right w:val="single" w:sz="6" w:space="0" w:color="auto"/>
            </w:tcBorders>
            <w:vAlign w:val="center"/>
          </w:tcPr>
          <w:p w14:paraId="0E6FACB3" w14:textId="77777777" w:rsidR="00BB635C" w:rsidRPr="009026A1" w:rsidRDefault="00BB635C" w:rsidP="00C902E9">
            <w:pPr>
              <w:ind w:firstLine="453"/>
              <w:rPr>
                <w:sz w:val="22"/>
                <w:szCs w:val="22"/>
              </w:rPr>
            </w:pPr>
            <w:r w:rsidRPr="009026A1">
              <w:rPr>
                <w:sz w:val="22"/>
                <w:szCs w:val="22"/>
              </w:rPr>
              <w:t>Lapas</w:t>
            </w:r>
          </w:p>
        </w:tc>
        <w:tc>
          <w:tcPr>
            <w:tcW w:w="1646" w:type="dxa"/>
            <w:tcBorders>
              <w:top w:val="single" w:sz="6" w:space="0" w:color="auto"/>
              <w:left w:val="single" w:sz="6" w:space="0" w:color="auto"/>
              <w:right w:val="single" w:sz="4" w:space="0" w:color="auto"/>
            </w:tcBorders>
            <w:vAlign w:val="center"/>
          </w:tcPr>
          <w:p w14:paraId="6D410BA4" w14:textId="77777777" w:rsidR="00BB635C" w:rsidRPr="009026A1" w:rsidRDefault="00BB635C" w:rsidP="00C902E9">
            <w:pPr>
              <w:ind w:firstLine="453"/>
              <w:rPr>
                <w:sz w:val="22"/>
                <w:szCs w:val="22"/>
              </w:rPr>
            </w:pPr>
            <w:r w:rsidRPr="009026A1">
              <w:rPr>
                <w:sz w:val="22"/>
                <w:szCs w:val="22"/>
              </w:rPr>
              <w:t>Lapų</w:t>
            </w:r>
          </w:p>
        </w:tc>
      </w:tr>
      <w:tr w:rsidR="00BB635C" w:rsidRPr="009026A1" w14:paraId="6D6FB9A1" w14:textId="77777777" w:rsidTr="00656205">
        <w:tblPrEx>
          <w:tblCellMar>
            <w:top w:w="0" w:type="dxa"/>
            <w:left w:w="56" w:type="dxa"/>
            <w:bottom w:w="0" w:type="dxa"/>
            <w:right w:w="56" w:type="dxa"/>
          </w:tblCellMar>
        </w:tblPrEx>
        <w:trPr>
          <w:cantSplit/>
          <w:trHeight w:val="207"/>
        </w:trPr>
        <w:tc>
          <w:tcPr>
            <w:tcW w:w="4907" w:type="dxa"/>
            <w:gridSpan w:val="4"/>
            <w:tcBorders>
              <w:left w:val="single" w:sz="4" w:space="0" w:color="auto"/>
              <w:right w:val="single" w:sz="4" w:space="0" w:color="auto"/>
            </w:tcBorders>
            <w:vAlign w:val="center"/>
          </w:tcPr>
          <w:p w14:paraId="0D8637D3" w14:textId="77777777" w:rsidR="00BB635C" w:rsidRPr="009026A1" w:rsidRDefault="00BB635C" w:rsidP="00C902E9">
            <w:pPr>
              <w:ind w:firstLine="453"/>
              <w:rPr>
                <w:b/>
                <w:caps/>
                <w:sz w:val="22"/>
                <w:szCs w:val="22"/>
              </w:rPr>
            </w:pPr>
            <w:r w:rsidRPr="009026A1">
              <w:rPr>
                <w:b/>
                <w:caps/>
                <w:sz w:val="22"/>
                <w:szCs w:val="22"/>
              </w:rPr>
              <w:t>KAUNO MIESTO SAVIVALDYBĖS</w:t>
            </w:r>
          </w:p>
        </w:tc>
        <w:tc>
          <w:tcPr>
            <w:tcW w:w="2464" w:type="dxa"/>
            <w:tcBorders>
              <w:left w:val="single" w:sz="4" w:space="0" w:color="auto"/>
              <w:right w:val="single" w:sz="6" w:space="0" w:color="auto"/>
            </w:tcBorders>
            <w:vAlign w:val="center"/>
          </w:tcPr>
          <w:p w14:paraId="711848EE" w14:textId="35F325C7" w:rsidR="00BB635C" w:rsidRPr="009026A1" w:rsidRDefault="00BB635C" w:rsidP="00C902E9">
            <w:pPr>
              <w:ind w:firstLine="453"/>
            </w:pPr>
          </w:p>
        </w:tc>
        <w:tc>
          <w:tcPr>
            <w:tcW w:w="1134" w:type="dxa"/>
            <w:vMerge w:val="restart"/>
            <w:tcBorders>
              <w:top w:val="single" w:sz="6" w:space="0" w:color="auto"/>
              <w:left w:val="nil"/>
              <w:bottom w:val="single" w:sz="4" w:space="0" w:color="auto"/>
              <w:right w:val="single" w:sz="6" w:space="0" w:color="auto"/>
            </w:tcBorders>
            <w:vAlign w:val="center"/>
          </w:tcPr>
          <w:p w14:paraId="4BB2C3E7" w14:textId="77777777" w:rsidR="00BB635C" w:rsidRPr="009026A1" w:rsidRDefault="007336DA" w:rsidP="00C902E9">
            <w:pPr>
              <w:ind w:firstLine="453"/>
              <w:rPr>
                <w:sz w:val="22"/>
                <w:szCs w:val="22"/>
              </w:rPr>
            </w:pPr>
            <w:r w:rsidRPr="009026A1">
              <w:rPr>
                <w:sz w:val="22"/>
                <w:szCs w:val="22"/>
              </w:rPr>
              <w:fldChar w:fldCharType="begin"/>
            </w:r>
            <w:r w:rsidR="00BB635C" w:rsidRPr="009026A1">
              <w:rPr>
                <w:sz w:val="22"/>
                <w:szCs w:val="22"/>
              </w:rPr>
              <w:instrText xml:space="preserve"> PAGE </w:instrText>
            </w:r>
            <w:r w:rsidRPr="009026A1">
              <w:rPr>
                <w:sz w:val="22"/>
                <w:szCs w:val="22"/>
              </w:rPr>
              <w:fldChar w:fldCharType="separate"/>
            </w:r>
            <w:r w:rsidR="007D2F36" w:rsidRPr="009026A1">
              <w:rPr>
                <w:noProof/>
                <w:sz w:val="22"/>
                <w:szCs w:val="22"/>
              </w:rPr>
              <w:t>1</w:t>
            </w:r>
            <w:r w:rsidRPr="009026A1">
              <w:rPr>
                <w:sz w:val="22"/>
                <w:szCs w:val="22"/>
              </w:rPr>
              <w:fldChar w:fldCharType="end"/>
            </w:r>
          </w:p>
        </w:tc>
        <w:tc>
          <w:tcPr>
            <w:tcW w:w="1646" w:type="dxa"/>
            <w:vMerge w:val="restart"/>
            <w:tcBorders>
              <w:top w:val="single" w:sz="6" w:space="0" w:color="auto"/>
              <w:left w:val="nil"/>
              <w:bottom w:val="single" w:sz="4" w:space="0" w:color="auto"/>
              <w:right w:val="single" w:sz="4" w:space="0" w:color="auto"/>
            </w:tcBorders>
            <w:vAlign w:val="center"/>
          </w:tcPr>
          <w:p w14:paraId="24124F0F" w14:textId="47B83A02" w:rsidR="00BB635C" w:rsidRPr="009026A1" w:rsidRDefault="00AB7E84" w:rsidP="00C902E9">
            <w:pPr>
              <w:ind w:firstLine="453"/>
              <w:rPr>
                <w:sz w:val="22"/>
                <w:szCs w:val="22"/>
              </w:rPr>
            </w:pPr>
            <w:r w:rsidRPr="009026A1">
              <w:rPr>
                <w:sz w:val="22"/>
                <w:szCs w:val="22"/>
              </w:rPr>
              <w:t>7</w:t>
            </w:r>
          </w:p>
        </w:tc>
      </w:tr>
      <w:tr w:rsidR="00BB635C" w:rsidRPr="009026A1" w14:paraId="724A13E6" w14:textId="77777777" w:rsidTr="00656205">
        <w:tblPrEx>
          <w:tblCellMar>
            <w:top w:w="0" w:type="dxa"/>
            <w:left w:w="56" w:type="dxa"/>
            <w:bottom w:w="0" w:type="dxa"/>
            <w:right w:w="56" w:type="dxa"/>
          </w:tblCellMar>
        </w:tblPrEx>
        <w:trPr>
          <w:cantSplit/>
          <w:trHeight w:val="218"/>
        </w:trPr>
        <w:tc>
          <w:tcPr>
            <w:tcW w:w="4907" w:type="dxa"/>
            <w:gridSpan w:val="4"/>
            <w:tcBorders>
              <w:left w:val="single" w:sz="4" w:space="0" w:color="auto"/>
              <w:bottom w:val="single" w:sz="4" w:space="0" w:color="auto"/>
              <w:right w:val="single" w:sz="4" w:space="0" w:color="auto"/>
            </w:tcBorders>
            <w:vAlign w:val="center"/>
          </w:tcPr>
          <w:p w14:paraId="723144C1" w14:textId="77777777" w:rsidR="00BB635C" w:rsidRPr="009026A1" w:rsidRDefault="00BB635C" w:rsidP="00C902E9">
            <w:pPr>
              <w:ind w:firstLine="453"/>
              <w:rPr>
                <w:b/>
                <w:caps/>
                <w:sz w:val="22"/>
                <w:szCs w:val="22"/>
              </w:rPr>
            </w:pPr>
            <w:r w:rsidRPr="009026A1">
              <w:rPr>
                <w:b/>
                <w:caps/>
                <w:sz w:val="22"/>
                <w:szCs w:val="22"/>
              </w:rPr>
              <w:t>ADMINISTRACIJOS DIREKTORIUS</w:t>
            </w:r>
          </w:p>
        </w:tc>
        <w:tc>
          <w:tcPr>
            <w:tcW w:w="2464" w:type="dxa"/>
            <w:tcBorders>
              <w:left w:val="single" w:sz="4" w:space="0" w:color="auto"/>
              <w:bottom w:val="single" w:sz="4" w:space="0" w:color="auto"/>
              <w:right w:val="single" w:sz="6" w:space="0" w:color="auto"/>
            </w:tcBorders>
            <w:vAlign w:val="center"/>
          </w:tcPr>
          <w:p w14:paraId="67279646" w14:textId="77777777" w:rsidR="00BB635C" w:rsidRPr="009026A1" w:rsidRDefault="00BB635C" w:rsidP="00C902E9">
            <w:pPr>
              <w:ind w:firstLine="453"/>
              <w:rPr>
                <w:rFonts w:ascii="Arial" w:hAnsi="Arial" w:cs="Arial"/>
                <w:sz w:val="20"/>
              </w:rPr>
            </w:pPr>
          </w:p>
        </w:tc>
        <w:tc>
          <w:tcPr>
            <w:tcW w:w="1134" w:type="dxa"/>
            <w:vMerge/>
            <w:tcBorders>
              <w:top w:val="single" w:sz="4" w:space="0" w:color="auto"/>
              <w:left w:val="nil"/>
              <w:bottom w:val="single" w:sz="4" w:space="0" w:color="auto"/>
              <w:right w:val="single" w:sz="6" w:space="0" w:color="auto"/>
            </w:tcBorders>
            <w:vAlign w:val="center"/>
          </w:tcPr>
          <w:p w14:paraId="74BCE680" w14:textId="77777777" w:rsidR="00BB635C" w:rsidRPr="009026A1" w:rsidRDefault="00BB635C" w:rsidP="00C902E9">
            <w:pPr>
              <w:ind w:firstLine="453"/>
              <w:rPr>
                <w:rFonts w:ascii="Arial" w:hAnsi="Arial" w:cs="Arial"/>
                <w:sz w:val="20"/>
              </w:rPr>
            </w:pPr>
          </w:p>
        </w:tc>
        <w:tc>
          <w:tcPr>
            <w:tcW w:w="1646" w:type="dxa"/>
            <w:vMerge/>
            <w:tcBorders>
              <w:top w:val="single" w:sz="4" w:space="0" w:color="auto"/>
              <w:left w:val="nil"/>
              <w:bottom w:val="single" w:sz="4" w:space="0" w:color="auto"/>
              <w:right w:val="single" w:sz="4" w:space="0" w:color="auto"/>
            </w:tcBorders>
            <w:vAlign w:val="center"/>
          </w:tcPr>
          <w:p w14:paraId="0DE3ABFF" w14:textId="77777777" w:rsidR="00BB635C" w:rsidRPr="009026A1" w:rsidRDefault="00BB635C" w:rsidP="00C902E9">
            <w:pPr>
              <w:ind w:firstLine="453"/>
              <w:rPr>
                <w:rStyle w:val="PageNumber"/>
                <w:sz w:val="20"/>
              </w:rPr>
            </w:pPr>
          </w:p>
        </w:tc>
      </w:tr>
      <w:tr w:rsidR="00BD6711" w:rsidRPr="009026A1" w14:paraId="0FF0AA87" w14:textId="77777777" w:rsidTr="00BD1EB5">
        <w:trPr>
          <w:trHeight w:val="5968"/>
        </w:trPr>
        <w:tc>
          <w:tcPr>
            <w:tcW w:w="10151" w:type="dxa"/>
            <w:gridSpan w:val="7"/>
          </w:tcPr>
          <w:p w14:paraId="2B75C44E" w14:textId="2901D487" w:rsidR="001A1704" w:rsidRPr="009026A1" w:rsidRDefault="001A1704" w:rsidP="001A1704">
            <w:pPr>
              <w:pStyle w:val="TableContents"/>
              <w:snapToGrid w:val="0"/>
              <w:ind w:firstLine="459"/>
              <w:jc w:val="both"/>
            </w:pPr>
            <w:r w:rsidRPr="009026A1">
              <w:lastRenderedPageBreak/>
              <w:t xml:space="preserve">Kauno miesto savivaldybės administracijos direktorius 2018-10-26 </w:t>
            </w:r>
            <w:r w:rsidR="00E5336B" w:rsidRPr="009026A1">
              <w:t>išleido</w:t>
            </w:r>
            <w:r w:rsidRPr="009026A1">
              <w:t xml:space="preserve"> įsakym</w:t>
            </w:r>
            <w:r w:rsidR="00E5336B" w:rsidRPr="009026A1">
              <w:t>ą</w:t>
            </w:r>
            <w:r w:rsidRPr="009026A1">
              <w:t xml:space="preserve"> Nr. A-3619 „Dėl Kauno miesto savivaldybės teritorijos bendrojo plano koregavimo organizavimo“;</w:t>
            </w:r>
          </w:p>
          <w:p w14:paraId="458C1E5E" w14:textId="207A6852" w:rsidR="001A1704" w:rsidRPr="009026A1" w:rsidRDefault="001A1704" w:rsidP="001A1704">
            <w:pPr>
              <w:pStyle w:val="ListParagraph"/>
              <w:tabs>
                <w:tab w:val="left" w:pos="1365"/>
              </w:tabs>
              <w:ind w:left="0" w:firstLine="454"/>
              <w:jc w:val="both"/>
            </w:pPr>
            <w:r w:rsidRPr="009026A1">
              <w:t xml:space="preserve">Kauno miesto savivaldybės administracijos direktorius 2018-10-31 </w:t>
            </w:r>
            <w:r w:rsidR="00E5336B" w:rsidRPr="009026A1">
              <w:t xml:space="preserve">išleido įsakymą </w:t>
            </w:r>
            <w:r w:rsidRPr="009026A1">
              <w:t>Nr. A-3666 „D</w:t>
            </w:r>
            <w:r w:rsidRPr="009026A1">
              <w:rPr>
                <w:noProof/>
              </w:rPr>
              <w:t>ėl Kauno miesto savivaldybės teritorijos bendrojo plano koregavimo darbų programos patvirtinimo“;</w:t>
            </w:r>
          </w:p>
          <w:p w14:paraId="0996A91B" w14:textId="77777777" w:rsidR="001A1704" w:rsidRPr="009026A1" w:rsidRDefault="001A1704" w:rsidP="008F07F6">
            <w:pPr>
              <w:pStyle w:val="ListParagraph"/>
              <w:tabs>
                <w:tab w:val="left" w:pos="1365"/>
              </w:tabs>
              <w:ind w:left="0" w:firstLine="454"/>
              <w:jc w:val="both"/>
              <w:rPr>
                <w:sz w:val="16"/>
                <w:szCs w:val="16"/>
              </w:rPr>
            </w:pPr>
          </w:p>
          <w:p w14:paraId="16AE4DD3" w14:textId="1AC16D9C" w:rsidR="001A1704" w:rsidRPr="009026A1" w:rsidRDefault="001A1704" w:rsidP="008F07F6">
            <w:pPr>
              <w:pStyle w:val="ListParagraph"/>
              <w:tabs>
                <w:tab w:val="left" w:pos="1365"/>
              </w:tabs>
              <w:ind w:left="0" w:firstLine="454"/>
              <w:jc w:val="both"/>
            </w:pPr>
            <w:r w:rsidRPr="009026A1">
              <w:t>Bendrojo plano koregavimas buvo rengiamas vadovaujantis:</w:t>
            </w:r>
          </w:p>
          <w:p w14:paraId="22092E7F" w14:textId="638A7620" w:rsidR="001A1704" w:rsidRPr="009026A1" w:rsidRDefault="001A1704" w:rsidP="003204FF">
            <w:pPr>
              <w:pStyle w:val="TableContents"/>
              <w:numPr>
                <w:ilvl w:val="0"/>
                <w:numId w:val="30"/>
              </w:numPr>
              <w:snapToGrid w:val="0"/>
              <w:ind w:left="462"/>
              <w:jc w:val="both"/>
              <w:rPr>
                <w:color w:val="000000"/>
              </w:rPr>
            </w:pPr>
            <w:r w:rsidRPr="009026A1">
              <w:t>Kompleksinio teritorijų planavimo dokumentų rengimo taisyklėmis</w:t>
            </w:r>
            <w:r w:rsidRPr="009026A1">
              <w:rPr>
                <w:color w:val="000000"/>
              </w:rPr>
              <w:t xml:space="preserve"> 2014 m. sausio 17 d. Nr. D1-8;</w:t>
            </w:r>
          </w:p>
          <w:p w14:paraId="554995CD" w14:textId="398C7411" w:rsidR="001A1704" w:rsidRPr="009026A1" w:rsidRDefault="001A1704" w:rsidP="003204FF">
            <w:pPr>
              <w:pStyle w:val="TableContents"/>
              <w:numPr>
                <w:ilvl w:val="0"/>
                <w:numId w:val="30"/>
              </w:numPr>
              <w:snapToGrid w:val="0"/>
              <w:ind w:left="462"/>
              <w:jc w:val="both"/>
              <w:rPr>
                <w:color w:val="000000"/>
              </w:rPr>
            </w:pPr>
            <w:r w:rsidRPr="009026A1">
              <w:rPr>
                <w:color w:val="000000"/>
              </w:rPr>
              <w:t>Požeminio vandens vandenviečių apsaugos zonų nustatymo tvarkos aprašas 2015 m. gruodžio 14 d. Nr. D1-912;</w:t>
            </w:r>
          </w:p>
          <w:p w14:paraId="5C4D7C74" w14:textId="09008CDA" w:rsidR="00A6556D" w:rsidRPr="00A151B9" w:rsidRDefault="002F7D3C" w:rsidP="003204FF">
            <w:pPr>
              <w:pStyle w:val="TableContents"/>
              <w:numPr>
                <w:ilvl w:val="0"/>
                <w:numId w:val="30"/>
              </w:numPr>
              <w:snapToGrid w:val="0"/>
              <w:ind w:left="462"/>
              <w:jc w:val="both"/>
            </w:pPr>
            <w:r w:rsidRPr="00A151B9">
              <w:rPr>
                <w:shd w:val="clear" w:color="auto" w:fill="FFFFFF"/>
              </w:rPr>
              <w:t xml:space="preserve">Hidrogeologinės ataskaitos „Kauno miesto Vičiūnų vandenvietės apsaugos zonos ribų patikslinimas“ papildymu Nr. 2 „Kauno miesto Vičiūnų vandenvietės apsaugos zonos perskaičiavimas“ (fondo Nr. 23581). Patvirtintas 2018 spalio 18d. Lietuvos geologijos tarnybos direktoriaus. </w:t>
            </w:r>
          </w:p>
          <w:p w14:paraId="55BE0093" w14:textId="77777777" w:rsidR="00C020F6" w:rsidRPr="009026A1" w:rsidRDefault="001A1704" w:rsidP="003204FF">
            <w:pPr>
              <w:pStyle w:val="ListParagraph"/>
              <w:numPr>
                <w:ilvl w:val="0"/>
                <w:numId w:val="30"/>
              </w:numPr>
              <w:tabs>
                <w:tab w:val="left" w:pos="1365"/>
              </w:tabs>
              <w:ind w:left="462"/>
              <w:jc w:val="both"/>
            </w:pPr>
            <w:r w:rsidRPr="00A151B9">
              <w:t xml:space="preserve">2014-07-21 paslaugų sutartis </w:t>
            </w:r>
            <w:r w:rsidRPr="009026A1">
              <w:t>Nr. SR-1420 „</w:t>
            </w:r>
            <w:r w:rsidRPr="009026A1">
              <w:rPr>
                <w:i/>
              </w:rPr>
              <w:t>Kauno miesto savivaldybės teritorijos kompleksinių teritorijų planavimo dokumentų rengimo ir sprendinių įgyvendinimo stebėsenos paslaugų sutartis</w:t>
            </w:r>
            <w:r w:rsidRPr="009026A1">
              <w:t>“.</w:t>
            </w:r>
          </w:p>
          <w:p w14:paraId="6F1A7B5E" w14:textId="77777777" w:rsidR="00C8434A" w:rsidRPr="009026A1" w:rsidRDefault="00C8434A" w:rsidP="003204FF">
            <w:pPr>
              <w:pStyle w:val="ListParagraph"/>
              <w:numPr>
                <w:ilvl w:val="0"/>
                <w:numId w:val="30"/>
              </w:numPr>
              <w:tabs>
                <w:tab w:val="left" w:pos="1365"/>
              </w:tabs>
              <w:ind w:left="462"/>
              <w:jc w:val="both"/>
            </w:pPr>
            <w:r w:rsidRPr="009026A1">
              <w:t>Išduotomis teritorijų planavimo sąlygomis:</w:t>
            </w:r>
          </w:p>
          <w:p w14:paraId="00CC8779" w14:textId="4D1CB94B" w:rsidR="00C8434A" w:rsidRPr="009026A1" w:rsidRDefault="00C8434A" w:rsidP="003204FF">
            <w:pPr>
              <w:pStyle w:val="ListParagraph"/>
              <w:numPr>
                <w:ilvl w:val="0"/>
                <w:numId w:val="31"/>
              </w:numPr>
              <w:tabs>
                <w:tab w:val="left" w:pos="1365"/>
              </w:tabs>
              <w:jc w:val="both"/>
            </w:pPr>
            <w:r w:rsidRPr="009026A1">
              <w:t>AB "Energijos skirstymo operatorius" 2018-11-07 Nr. REG87037;</w:t>
            </w:r>
          </w:p>
          <w:p w14:paraId="208530FB" w14:textId="0E3DD6B7" w:rsidR="00C8434A" w:rsidRPr="009026A1" w:rsidRDefault="00C8434A" w:rsidP="003204FF">
            <w:pPr>
              <w:pStyle w:val="ListParagraph"/>
              <w:numPr>
                <w:ilvl w:val="0"/>
                <w:numId w:val="31"/>
              </w:numPr>
              <w:tabs>
                <w:tab w:val="left" w:pos="1365"/>
              </w:tabs>
              <w:jc w:val="both"/>
            </w:pPr>
            <w:r w:rsidRPr="009026A1">
              <w:t>Nacionalinė žemės tarnyba prie Žemės ūkio ministerijos 2018-11-14 Nr. REG87865;</w:t>
            </w:r>
          </w:p>
          <w:p w14:paraId="28DC0573" w14:textId="77777777" w:rsidR="00C8434A" w:rsidRPr="009026A1" w:rsidRDefault="00C8434A" w:rsidP="003204FF">
            <w:pPr>
              <w:pStyle w:val="ListParagraph"/>
              <w:numPr>
                <w:ilvl w:val="0"/>
                <w:numId w:val="31"/>
              </w:numPr>
              <w:tabs>
                <w:tab w:val="left" w:pos="1365"/>
              </w:tabs>
              <w:jc w:val="both"/>
            </w:pPr>
            <w:r w:rsidRPr="009026A1">
              <w:t>UAB "Kauno vandenys" 2018-11-08 Nr. REG87175;</w:t>
            </w:r>
          </w:p>
          <w:p w14:paraId="7BF25BF6" w14:textId="77777777" w:rsidR="00C8434A" w:rsidRPr="009026A1" w:rsidRDefault="00C8434A" w:rsidP="003204FF">
            <w:pPr>
              <w:pStyle w:val="ListParagraph"/>
              <w:numPr>
                <w:ilvl w:val="0"/>
                <w:numId w:val="31"/>
              </w:numPr>
              <w:tabs>
                <w:tab w:val="left" w:pos="1365"/>
              </w:tabs>
              <w:jc w:val="both"/>
            </w:pPr>
            <w:r w:rsidRPr="009026A1">
              <w:t>AB „Telia Lietuva“ 2018-11-08 Nr. REG87248;</w:t>
            </w:r>
          </w:p>
          <w:p w14:paraId="5F76FB7E" w14:textId="183214D2" w:rsidR="00C8434A" w:rsidRPr="009026A1" w:rsidRDefault="00C8434A" w:rsidP="003204FF">
            <w:pPr>
              <w:pStyle w:val="ListParagraph"/>
              <w:numPr>
                <w:ilvl w:val="0"/>
                <w:numId w:val="31"/>
              </w:numPr>
              <w:tabs>
                <w:tab w:val="left" w:pos="1365"/>
              </w:tabs>
              <w:jc w:val="both"/>
            </w:pPr>
            <w:r w:rsidRPr="009026A1">
              <w:t>Nacionalinis visuomenės sveikatos centras prie Sveikatos apsaugos ministerijos 2018-11-08 Nr. REG87260;</w:t>
            </w:r>
          </w:p>
          <w:p w14:paraId="57E44D79" w14:textId="36CCE627" w:rsidR="00C8434A" w:rsidRPr="009026A1" w:rsidRDefault="00C8434A" w:rsidP="003204FF">
            <w:pPr>
              <w:pStyle w:val="ListParagraph"/>
              <w:numPr>
                <w:ilvl w:val="0"/>
                <w:numId w:val="31"/>
              </w:numPr>
              <w:tabs>
                <w:tab w:val="left" w:pos="1365"/>
              </w:tabs>
              <w:jc w:val="both"/>
            </w:pPr>
            <w:r w:rsidRPr="009026A1">
              <w:t>Kauno</w:t>
            </w:r>
            <w:r w:rsidR="00484674" w:rsidRPr="009026A1">
              <w:t xml:space="preserve"> </w:t>
            </w:r>
            <w:r w:rsidRPr="009026A1">
              <w:t>miesto</w:t>
            </w:r>
            <w:r w:rsidR="00484674" w:rsidRPr="009026A1">
              <w:t xml:space="preserve"> </w:t>
            </w:r>
            <w:r w:rsidRPr="009026A1">
              <w:t>savivaldybės</w:t>
            </w:r>
            <w:r w:rsidR="00484674" w:rsidRPr="009026A1">
              <w:t xml:space="preserve"> </w:t>
            </w:r>
            <w:r w:rsidRPr="009026A1">
              <w:t>administracija 2018-11-08 Nr. REG87313;</w:t>
            </w:r>
          </w:p>
          <w:p w14:paraId="1D74410F" w14:textId="650EBEEB" w:rsidR="00C8434A" w:rsidRPr="009026A1" w:rsidRDefault="00C8434A" w:rsidP="003204FF">
            <w:pPr>
              <w:pStyle w:val="ListParagraph"/>
              <w:numPr>
                <w:ilvl w:val="0"/>
                <w:numId w:val="31"/>
              </w:numPr>
              <w:tabs>
                <w:tab w:val="left" w:pos="1365"/>
              </w:tabs>
              <w:jc w:val="both"/>
            </w:pPr>
            <w:r w:rsidRPr="009026A1">
              <w:t>Aplinkos</w:t>
            </w:r>
            <w:r w:rsidR="00484674" w:rsidRPr="009026A1">
              <w:t xml:space="preserve"> </w:t>
            </w:r>
            <w:r w:rsidRPr="009026A1">
              <w:t>apsaugos</w:t>
            </w:r>
            <w:r w:rsidR="00484674" w:rsidRPr="009026A1">
              <w:t xml:space="preserve"> </w:t>
            </w:r>
            <w:r w:rsidRPr="009026A1">
              <w:t>agentūra 2018-11-14 Nr. REG87842.</w:t>
            </w:r>
          </w:p>
        </w:tc>
      </w:tr>
      <w:tr w:rsidR="00BD6711" w:rsidRPr="009026A1" w14:paraId="626F5E24" w14:textId="77777777" w:rsidTr="0086676D">
        <w:tc>
          <w:tcPr>
            <w:tcW w:w="10151" w:type="dxa"/>
            <w:gridSpan w:val="7"/>
          </w:tcPr>
          <w:p w14:paraId="1ECABADC" w14:textId="77777777" w:rsidR="00BD6711" w:rsidRPr="009026A1" w:rsidRDefault="00BD6711" w:rsidP="00403CFF">
            <w:pPr>
              <w:tabs>
                <w:tab w:val="left" w:pos="796"/>
                <w:tab w:val="left" w:pos="1276"/>
                <w:tab w:val="num" w:pos="3068"/>
              </w:tabs>
              <w:ind w:firstLine="459"/>
              <w:jc w:val="both"/>
            </w:pPr>
            <w:r w:rsidRPr="009026A1">
              <w:rPr>
                <w:b/>
                <w:bCs/>
              </w:rPr>
              <w:t xml:space="preserve">Planuojama teritorija </w:t>
            </w:r>
            <w:r w:rsidRPr="009026A1">
              <w:rPr>
                <w:bCs/>
              </w:rPr>
              <w:t>(adresas, plotas, naudojimo būdas, nuosavybė)</w:t>
            </w:r>
          </w:p>
        </w:tc>
      </w:tr>
      <w:tr w:rsidR="00BD6711" w:rsidRPr="009026A1" w14:paraId="4ACCD22E" w14:textId="77777777" w:rsidTr="0086676D">
        <w:tc>
          <w:tcPr>
            <w:tcW w:w="10151" w:type="dxa"/>
            <w:gridSpan w:val="7"/>
          </w:tcPr>
          <w:p w14:paraId="657B6B36" w14:textId="62AB49F4" w:rsidR="00BD6711" w:rsidRPr="009026A1" w:rsidRDefault="002418AE" w:rsidP="00403CFF">
            <w:pPr>
              <w:pStyle w:val="TableContents"/>
              <w:snapToGrid w:val="0"/>
              <w:ind w:firstLine="459"/>
              <w:jc w:val="both"/>
              <w:rPr>
                <w:b/>
                <w:bCs/>
                <w:color w:val="FF0000"/>
              </w:rPr>
            </w:pPr>
            <w:r w:rsidRPr="009026A1">
              <w:t xml:space="preserve">Kauno miesto savivaldybės teritorijos dalis - Kauno miesto Vičiūnų vandenvietės teritorija </w:t>
            </w:r>
            <w:r w:rsidR="00116B5C" w:rsidRPr="009026A1">
              <w:t>2</w:t>
            </w:r>
            <w:r w:rsidR="00BD6711" w:rsidRPr="009026A1">
              <w:rPr>
                <w:b/>
              </w:rPr>
              <w:t>,</w:t>
            </w:r>
            <w:r w:rsidR="00116B5C" w:rsidRPr="009026A1">
              <w:t>3</w:t>
            </w:r>
            <w:r w:rsidR="00BD6711" w:rsidRPr="009026A1">
              <w:t xml:space="preserve"> kv. km</w:t>
            </w:r>
          </w:p>
        </w:tc>
      </w:tr>
      <w:tr w:rsidR="00BD6711" w:rsidRPr="009026A1" w14:paraId="7FF2C660" w14:textId="77777777" w:rsidTr="0086676D">
        <w:tc>
          <w:tcPr>
            <w:tcW w:w="10151" w:type="dxa"/>
            <w:gridSpan w:val="7"/>
          </w:tcPr>
          <w:p w14:paraId="003CCD9E" w14:textId="77777777" w:rsidR="00BD6711" w:rsidRPr="009026A1" w:rsidRDefault="00BD6711" w:rsidP="00403CFF">
            <w:pPr>
              <w:tabs>
                <w:tab w:val="left" w:pos="796"/>
              </w:tabs>
              <w:ind w:firstLine="459"/>
              <w:jc w:val="both"/>
              <w:rPr>
                <w:b/>
                <w:bCs/>
                <w:iCs/>
              </w:rPr>
            </w:pPr>
            <w:r w:rsidRPr="009026A1">
              <w:rPr>
                <w:b/>
                <w:bCs/>
                <w:iCs/>
              </w:rPr>
              <w:t>Bendrojo plano koregavimo motyvacija</w:t>
            </w:r>
            <w:r w:rsidR="00B82BD9" w:rsidRPr="009026A1">
              <w:rPr>
                <w:b/>
                <w:bCs/>
                <w:iCs/>
              </w:rPr>
              <w:t>:</w:t>
            </w:r>
          </w:p>
          <w:p w14:paraId="580C6D20" w14:textId="77777777" w:rsidR="00580B93" w:rsidRPr="009026A1" w:rsidRDefault="00580B93" w:rsidP="00403CFF">
            <w:pPr>
              <w:tabs>
                <w:tab w:val="left" w:pos="796"/>
              </w:tabs>
              <w:ind w:firstLine="459"/>
              <w:jc w:val="both"/>
              <w:rPr>
                <w:b/>
                <w:bCs/>
              </w:rPr>
            </w:pPr>
          </w:p>
          <w:p w14:paraId="74D25016" w14:textId="77777777" w:rsidR="005E694C" w:rsidRPr="009026A1" w:rsidRDefault="005E694C" w:rsidP="005E694C">
            <w:pPr>
              <w:ind w:firstLine="567"/>
              <w:jc w:val="both"/>
              <w:rPr>
                <w:shd w:val="clear" w:color="auto" w:fill="FFFFFF"/>
              </w:rPr>
            </w:pPr>
            <w:r w:rsidRPr="009026A1">
              <w:rPr>
                <w:shd w:val="clear" w:color="auto" w:fill="FFFFFF"/>
              </w:rPr>
              <w:t xml:space="preserve">UAB „Kauno vandenys“ užsakymu buvo parengtas „Kauno miesto Vičiūnų vandenvietės apsaugos zonos ribų patikslinimas“, Hidrogeologinės ataskaitos „Kauno miesto Vičiūnų vandenvietės apsaugos zonos perskaičiavimas“ (fondo Nr. 23581) papildymas. </w:t>
            </w:r>
          </w:p>
          <w:p w14:paraId="47C6FF69" w14:textId="34AA43C1" w:rsidR="00F46489" w:rsidRPr="009026A1" w:rsidRDefault="0043179D" w:rsidP="005E694C">
            <w:pPr>
              <w:tabs>
                <w:tab w:val="left" w:pos="796"/>
              </w:tabs>
              <w:ind w:firstLine="459"/>
              <w:jc w:val="both"/>
              <w:rPr>
                <w:shd w:val="clear" w:color="auto" w:fill="FFFFFF"/>
              </w:rPr>
            </w:pPr>
            <w:r w:rsidRPr="009026A1">
              <w:rPr>
                <w:shd w:val="clear" w:color="auto" w:fill="FFFFFF"/>
              </w:rPr>
              <w:t>S</w:t>
            </w:r>
            <w:r w:rsidR="005E694C" w:rsidRPr="009026A1">
              <w:rPr>
                <w:shd w:val="clear" w:color="auto" w:fill="FFFFFF"/>
              </w:rPr>
              <w:t xml:space="preserve">iūlome koreguoti vandenvietės apsaugos zonos griežto režimo juostos ribą (sumažinti plotą), </w:t>
            </w:r>
            <w:r w:rsidRPr="009026A1">
              <w:rPr>
                <w:shd w:val="clear" w:color="auto" w:fill="FFFFFF"/>
              </w:rPr>
              <w:t xml:space="preserve">vadovaujantis </w:t>
            </w:r>
            <w:r w:rsidRPr="009026A1">
              <w:rPr>
                <w:shd w:val="clear" w:color="auto" w:fill="FFFFFF"/>
              </w:rPr>
              <w:t>hidrogeologinės ataskaitos medžiagą</w:t>
            </w:r>
            <w:r w:rsidRPr="009026A1">
              <w:rPr>
                <w:shd w:val="clear" w:color="auto" w:fill="FFFFFF"/>
              </w:rPr>
              <w:t xml:space="preserve"> bei </w:t>
            </w:r>
            <w:r w:rsidR="005E694C" w:rsidRPr="009026A1">
              <w:rPr>
                <w:shd w:val="clear" w:color="auto" w:fill="FFFFFF"/>
              </w:rPr>
              <w:t>atsižvelgiant į natūrinę esamų bei numatomų inžinerinių tinklų ir jų apsaugos zonų situaciją.</w:t>
            </w:r>
            <w:r w:rsidR="00BD1EB5" w:rsidRPr="009026A1">
              <w:rPr>
                <w:shd w:val="clear" w:color="auto" w:fill="FFFFFF"/>
              </w:rPr>
              <w:t xml:space="preserve"> Koreguoti vandenvietės apsaugos 2 ir 3 juostos zonų ribas vadovaujantis minėta hidrogeologine ataskaita. </w:t>
            </w:r>
          </w:p>
          <w:p w14:paraId="6139C57A" w14:textId="77777777" w:rsidR="00C020F6" w:rsidRPr="009026A1" w:rsidRDefault="00C020F6" w:rsidP="005E694C">
            <w:pPr>
              <w:tabs>
                <w:tab w:val="left" w:pos="796"/>
              </w:tabs>
              <w:ind w:firstLine="459"/>
              <w:jc w:val="both"/>
              <w:rPr>
                <w:shd w:val="clear" w:color="auto" w:fill="FFFFFF"/>
              </w:rPr>
            </w:pPr>
            <w:bookmarkStart w:id="2" w:name="_GoBack"/>
            <w:bookmarkEnd w:id="2"/>
          </w:p>
          <w:p w14:paraId="45A087C1" w14:textId="77777777" w:rsidR="005E0DFF" w:rsidRPr="009026A1" w:rsidRDefault="005E0DFF" w:rsidP="005E0DFF">
            <w:pPr>
              <w:pStyle w:val="ListParagraph"/>
              <w:ind w:left="0" w:firstLine="426"/>
              <w:jc w:val="both"/>
              <w:rPr>
                <w:b/>
                <w:bCs/>
                <w:iCs/>
                <w:shd w:val="clear" w:color="auto" w:fill="FFFFFF"/>
              </w:rPr>
            </w:pPr>
            <w:r w:rsidRPr="009026A1">
              <w:rPr>
                <w:b/>
              </w:rPr>
              <w:t>Bendrojo plano koregavimo</w:t>
            </w:r>
            <w:r w:rsidRPr="009026A1">
              <w:rPr>
                <w:b/>
                <w:bCs/>
                <w:iCs/>
              </w:rPr>
              <w:t xml:space="preserve"> </w:t>
            </w:r>
            <w:r w:rsidRPr="009026A1">
              <w:rPr>
                <w:b/>
              </w:rPr>
              <w:t>koncepcija</w:t>
            </w:r>
          </w:p>
          <w:p w14:paraId="3A84D9CB" w14:textId="77777777" w:rsidR="005E0DFF" w:rsidRPr="009026A1" w:rsidRDefault="005E0DFF" w:rsidP="005E0DFF">
            <w:pPr>
              <w:pStyle w:val="ListParagraph"/>
              <w:ind w:left="0" w:firstLine="426"/>
              <w:jc w:val="both"/>
            </w:pPr>
            <w:r w:rsidRPr="009026A1">
              <w:t>Bendrojo plano koncepcija nebuvo atliekama, nes vadovaujantis Taisyklių 268.3. p., planavimo organizatoriaus pasirinkimu, koncepcijos stadija nebuvo numatyta planavimo darbų programoje.</w:t>
            </w:r>
          </w:p>
          <w:p w14:paraId="235316DB" w14:textId="0059C346" w:rsidR="005E0DFF" w:rsidRPr="009026A1" w:rsidRDefault="005E0DFF" w:rsidP="005E0DFF">
            <w:pPr>
              <w:tabs>
                <w:tab w:val="left" w:pos="796"/>
              </w:tabs>
              <w:ind w:firstLine="459"/>
              <w:jc w:val="both"/>
            </w:pPr>
            <w:r w:rsidRPr="009026A1">
              <w:t>Koreguojant Bendrąjį planą, nebuvo atliekamas strateginis pasekmių aplinkai vertinimas (toliau – SPAV) ir atranka SPAV atlikti, nes nenumatyti nauji sprendiniai ar programos, kurių SPAV būtų privalomas pagal Planų ir programų strateginio pasekmių aplinkai vertinimo tvarkos aprašą, patvirtintą Lietuvos Respublikos Vyriausybės 2004 m. rugpjūčio 18 d. nutarimu Nr. 967 „Dėl Planų ir programų strateginio pasekmių aplinkai vertinimo tvarkos aprašo patvirtinimo“</w:t>
            </w:r>
          </w:p>
          <w:p w14:paraId="0EA501C4" w14:textId="77777777" w:rsidR="00C020F6" w:rsidRPr="009026A1" w:rsidRDefault="00C020F6" w:rsidP="005E0DFF">
            <w:pPr>
              <w:tabs>
                <w:tab w:val="left" w:pos="796"/>
              </w:tabs>
              <w:ind w:firstLine="459"/>
              <w:jc w:val="both"/>
              <w:rPr>
                <w:shd w:val="clear" w:color="auto" w:fill="FFFFFF"/>
              </w:rPr>
            </w:pPr>
          </w:p>
          <w:p w14:paraId="700A47B1" w14:textId="7D3FFC8E" w:rsidR="005E694C" w:rsidRPr="009026A1" w:rsidRDefault="004D6A17" w:rsidP="004D6A17">
            <w:pPr>
              <w:pStyle w:val="ListParagraph"/>
              <w:numPr>
                <w:ilvl w:val="0"/>
                <w:numId w:val="28"/>
              </w:numPr>
              <w:tabs>
                <w:tab w:val="left" w:pos="796"/>
              </w:tabs>
              <w:jc w:val="both"/>
              <w:rPr>
                <w:b/>
                <w:bCs/>
                <w:sz w:val="22"/>
                <w:szCs w:val="22"/>
              </w:rPr>
            </w:pPr>
            <w:r w:rsidRPr="009026A1">
              <w:rPr>
                <w:b/>
                <w:bCs/>
                <w:sz w:val="22"/>
                <w:szCs w:val="22"/>
              </w:rPr>
              <w:t>VANDENVIETĖS APSAUGOS ZONŲ KEIT</w:t>
            </w:r>
            <w:r w:rsidR="009026A1" w:rsidRPr="009026A1">
              <w:rPr>
                <w:b/>
                <w:bCs/>
                <w:sz w:val="22"/>
                <w:szCs w:val="22"/>
              </w:rPr>
              <w:t>I</w:t>
            </w:r>
            <w:r w:rsidRPr="009026A1">
              <w:rPr>
                <w:b/>
                <w:bCs/>
                <w:sz w:val="22"/>
                <w:szCs w:val="22"/>
              </w:rPr>
              <w:t>MO SPRENDINIAI</w:t>
            </w:r>
            <w:r w:rsidR="005E694C" w:rsidRPr="009026A1">
              <w:rPr>
                <w:b/>
                <w:bCs/>
                <w:sz w:val="22"/>
                <w:szCs w:val="22"/>
              </w:rPr>
              <w:t>:</w:t>
            </w:r>
          </w:p>
          <w:p w14:paraId="6A4BFB40" w14:textId="72CF4CC0" w:rsidR="005E694C" w:rsidRPr="009026A1" w:rsidRDefault="005E694C" w:rsidP="005E694C">
            <w:pPr>
              <w:tabs>
                <w:tab w:val="left" w:pos="796"/>
              </w:tabs>
              <w:ind w:firstLine="459"/>
              <w:jc w:val="both"/>
              <w:rPr>
                <w:bCs/>
              </w:rPr>
            </w:pPr>
          </w:p>
        </w:tc>
      </w:tr>
      <w:tr w:rsidR="004D6A17" w:rsidRPr="009026A1" w14:paraId="15AB3ECF" w14:textId="77777777" w:rsidTr="0086676D">
        <w:tc>
          <w:tcPr>
            <w:tcW w:w="10151" w:type="dxa"/>
            <w:gridSpan w:val="7"/>
          </w:tcPr>
          <w:p w14:paraId="7335462C" w14:textId="4CBC1E70" w:rsidR="005E0DFF" w:rsidRPr="009026A1" w:rsidRDefault="005E0DFF" w:rsidP="005E0DFF">
            <w:pPr>
              <w:pStyle w:val="BodyText"/>
              <w:ind w:firstLine="462"/>
              <w:jc w:val="both"/>
            </w:pPr>
            <w:r w:rsidRPr="009026A1">
              <w:t>UAB „Kauno vandenys“ eksploatuoja Vičiūnų vandenvietę</w:t>
            </w:r>
            <w:r w:rsidR="002D1953" w:rsidRPr="009026A1">
              <w:t>,</w:t>
            </w:r>
            <w:r w:rsidRPr="009026A1">
              <w:t xml:space="preserve"> kurios </w:t>
            </w:r>
            <w:proofErr w:type="spellStart"/>
            <w:r w:rsidRPr="009026A1">
              <w:t>kaptažo</w:t>
            </w:r>
            <w:proofErr w:type="spellEnd"/>
            <w:r w:rsidRPr="009026A1">
              <w:t xml:space="preserve"> įrenginius sudaro vertikalūs gręžtiniai šuliniai ir spindulinis šulinys su horizontaliomis drenomis, įrengtomis po Nemuno </w:t>
            </w:r>
            <w:r w:rsidRPr="009026A1">
              <w:lastRenderedPageBreak/>
              <w:t>vaga. Vandenvietės aprobuoti požeminio vandens ištekliai yra 53 tūkst. m /d (gręžiniai - 29 tūkst. m /d, spindulinis šulinys - 24 tūkst. m /d)</w:t>
            </w:r>
            <w:r w:rsidR="002D1953" w:rsidRPr="009026A1">
              <w:t>.</w:t>
            </w:r>
          </w:p>
          <w:p w14:paraId="5DD1FFD1" w14:textId="017E8612" w:rsidR="005E0DFF" w:rsidRPr="009026A1" w:rsidRDefault="005E0DFF" w:rsidP="005E0DFF">
            <w:pPr>
              <w:pStyle w:val="BodyText"/>
              <w:ind w:firstLine="462"/>
              <w:jc w:val="both"/>
            </w:pPr>
            <w:r w:rsidRPr="009026A1">
              <w:t>Šiam išteklių kiekiui Vičiūnų vandenvietės SAZ buvo nustatyta ir jos ribos patvirtintos Lietuvos geologijos tarnyboje 2000 metais, atsižvelgiant į Lietuvos higienos normos HN 44:1993 “Požeminio vandens vandenviečių ir vandentiekio vamzdynų sanitarinės apsaugos zonos. Projektavimo ir priežiūros higienos normos ir taisyklės” reikalavimus</w:t>
            </w:r>
            <w:r w:rsidR="002D1953" w:rsidRPr="009026A1">
              <w:t>.</w:t>
            </w:r>
            <w:r w:rsidRPr="009026A1">
              <w:t xml:space="preserve"> Vėliau, 2004 metais, atsižvelgiant į SAZ normatyvų pakeitimus (HN 44:2000 ir HN 44:2003) bei dėl įvairių objektyvių priežasčių sumažėjus Vičiūnų vandenvietės SAZ pirmajai juostai, SAZ ribos buvo pakoreguotos</w:t>
            </w:r>
            <w:r w:rsidR="002D1953" w:rsidRPr="009026A1">
              <w:t>.</w:t>
            </w:r>
          </w:p>
          <w:p w14:paraId="5C4FDC40" w14:textId="281F3BD6" w:rsidR="005E0DFF" w:rsidRPr="009026A1" w:rsidRDefault="005E0DFF" w:rsidP="005E0DFF">
            <w:pPr>
              <w:pStyle w:val="BodyText"/>
              <w:ind w:firstLine="462"/>
              <w:jc w:val="both"/>
            </w:pPr>
            <w:r w:rsidRPr="009026A1">
              <w:t xml:space="preserve">Spindulinis šulinys nuo 2001 metų gegužės mėnesio, užakus drenoms, nebeeksploatuojamas ir bent jau 10-15 metų perspektyvoje jo eksploatacija nenumatoma, Todėl 2017 metais UAB „Kauno vandenys“ užsakymu UAB „Vilniaus hidrogeologija“ atliko Vičiūnų vandenvietės apsaugos zona buvo perskaičiavimą be spindulinio šulinio poveikio, </w:t>
            </w:r>
            <w:proofErr w:type="spellStart"/>
            <w:r w:rsidRPr="009026A1">
              <w:t>t.y</w:t>
            </w:r>
            <w:proofErr w:type="spellEnd"/>
            <w:r w:rsidRPr="009026A1">
              <w:t>. 29 tūkst. m</w:t>
            </w:r>
            <w:r w:rsidRPr="009026A1">
              <w:rPr>
                <w:vertAlign w:val="superscript"/>
              </w:rPr>
              <w:t>3</w:t>
            </w:r>
            <w:r w:rsidRPr="009026A1">
              <w:t>/d debitui.</w:t>
            </w:r>
          </w:p>
          <w:p w14:paraId="7EC16F98" w14:textId="45CB78A8" w:rsidR="005E0DFF" w:rsidRPr="009026A1" w:rsidRDefault="005E0DFF" w:rsidP="005E0DFF">
            <w:pPr>
              <w:pStyle w:val="BodyText"/>
              <w:ind w:firstLine="462"/>
              <w:jc w:val="both"/>
            </w:pPr>
            <w:r w:rsidRPr="009026A1">
              <w:t xml:space="preserve">Kauno miesto savivaldybė, 2018 metais vykdydama Vičiūnų vandenvietės apsaugos zonos specialiojo plano koregavimą bei atsižvelgdama į gautus prašymus dėl žemės sklypų grąžinimo natūra, 2018-02-05 raštu Nr. (33.200) 2-443 kreipėsi į UAB „Kauno vandenys“, prašydama patikslinti ir sumažinti vandenvietės griežto režimo juostos užimamą plotą. Savo ruožtu UAB „Kauno vandenys“ kreipėsi į UAB „Vilniaus hidrogeologija“ su prašymu patikslinti 2017-05-08 LGT patvirtintoje hidrogeologinėje ataskaitoje „Kauno miesto Vičiūnų vandenvietės apsaugos zonos perskaičiavimas“ (fondo Nr. 23581) nustatytas VAZ ribas. Tokį patikslinimą, atsisakant keleto griežto režimo juostos plotų, kuriuose nėra jokių </w:t>
            </w:r>
            <w:proofErr w:type="spellStart"/>
            <w:r w:rsidRPr="009026A1">
              <w:t>kaptažo</w:t>
            </w:r>
            <w:proofErr w:type="spellEnd"/>
            <w:r w:rsidRPr="009026A1">
              <w:t xml:space="preserve"> įrenginių bei nenumatoma jų įrengti ir ateityje, UAB „Vilniaus hidrogeologija“ atliko 2018 metų gegužės mėn. specialioje ataskaitoje, kurią Lietuvos geologijos tarnyba patvirtino (fondo Nr. 25270).</w:t>
            </w:r>
          </w:p>
          <w:p w14:paraId="58C14B21" w14:textId="77777777" w:rsidR="002D1953" w:rsidRPr="009026A1" w:rsidRDefault="005E0DFF" w:rsidP="005E0DFF">
            <w:pPr>
              <w:tabs>
                <w:tab w:val="left" w:pos="796"/>
              </w:tabs>
              <w:ind w:firstLine="462"/>
              <w:jc w:val="both"/>
            </w:pPr>
            <w:r w:rsidRPr="009026A1">
              <w:t xml:space="preserve">UAB „Kauno vandenys“ 2018-09-25 raštu Nr. (32-07.19) 8-2545 </w:t>
            </w:r>
            <w:r w:rsidR="002D1953" w:rsidRPr="009026A1">
              <w:t xml:space="preserve">kreipėsi </w:t>
            </w:r>
            <w:r w:rsidRPr="009026A1">
              <w:t xml:space="preserve">į UAB „Vilniaus hidrogeologija“, prašydama papildomai patikslinti Vičiūnų VAZ griežto režimo juostos ribą, atsižvelgiant į žemės savininkų sklypų ribas ir natūrinę esamų bei numatomų inžinerinių tinklų ir jų apsaugos zonų situaciją. </w:t>
            </w:r>
          </w:p>
          <w:p w14:paraId="7AEBA21F" w14:textId="3F9D4185" w:rsidR="005E0DFF" w:rsidRPr="009026A1" w:rsidRDefault="005E0DFF" w:rsidP="005E0DFF">
            <w:pPr>
              <w:pStyle w:val="BodyText"/>
              <w:spacing w:after="40"/>
              <w:ind w:firstLine="462"/>
              <w:jc w:val="both"/>
            </w:pPr>
            <w:r w:rsidRPr="009026A1">
              <w:t>Pagal reikalavimus Vičiūnų vandenvietės, eksploatuojančios gruntinį vandenį ir kurioje perspektyvoje numatoma išgauti iki 29000 m</w:t>
            </w:r>
            <w:r w:rsidRPr="009026A1">
              <w:rPr>
                <w:vertAlign w:val="superscript"/>
              </w:rPr>
              <w:t>3</w:t>
            </w:r>
            <w:r w:rsidRPr="009026A1">
              <w:t>/d vandens, apsaugos zona turi būti sudaryta iš trijų: pirmosios (griežto režimo), antrosios (mikrobinės taršos apribojimo) ir trečiosios (cheminės taršos apribojimo) juostų.</w:t>
            </w:r>
          </w:p>
          <w:p w14:paraId="6053E7DB" w14:textId="77777777" w:rsidR="00D3766F" w:rsidRPr="009026A1" w:rsidRDefault="00D3766F" w:rsidP="00D3766F">
            <w:pPr>
              <w:pStyle w:val="BodyText"/>
              <w:ind w:firstLine="462"/>
              <w:jc w:val="both"/>
            </w:pPr>
            <w:r w:rsidRPr="009026A1">
              <w:t>Vandenvietės apsaugos zonos 2-oji bei 3-ioji juostos yra nustatytos matematinio modeliavimo metodais.</w:t>
            </w:r>
          </w:p>
          <w:p w14:paraId="3CB77772" w14:textId="5B6E55AF" w:rsidR="005E0DFF" w:rsidRPr="009026A1" w:rsidRDefault="005E0DFF" w:rsidP="005E0DFF">
            <w:pPr>
              <w:pStyle w:val="BodyText"/>
              <w:ind w:firstLine="462"/>
              <w:jc w:val="both"/>
            </w:pPr>
            <w:r w:rsidRPr="009026A1">
              <w:rPr>
                <w:b/>
                <w:bCs/>
                <w:sz w:val="22"/>
                <w:szCs w:val="22"/>
              </w:rPr>
              <w:t xml:space="preserve">VAZ pirmosios (griežto režimo) juostos </w:t>
            </w:r>
            <w:r w:rsidRPr="009026A1">
              <w:t>dydis konkrečiai reglamentuotas, priklausomai nuo vandenviečių hidrogeologinių sąlygų grupės. Nagrinėjama vandenvietė yra priskiriama III grupei, todėl jos griežto režimo juosta aplink kiekvieną gavybos gręžinį turi būti ne mažesnės kaip 25 m.</w:t>
            </w:r>
            <w:r w:rsidR="000A3F24" w:rsidRPr="009026A1">
              <w:t xml:space="preserve"> </w:t>
            </w:r>
          </w:p>
          <w:p w14:paraId="505D3A01" w14:textId="61C234BA" w:rsidR="005E0DFF" w:rsidRPr="009026A1" w:rsidRDefault="005E0DFF" w:rsidP="00404944">
            <w:pPr>
              <w:pStyle w:val="BodyText"/>
              <w:ind w:firstLine="462"/>
              <w:jc w:val="both"/>
            </w:pPr>
            <w:r w:rsidRPr="009026A1">
              <w:t xml:space="preserve">Patikslinta VAZ griežto režimo juosta (žr. </w:t>
            </w:r>
            <w:r w:rsidR="00404944" w:rsidRPr="009026A1">
              <w:t>1</w:t>
            </w:r>
            <w:r w:rsidRPr="009026A1">
              <w:t xml:space="preserve"> pav.) šį reikalavimą pilnai atitinka, jos plotas</w:t>
            </w:r>
            <w:r w:rsidR="00404944" w:rsidRPr="009026A1">
              <w:t xml:space="preserve"> </w:t>
            </w:r>
            <w:r w:rsidRPr="009026A1">
              <w:t>0,2</w:t>
            </w:r>
            <w:r w:rsidR="00404944" w:rsidRPr="009026A1">
              <w:t>07</w:t>
            </w:r>
            <w:r w:rsidRPr="009026A1">
              <w:t xml:space="preserve"> km</w:t>
            </w:r>
            <w:r w:rsidRPr="009026A1">
              <w:rPr>
                <w:vertAlign w:val="superscript"/>
              </w:rPr>
              <w:t>2</w:t>
            </w:r>
            <w:r w:rsidRPr="009026A1">
              <w:t xml:space="preserve"> arba 2</w:t>
            </w:r>
            <w:r w:rsidR="00404944" w:rsidRPr="009026A1">
              <w:t>0</w:t>
            </w:r>
            <w:r w:rsidRPr="009026A1">
              <w:t>,</w:t>
            </w:r>
            <w:r w:rsidR="00404944" w:rsidRPr="009026A1">
              <w:t>7</w:t>
            </w:r>
            <w:r w:rsidRPr="009026A1">
              <w:t xml:space="preserve"> ha.</w:t>
            </w:r>
            <w:r w:rsidR="00D3766F" w:rsidRPr="009026A1">
              <w:t xml:space="preserve"> </w:t>
            </w:r>
          </w:p>
          <w:p w14:paraId="726DAE6A" w14:textId="3A5EE2FA" w:rsidR="00D3766F" w:rsidRPr="009026A1" w:rsidRDefault="00D3766F" w:rsidP="00404944">
            <w:pPr>
              <w:pStyle w:val="BodyText"/>
              <w:ind w:firstLine="462"/>
              <w:jc w:val="both"/>
            </w:pPr>
            <w:r w:rsidRPr="009026A1">
              <w:t xml:space="preserve">Keičiant ribas buvo išnagrinėta </w:t>
            </w:r>
            <w:r w:rsidRPr="009026A1">
              <w:rPr>
                <w:shd w:val="clear" w:color="auto" w:fill="FFFFFF"/>
              </w:rPr>
              <w:t>natūrinė esamų bei numatomų inžinerinių tinklų ir jų apsaugos zonų situacija.</w:t>
            </w:r>
          </w:p>
          <w:p w14:paraId="13923B5F" w14:textId="7949322F" w:rsidR="005E0DFF" w:rsidRPr="009026A1" w:rsidRDefault="005E0DFF" w:rsidP="005E0DFF">
            <w:pPr>
              <w:pStyle w:val="BodyText"/>
              <w:ind w:firstLine="462"/>
              <w:jc w:val="both"/>
            </w:pPr>
            <w:r w:rsidRPr="009026A1">
              <w:rPr>
                <w:b/>
                <w:bCs/>
                <w:sz w:val="22"/>
                <w:szCs w:val="22"/>
              </w:rPr>
              <w:t xml:space="preserve">VAZ 2-osios (mikrobinės taršos apribojimo) juostos </w:t>
            </w:r>
            <w:r w:rsidRPr="009026A1">
              <w:t xml:space="preserve">nustatymui buvo sumodeliuota prognozinė vandenvietės eksploatacija 400 parų laikotarpiui, atsižvelgiant į galimą mikroorganizmų gyvavimo laiką gruntinio vandens sluoksnyje, Atsižvelgiant į modeliavimo rezultatus, šios juostos vakarinę ir pietvakarinę ribas siūloma sutapatinti su vandenvietės sklypo riba, rytinę bei šiaurės rytinę - su dešiniuoju Nemuno krantu, o šiaurės vakarinę bei pietrytinę - su vandenvietės 400 parų modelinės </w:t>
            </w:r>
            <w:proofErr w:type="spellStart"/>
            <w:r w:rsidRPr="009026A1">
              <w:t>kaptažo</w:t>
            </w:r>
            <w:proofErr w:type="spellEnd"/>
            <w:r w:rsidRPr="009026A1">
              <w:t xml:space="preserve"> srities ribomis (žr. 2 pav.). Siūlomos naujosios VAZ 2-osios juostos plotas (įskaitant ir pirmąją juostą) - 0,7</w:t>
            </w:r>
            <w:r w:rsidR="00404944" w:rsidRPr="009026A1">
              <w:t>1</w:t>
            </w:r>
            <w:r w:rsidRPr="009026A1">
              <w:t xml:space="preserve"> km</w:t>
            </w:r>
            <w:r w:rsidRPr="009026A1">
              <w:rPr>
                <w:vertAlign w:val="superscript"/>
              </w:rPr>
              <w:t>2</w:t>
            </w:r>
            <w:r w:rsidRPr="009026A1">
              <w:t xml:space="preserve"> arba 7</w:t>
            </w:r>
            <w:r w:rsidR="00404944" w:rsidRPr="009026A1">
              <w:t>1</w:t>
            </w:r>
            <w:r w:rsidRPr="009026A1">
              <w:t xml:space="preserve"> ha.</w:t>
            </w:r>
          </w:p>
          <w:p w14:paraId="4C75DA57" w14:textId="7E74CA53" w:rsidR="005E0DFF" w:rsidRPr="009026A1" w:rsidRDefault="005E0DFF" w:rsidP="00404944">
            <w:pPr>
              <w:pStyle w:val="BodyText"/>
              <w:ind w:firstLine="462"/>
              <w:jc w:val="both"/>
            </w:pPr>
            <w:r w:rsidRPr="009026A1">
              <w:rPr>
                <w:b/>
                <w:bCs/>
                <w:sz w:val="22"/>
                <w:szCs w:val="22"/>
              </w:rPr>
              <w:t xml:space="preserve">VAZ 3-ioji (cheminės taršos apribojimo) juosta </w:t>
            </w:r>
            <w:r w:rsidRPr="009026A1">
              <w:t xml:space="preserve">nagrinėjamoje vandenvietėje sudaryta iš vieno </w:t>
            </w:r>
            <w:r w:rsidRPr="009026A1">
              <w:lastRenderedPageBreak/>
              <w:t>sektoriaus - 3a (</w:t>
            </w:r>
            <w:proofErr w:type="spellStart"/>
            <w:r w:rsidRPr="009026A1">
              <w:t>kaptažo</w:t>
            </w:r>
            <w:proofErr w:type="spellEnd"/>
            <w:r w:rsidRPr="009026A1">
              <w:t xml:space="preserve"> srities produktyviajame vandeningajame sluoksnyje), kuris skaičiuotas 25 metų laikotarpiui. Atsižvelgiant į modeliavimo rezultatus, šios juostos pietvakarinę ribą siūloma sutapatinti su požemine vandenskyra Panemunės šile, o šiaurės rytinę</w:t>
            </w:r>
            <w:r w:rsidR="00404944" w:rsidRPr="009026A1">
              <w:t xml:space="preserve"> </w:t>
            </w:r>
            <w:r w:rsidRPr="009026A1">
              <w:t xml:space="preserve">su upės salpinės terasos riba dešiniajame Nemuno krante. Šios juostos pietinę ribą didžiojoje dalyje Nemuno kairiojo kranto siūloma sutapatinti su Vičiūnų vandenvietėje eksploatuojamo vandeningojo sluoksnio paplitimo riba, o likusią dalį - su vandenvietės 25 metų modelinės </w:t>
            </w:r>
            <w:proofErr w:type="spellStart"/>
            <w:r w:rsidRPr="009026A1">
              <w:t>kaptažo</w:t>
            </w:r>
            <w:proofErr w:type="spellEnd"/>
            <w:r w:rsidRPr="009026A1">
              <w:t xml:space="preserve"> srities riba (žr. 2 pav.).</w:t>
            </w:r>
          </w:p>
          <w:p w14:paraId="6046148B" w14:textId="6AFBC284" w:rsidR="005E0DFF" w:rsidRPr="009026A1" w:rsidRDefault="005E0DFF" w:rsidP="005E0DFF">
            <w:pPr>
              <w:pStyle w:val="BodyText"/>
              <w:ind w:firstLine="462"/>
              <w:jc w:val="both"/>
            </w:pPr>
            <w:r w:rsidRPr="009026A1">
              <w:t xml:space="preserve">Kadangi Vičiūnų vandenvietė priklauso III vandenviečių grupei, kurių ištekliai pasipildo iš paviršinių vandens telkinių, jai nustatomos ir apsaugos juostos upėje. Pagal reikalavimus nagrinėjamos vandenvietės 2-oji ir 3-ioji juostos upėje nustatomos pasroviui už 250 m nuo kraštinių </w:t>
            </w:r>
            <w:proofErr w:type="spellStart"/>
            <w:r w:rsidRPr="009026A1">
              <w:t>kaptažo</w:t>
            </w:r>
            <w:proofErr w:type="spellEnd"/>
            <w:r w:rsidRPr="009026A1">
              <w:t xml:space="preserve"> įrenginių, o upėje prieš srovę prilyginamos apskaičiuotam vandenvietės 3- </w:t>
            </w:r>
            <w:proofErr w:type="spellStart"/>
            <w:r w:rsidRPr="009026A1">
              <w:t>iosios</w:t>
            </w:r>
            <w:proofErr w:type="spellEnd"/>
            <w:r w:rsidRPr="009026A1">
              <w:t xml:space="preserve"> juostos pločiui, </w:t>
            </w:r>
            <w:proofErr w:type="spellStart"/>
            <w:r w:rsidRPr="009026A1">
              <w:t>t.y</w:t>
            </w:r>
            <w:proofErr w:type="spellEnd"/>
            <w:r w:rsidRPr="009026A1">
              <w:t>. sutapatinamos su VAZ 3-iosios juostos riba.</w:t>
            </w:r>
          </w:p>
          <w:p w14:paraId="7B8F09A2" w14:textId="4FC654AB" w:rsidR="005E0DFF" w:rsidRPr="009026A1" w:rsidRDefault="005E0DFF" w:rsidP="005E0DFF">
            <w:pPr>
              <w:pStyle w:val="BodyText"/>
              <w:spacing w:after="40"/>
              <w:ind w:firstLine="462"/>
              <w:jc w:val="both"/>
            </w:pPr>
            <w:r w:rsidRPr="009026A1">
              <w:t xml:space="preserve">VAZ ribos parodytos </w:t>
            </w:r>
            <w:proofErr w:type="spellStart"/>
            <w:r w:rsidRPr="009026A1">
              <w:t>ortofotografiniame</w:t>
            </w:r>
            <w:proofErr w:type="spellEnd"/>
            <w:r w:rsidRPr="009026A1">
              <w:t xml:space="preserve"> žemėlapyje M 1:</w:t>
            </w:r>
            <w:r w:rsidR="00404944" w:rsidRPr="009026A1">
              <w:t>10</w:t>
            </w:r>
            <w:r w:rsidRPr="009026A1">
              <w:t>000 (</w:t>
            </w:r>
            <w:r w:rsidR="00404944" w:rsidRPr="009026A1">
              <w:t>Brėžinys</w:t>
            </w:r>
            <w:r w:rsidRPr="009026A1">
              <w:t xml:space="preserve"> </w:t>
            </w:r>
            <w:r w:rsidR="00404944" w:rsidRPr="009026A1">
              <w:t>„Vandenvietės apsaugos zonų I, II ir III juostų planas“)</w:t>
            </w:r>
            <w:r w:rsidRPr="009026A1">
              <w:t xml:space="preserve">. Lyginant su modelyje apskaičiuotomis </w:t>
            </w:r>
            <w:proofErr w:type="spellStart"/>
            <w:r w:rsidRPr="009026A1">
              <w:t>kaptažo</w:t>
            </w:r>
            <w:proofErr w:type="spellEnd"/>
            <w:r w:rsidRPr="009026A1">
              <w:t xml:space="preserve"> sritimis, jų ribos yra šiek tiek pakoreguotos ir pagal galimybes pritaikytos prie vietovės elementų - gamtinių ir urbanistinių ribų. Siūlomos VAZ trečiosios juostos 3a sektoriaus ribos vandenvietėje yra nutolusios nuo 260- 300 m iki 1000-1100 m nuo gręžinių. Bendras šio sektorius užimamas plotas (įskaitant ir VAZ 1</w:t>
            </w:r>
            <w:r w:rsidR="00404944" w:rsidRPr="009026A1">
              <w:t xml:space="preserve"> ir</w:t>
            </w:r>
            <w:r w:rsidRPr="009026A1">
              <w:t xml:space="preserve"> 2 juostas) - 1,71 km</w:t>
            </w:r>
            <w:r w:rsidRPr="009026A1">
              <w:rPr>
                <w:vertAlign w:val="superscript"/>
              </w:rPr>
              <w:t>2</w:t>
            </w:r>
            <w:r w:rsidRPr="009026A1">
              <w:t xml:space="preserve"> arba 171 ha.</w:t>
            </w:r>
          </w:p>
          <w:p w14:paraId="397196B2" w14:textId="77777777" w:rsidR="005E0DFF" w:rsidRPr="009026A1" w:rsidRDefault="005E0DFF" w:rsidP="005E0DFF">
            <w:pPr>
              <w:pStyle w:val="BodyText"/>
              <w:numPr>
                <w:ilvl w:val="0"/>
                <w:numId w:val="24"/>
              </w:numPr>
              <w:tabs>
                <w:tab w:val="left" w:pos="683"/>
              </w:tabs>
              <w:suppressAutoHyphens w:val="0"/>
              <w:spacing w:after="240" w:line="262" w:lineRule="auto"/>
              <w:ind w:left="380" w:firstLine="462"/>
              <w:jc w:val="both"/>
              <w:rPr>
                <w:sz w:val="22"/>
                <w:szCs w:val="22"/>
              </w:rPr>
            </w:pPr>
            <w:r w:rsidRPr="009026A1">
              <w:rPr>
                <w:b/>
                <w:bCs/>
                <w:sz w:val="22"/>
                <w:szCs w:val="22"/>
              </w:rPr>
              <w:t>REKOMENDACIJOS APSAUGOS ZONOS PRIEŽIŪRAI BEI MONITORINGUI</w:t>
            </w:r>
          </w:p>
          <w:p w14:paraId="55AEF478" w14:textId="57D1084C" w:rsidR="005E0DFF" w:rsidRPr="009026A1" w:rsidRDefault="005E0DFF" w:rsidP="005E0DFF">
            <w:pPr>
              <w:pStyle w:val="BodyText"/>
              <w:ind w:firstLine="462"/>
              <w:jc w:val="both"/>
            </w:pPr>
            <w:r w:rsidRPr="009026A1">
              <w:t>Ūkinę veiklą VAZ juostose reguliuoja „Specialiosios žemės ir miško naudojimo sąlygos“, pakeitusios nuo 2015 m. rugsėjo 1 d. nebegaliojančią HN 44:2006 „Vandenviečių sanitarinių apsaugos zonų nustatymas ir priežiūra”.</w:t>
            </w:r>
          </w:p>
          <w:p w14:paraId="33E57636" w14:textId="77777777" w:rsidR="005E0DFF" w:rsidRPr="009026A1" w:rsidRDefault="005E0DFF" w:rsidP="005E0DFF">
            <w:pPr>
              <w:pStyle w:val="BodyText"/>
              <w:ind w:firstLine="462"/>
              <w:jc w:val="both"/>
            </w:pPr>
            <w:r w:rsidRPr="009026A1">
              <w:t>Siekiant išsaugoti tiekiamo vandens švarą ir kokybę, didžiausias dėmesys turi būti skiriamas VAZ griežto režimo juostos priežiūrai. Joje draudžiama bet kokia veikla, tiesiogiai nesusijusi su požeminio vandens paėmimu, gerinimu ir tiekimu. Už reikalavimų pažeidimus griežto režimo juostoje atsako vandenvietės savininkas.</w:t>
            </w:r>
          </w:p>
          <w:p w14:paraId="04F4CE90" w14:textId="77777777" w:rsidR="005E0DFF" w:rsidRPr="009026A1" w:rsidRDefault="005E0DFF" w:rsidP="005E0DFF">
            <w:pPr>
              <w:pStyle w:val="BodyText"/>
              <w:ind w:firstLine="462"/>
              <w:jc w:val="both"/>
            </w:pPr>
            <w:r w:rsidRPr="009026A1">
              <w:t>Ne ką mažiau svarbi ir 2-osios VAZ juostos būklė. Nors vadinama mikrobinės taršos apribojimo juosta, ji saugo vandenvietę ir nuo cheminės taršos. III grupės vandenvietės VAZ 2 juostoje draudžiama gaminti, naudoti ir sandėliuoti augalų apsaugos produktus ir kitas chemines medžiagas, išskyrus naudojamus geriamojo vandens paruošimui; įrengti atliekų laikymo aikšteles ar sąvartynus ir atliekų apdorojimo įrenginius; statyti pastatus, neprijungtus prie komunalinių nuotekų šalinimo tinklų arba prie vietinių nuotekų šalinimo tinklų, užtikrinančių lygiavertį komunaliniams nuotekų šalinimo tinklams aplinkos apsaugos lygį; tręšti nuotekomis, nuotekų dumblu, mėšlu, skystu mėšlu ir srutomis; įrengti kapines, užkasti kritusius gyvulius; įrengti mėšlo ir srutų kaupimo ir tvarkymo statinius ar įrenginius, nuotekų filtravimo sistemas, nuotekų dumblo kaupimo (kompostavimo) aikšteles, žaliųjų atliekų kompostavimo aikšteles; įrengti užterštos žemės ir grunto valymo aikšteles; įrengti naftos ir naftos produktų saugyklas; įrengti nuotekų valymo įrenginius su išleistuvais į paviršinius vandenis; įrengti naudingųjų iškasenų karjerus. Draudžiama įrengti naujus požeminio vandens išteklių naudojimui skirtus gręžinius, išskyrus atvejus, kai viešasis geriamojo vandens tiekėjas neturi galimybės tiekti vandenį arba neužtikrina vartotojui tiekiamo vandens kokybės.</w:t>
            </w:r>
          </w:p>
          <w:p w14:paraId="3EA50EBA" w14:textId="77777777" w:rsidR="005E0DFF" w:rsidRPr="009026A1" w:rsidRDefault="005E0DFF" w:rsidP="005E0DFF">
            <w:pPr>
              <w:pStyle w:val="BodyText"/>
              <w:ind w:firstLine="462"/>
              <w:jc w:val="both"/>
            </w:pPr>
            <w:r w:rsidRPr="009026A1">
              <w:t>III grupės vandenviečių 3-iojoje juostoje, palyginus su 2-osios juostos apribojimais, yra leidžiamas naujų požeminio vandens išteklių naudojimui skirtų gręžinių gręžimas. Visi kiti ūkinės veiklos apribojimai šioje juostoje išlieka tokie patys, kaip ir VAZ 2-ojoje juostoje.</w:t>
            </w:r>
          </w:p>
          <w:p w14:paraId="5D32DA0C" w14:textId="77777777" w:rsidR="005E0DFF" w:rsidRPr="009026A1" w:rsidRDefault="005E0DFF" w:rsidP="005E0DFF">
            <w:pPr>
              <w:pStyle w:val="BodyText"/>
              <w:ind w:firstLine="462"/>
              <w:jc w:val="both"/>
            </w:pPr>
            <w:r w:rsidRPr="009026A1">
              <w:t>Be to, visoje nagrinėjamos vandenvietės apsaugos zonoje negali būti nenaudojamų, išskyrus konservuotus, gręžinių, joje draudžiama įrengti angliavandenilių išteklių tyrimui ir (ar) naudojimui skirtus gręžinius, į požeminius vandeninguosius sluoksnius tiesiogiai išleisti valytas ir nevalytas buitines, komunalines, gamybines ir paviršines nuotekas, radioaktyviąsias ir chemines medžiagas.</w:t>
            </w:r>
          </w:p>
          <w:p w14:paraId="02E3EE75" w14:textId="27D19191" w:rsidR="005E0DFF" w:rsidRPr="009026A1" w:rsidRDefault="005E0DFF" w:rsidP="005E0DFF">
            <w:pPr>
              <w:pStyle w:val="BodyText"/>
              <w:ind w:firstLine="462"/>
              <w:jc w:val="both"/>
            </w:pPr>
            <w:r w:rsidRPr="009026A1">
              <w:t xml:space="preserve">Vičiūnų vandenvietės apsaugos zonos griežto režimo juostoje (vandenvietės teritorijoje) yra tik </w:t>
            </w:r>
            <w:r w:rsidRPr="009026A1">
              <w:lastRenderedPageBreak/>
              <w:t xml:space="preserve">vandens ėmimo įrenginiai ir vandentiekio komunikacijos, teritorija apželdinta, tvarkinga, gerai prižiūrima. Į antrosios VAZ juostos teritoriją patenka Vičiūnų gyvenvietės pakraštys (žr. </w:t>
            </w:r>
            <w:r w:rsidR="00BD1EB5" w:rsidRPr="009026A1">
              <w:t>2 pav.</w:t>
            </w:r>
            <w:r w:rsidRPr="009026A1">
              <w:t xml:space="preserve">) - tai daugiausiai nauji individualūs namai, aprūpinti miesto municipalinio vandentiekio ir kanalizacijos tinklais. Taršos objektų, kurių veikla būtų besąlygiškai draudžiama, čia nėra. Didžioji VAZ 3-iosios juostos dalis yra Panemunės parko teritorijoje, tik jos pakraščiai patenka į Vičiūnų gyvenvietės kvartalus, sujungtus su miesto vandentiekio ir kanalizacijos tinklais (žr. </w:t>
            </w:r>
            <w:r w:rsidR="00BD1EB5" w:rsidRPr="009026A1">
              <w:t>2 pav.</w:t>
            </w:r>
            <w:r w:rsidRPr="009026A1">
              <w:t>). Objektų, kurių veikla būtų besąlygiškai draudžiama, šiuo metu čia irgi nėra.</w:t>
            </w:r>
          </w:p>
          <w:p w14:paraId="7D3FA7C9" w14:textId="77777777" w:rsidR="005E0DFF" w:rsidRPr="009026A1" w:rsidRDefault="005E0DFF" w:rsidP="005E0DFF">
            <w:pPr>
              <w:pStyle w:val="BodyText"/>
              <w:ind w:firstLine="462"/>
              <w:jc w:val="both"/>
            </w:pPr>
            <w:r w:rsidRPr="009026A1">
              <w:t xml:space="preserve">Visų svarbesnių potencialios taršos objektų (esamų ar būsimų) VAZ ribose vykdoma ūkinė veikla turi būti atitinkamai kontroliuojama, o jos pasekmės sistemingai stebimos. Objektams, kurių veikla gali būti susijusi su tam tikrų pavojingų medžiagų naudojimu, saugojimu ir </w:t>
            </w:r>
            <w:r w:rsidRPr="009026A1">
              <w:rPr>
                <w:lang w:eastAsia="en-GB" w:bidi="en-GB"/>
              </w:rPr>
              <w:t xml:space="preserve">pan., </w:t>
            </w:r>
            <w:r w:rsidRPr="009026A1">
              <w:t>vadovaujantis Požeminio vandens apsaugos nuo taršos pavojingomis medžiagomis taisyklėmis (Žin., 2001, Nr. 83-2906) ir Pavojingų medžiagų išleidimo į požeminį vandenį inventorizavimo ir informacijos rinkimo tvarka (Žin., 2003, Nr. 17-770), turėtų būti taikoma jų veiklos poveikio požeminiam vandeniui vertinimo procedūra, nustatyta tvarka vykdomas ūkio subjektų požeminio vandens monitoringas [8].</w:t>
            </w:r>
          </w:p>
          <w:p w14:paraId="4DFD9E35" w14:textId="2ECAF63C" w:rsidR="005E0DFF" w:rsidRPr="009026A1" w:rsidRDefault="005E0DFF" w:rsidP="005E0DFF">
            <w:pPr>
              <w:tabs>
                <w:tab w:val="left" w:pos="796"/>
              </w:tabs>
              <w:ind w:firstLine="459"/>
              <w:jc w:val="both"/>
              <w:rPr>
                <w:b/>
                <w:bCs/>
                <w:iCs/>
              </w:rPr>
            </w:pPr>
          </w:p>
        </w:tc>
      </w:tr>
    </w:tbl>
    <w:p w14:paraId="552A4C05" w14:textId="77777777" w:rsidR="002D1953" w:rsidRPr="009026A1" w:rsidRDefault="002D1953" w:rsidP="00580B93">
      <w:pPr>
        <w:pStyle w:val="BodyText"/>
        <w:spacing w:after="0"/>
        <w:ind w:firstLine="459"/>
        <w:jc w:val="both"/>
      </w:pPr>
    </w:p>
    <w:p w14:paraId="3F5AC87F" w14:textId="77777777" w:rsidR="002D1953" w:rsidRPr="009026A1" w:rsidRDefault="002D1953">
      <w:pPr>
        <w:widowControl/>
        <w:suppressAutoHyphens w:val="0"/>
      </w:pPr>
      <w:r w:rsidRPr="009026A1">
        <w:br w:type="page"/>
      </w:r>
    </w:p>
    <w:p w14:paraId="27291F3C" w14:textId="7757D057" w:rsidR="00C020F6" w:rsidRPr="009026A1" w:rsidRDefault="002D1953" w:rsidP="002D1953">
      <w:pPr>
        <w:pStyle w:val="BodyText"/>
        <w:numPr>
          <w:ilvl w:val="0"/>
          <w:numId w:val="27"/>
        </w:numPr>
        <w:spacing w:after="0"/>
        <w:jc w:val="both"/>
      </w:pPr>
      <w:r w:rsidRPr="009026A1">
        <w:lastRenderedPageBreak/>
        <w:t xml:space="preserve">pav. </w:t>
      </w:r>
      <w:r w:rsidR="00835F3D" w:rsidRPr="009026A1">
        <w:t xml:space="preserve">Kauno </w:t>
      </w:r>
      <w:r w:rsidRPr="009026A1">
        <w:t xml:space="preserve">miesto </w:t>
      </w:r>
      <w:r w:rsidR="00835F3D" w:rsidRPr="009026A1">
        <w:t xml:space="preserve">Vičiūnų vandenvietės apsaugos zonos 1-osios </w:t>
      </w:r>
      <w:r w:rsidRPr="009026A1">
        <w:t>juostos planas</w:t>
      </w:r>
    </w:p>
    <w:p w14:paraId="6EB112CE" w14:textId="741438E2" w:rsidR="002D1953" w:rsidRPr="009026A1" w:rsidRDefault="008068F7" w:rsidP="0084099A">
      <w:pPr>
        <w:pStyle w:val="BodyText"/>
        <w:spacing w:after="0"/>
        <w:jc w:val="both"/>
        <w:rPr>
          <w:color w:val="FF0000"/>
        </w:rPr>
      </w:pPr>
      <w:r w:rsidRPr="009026A1">
        <w:rPr>
          <w:noProof/>
          <w:color w:val="FF0000"/>
        </w:rPr>
        <w:drawing>
          <wp:inline distT="0" distB="0" distL="0" distR="0" wp14:anchorId="46D719D5" wp14:editId="57A4E4A2">
            <wp:extent cx="6038850" cy="8536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iunu_vandenvietes_sp_SCHEMA TOP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8850" cy="8536991"/>
                    </a:xfrm>
                    <a:prstGeom prst="rect">
                      <a:avLst/>
                    </a:prstGeom>
                  </pic:spPr>
                </pic:pic>
              </a:graphicData>
            </a:graphic>
          </wp:inline>
        </w:drawing>
      </w:r>
    </w:p>
    <w:p w14:paraId="47858ABB" w14:textId="6927FFAC" w:rsidR="002D1953" w:rsidRPr="009026A1" w:rsidRDefault="002D1953" w:rsidP="0084099A">
      <w:pPr>
        <w:pStyle w:val="BodyText"/>
        <w:spacing w:after="0"/>
        <w:jc w:val="both"/>
        <w:rPr>
          <w:color w:val="FF0000"/>
        </w:rPr>
      </w:pPr>
    </w:p>
    <w:p w14:paraId="47C82D5D" w14:textId="1716C8A9" w:rsidR="00C020F6" w:rsidRPr="009026A1" w:rsidRDefault="002D1953" w:rsidP="002D1953">
      <w:pPr>
        <w:pStyle w:val="BodyText"/>
        <w:spacing w:after="0"/>
        <w:ind w:firstLine="459"/>
        <w:jc w:val="both"/>
      </w:pPr>
      <w:r w:rsidRPr="009026A1">
        <w:lastRenderedPageBreak/>
        <w:t>2 pav. Kauno miesto Vičiūnų vandenvietės apsaugos zonų planas</w:t>
      </w:r>
    </w:p>
    <w:p w14:paraId="601CAD25" w14:textId="57478621" w:rsidR="000D050F" w:rsidRPr="009026A1" w:rsidRDefault="000D050F" w:rsidP="002D1953">
      <w:pPr>
        <w:pStyle w:val="BodyText"/>
        <w:spacing w:after="0"/>
        <w:ind w:firstLine="459"/>
        <w:jc w:val="both"/>
      </w:pPr>
    </w:p>
    <w:p w14:paraId="6DF187D6" w14:textId="05FA11F6" w:rsidR="000D050F" w:rsidRPr="009026A1" w:rsidRDefault="000D050F" w:rsidP="002D1953">
      <w:pPr>
        <w:pStyle w:val="BodyText"/>
        <w:spacing w:after="0"/>
        <w:ind w:firstLine="459"/>
        <w:jc w:val="both"/>
      </w:pPr>
      <w:r w:rsidRPr="009026A1">
        <w:rPr>
          <w:noProof/>
        </w:rPr>
        <w:drawing>
          <wp:inline distT="0" distB="0" distL="0" distR="0" wp14:anchorId="658FB287" wp14:editId="32C6768B">
            <wp:extent cx="6057900" cy="856392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iunu_vandenvietes_sp_SCHEMA visos VAZ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3498" cy="8571835"/>
                    </a:xfrm>
                    <a:prstGeom prst="rect">
                      <a:avLst/>
                    </a:prstGeom>
                  </pic:spPr>
                </pic:pic>
              </a:graphicData>
            </a:graphic>
          </wp:inline>
        </w:drawing>
      </w:r>
    </w:p>
    <w:sectPr w:rsidR="000D050F" w:rsidRPr="009026A1" w:rsidSect="000C0AFE">
      <w:headerReference w:type="default" r:id="rId11"/>
      <w:footerReference w:type="default" r:id="rId12"/>
      <w:pgSz w:w="11905" w:h="16837"/>
      <w:pgMar w:top="680" w:right="565"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E5BD4" w14:textId="77777777" w:rsidR="0075047C" w:rsidRDefault="0075047C" w:rsidP="00344EB6">
      <w:pPr>
        <w:pStyle w:val="TableContents"/>
      </w:pPr>
      <w:r>
        <w:separator/>
      </w:r>
    </w:p>
  </w:endnote>
  <w:endnote w:type="continuationSeparator" w:id="0">
    <w:p w14:paraId="29F2B743" w14:textId="77777777" w:rsidR="0075047C" w:rsidRDefault="0075047C" w:rsidP="00344EB6">
      <w:pPr>
        <w:pStyle w:val="TableContent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Segoe UI Symbol"/>
    <w:charset w:val="00"/>
    <w:family w:val="auto"/>
    <w:pitch w:val="variable"/>
    <w:sig w:usb0="00000003"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mbria">
    <w:altName w:val="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498709"/>
      <w:docPartObj>
        <w:docPartGallery w:val="Page Numbers (Bottom of Page)"/>
        <w:docPartUnique/>
      </w:docPartObj>
    </w:sdtPr>
    <w:sdtEndPr/>
    <w:sdtContent>
      <w:p w14:paraId="685ED217" w14:textId="77777777" w:rsidR="0075047C" w:rsidRDefault="0075047C">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8AEAC3A" w14:textId="77777777" w:rsidR="0075047C" w:rsidRDefault="00750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ACC83" w14:textId="77777777" w:rsidR="0075047C" w:rsidRDefault="0075047C" w:rsidP="00344EB6">
      <w:pPr>
        <w:pStyle w:val="TableContents"/>
      </w:pPr>
      <w:r>
        <w:separator/>
      </w:r>
    </w:p>
  </w:footnote>
  <w:footnote w:type="continuationSeparator" w:id="0">
    <w:p w14:paraId="04E3EA64" w14:textId="77777777" w:rsidR="0075047C" w:rsidRDefault="0075047C" w:rsidP="00344EB6">
      <w:pPr>
        <w:pStyle w:val="TableContents"/>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03E7F" w14:textId="77777777" w:rsidR="0075047C" w:rsidRDefault="0075047C" w:rsidP="00AC35D9">
    <w:pPr>
      <w:pStyle w:val="TableContents"/>
      <w:snapToGrid w:val="0"/>
      <w:jc w:val="center"/>
      <w:rPr>
        <w:bCs/>
        <w:sz w:val="20"/>
        <w:szCs w:val="20"/>
      </w:rPr>
    </w:pPr>
    <w:r>
      <w:rPr>
        <w:bCs/>
        <w:sz w:val="20"/>
        <w:szCs w:val="20"/>
      </w:rPr>
      <w:t>KAUNO MIESTO SAVIVALDYBĖS TERITORIJOS BENDROJO PLANO KOREGAVIMAS (2018 M.)</w:t>
    </w:r>
  </w:p>
  <w:p w14:paraId="4A5A875F" w14:textId="77777777" w:rsidR="0075047C" w:rsidRPr="00AC35D9" w:rsidRDefault="0075047C" w:rsidP="00AC35D9">
    <w:pPr>
      <w:pStyle w:val="TableContents"/>
      <w:snapToGrid w:val="0"/>
      <w:jc w:val="center"/>
      <w:rPr>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1778"/>
        </w:tabs>
        <w:ind w:left="1778" w:hanging="360"/>
      </w:pPr>
      <w:rPr>
        <w:rFonts w:ascii="Symbol" w:hAnsi="Symbol" w:cs="OpenSymbol"/>
      </w:rPr>
    </w:lvl>
    <w:lvl w:ilvl="1">
      <w:start w:val="1"/>
      <w:numFmt w:val="decimal"/>
      <w:lvlText w:val="%2."/>
      <w:lvlJc w:val="left"/>
      <w:pPr>
        <w:tabs>
          <w:tab w:val="num" w:pos="2138"/>
        </w:tabs>
        <w:ind w:left="2138" w:hanging="360"/>
      </w:pPr>
    </w:lvl>
    <w:lvl w:ilvl="2">
      <w:start w:val="1"/>
      <w:numFmt w:val="decimal"/>
      <w:lvlText w:val="%3."/>
      <w:lvlJc w:val="left"/>
      <w:pPr>
        <w:tabs>
          <w:tab w:val="num" w:pos="2498"/>
        </w:tabs>
        <w:ind w:left="2498" w:hanging="360"/>
      </w:pPr>
    </w:lvl>
    <w:lvl w:ilvl="3">
      <w:start w:val="1"/>
      <w:numFmt w:val="decimal"/>
      <w:lvlText w:val="%4."/>
      <w:lvlJc w:val="left"/>
      <w:pPr>
        <w:tabs>
          <w:tab w:val="num" w:pos="2858"/>
        </w:tabs>
        <w:ind w:left="2858" w:hanging="360"/>
      </w:pPr>
    </w:lvl>
    <w:lvl w:ilvl="4">
      <w:start w:val="1"/>
      <w:numFmt w:val="decimal"/>
      <w:lvlText w:val="%5."/>
      <w:lvlJc w:val="left"/>
      <w:pPr>
        <w:tabs>
          <w:tab w:val="num" w:pos="3218"/>
        </w:tabs>
        <w:ind w:left="3218" w:hanging="360"/>
      </w:pPr>
    </w:lvl>
    <w:lvl w:ilvl="5">
      <w:start w:val="1"/>
      <w:numFmt w:val="decimal"/>
      <w:lvlText w:val="%6."/>
      <w:lvlJc w:val="left"/>
      <w:pPr>
        <w:tabs>
          <w:tab w:val="num" w:pos="3578"/>
        </w:tabs>
        <w:ind w:left="3578" w:hanging="360"/>
      </w:pPr>
    </w:lvl>
    <w:lvl w:ilvl="6">
      <w:start w:val="1"/>
      <w:numFmt w:val="decimal"/>
      <w:lvlText w:val="%7."/>
      <w:lvlJc w:val="left"/>
      <w:pPr>
        <w:tabs>
          <w:tab w:val="num" w:pos="3938"/>
        </w:tabs>
        <w:ind w:left="3938" w:hanging="360"/>
      </w:pPr>
    </w:lvl>
    <w:lvl w:ilvl="7">
      <w:start w:val="1"/>
      <w:numFmt w:val="decimal"/>
      <w:lvlText w:val="%8."/>
      <w:lvlJc w:val="left"/>
      <w:pPr>
        <w:tabs>
          <w:tab w:val="num" w:pos="4298"/>
        </w:tabs>
        <w:ind w:left="4298" w:hanging="360"/>
      </w:pPr>
    </w:lvl>
    <w:lvl w:ilvl="8">
      <w:start w:val="1"/>
      <w:numFmt w:val="decimal"/>
      <w:lvlText w:val="%9."/>
      <w:lvlJc w:val="left"/>
      <w:pPr>
        <w:tabs>
          <w:tab w:val="num" w:pos="4658"/>
        </w:tabs>
        <w:ind w:left="4658"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2"/>
      <w:numFmt w:val="decimal"/>
      <w:lvlText w:val="%1."/>
      <w:lvlJc w:val="left"/>
      <w:pPr>
        <w:tabs>
          <w:tab w:val="num" w:pos="3196"/>
        </w:tabs>
        <w:ind w:left="3196" w:hanging="360"/>
      </w:pPr>
      <w:rPr>
        <w:rFonts w:ascii="Symbol" w:hAnsi="Symbol" w:cs="OpenSymbol"/>
      </w:rPr>
    </w:lvl>
    <w:lvl w:ilvl="1">
      <w:start w:val="1"/>
      <w:numFmt w:val="decimal"/>
      <w:lvlText w:val="%2."/>
      <w:lvlJc w:val="left"/>
      <w:pPr>
        <w:tabs>
          <w:tab w:val="num" w:pos="3556"/>
        </w:tabs>
        <w:ind w:left="3556" w:hanging="360"/>
      </w:pPr>
    </w:lvl>
    <w:lvl w:ilvl="2">
      <w:start w:val="1"/>
      <w:numFmt w:val="decimal"/>
      <w:lvlText w:val="%3."/>
      <w:lvlJc w:val="left"/>
      <w:pPr>
        <w:tabs>
          <w:tab w:val="num" w:pos="3916"/>
        </w:tabs>
        <w:ind w:left="3916" w:hanging="360"/>
      </w:pPr>
    </w:lvl>
    <w:lvl w:ilvl="3">
      <w:start w:val="1"/>
      <w:numFmt w:val="decimal"/>
      <w:lvlText w:val="%4."/>
      <w:lvlJc w:val="left"/>
      <w:pPr>
        <w:tabs>
          <w:tab w:val="num" w:pos="4276"/>
        </w:tabs>
        <w:ind w:left="4276" w:hanging="360"/>
      </w:pPr>
    </w:lvl>
    <w:lvl w:ilvl="4">
      <w:start w:val="1"/>
      <w:numFmt w:val="decimal"/>
      <w:lvlText w:val="%5."/>
      <w:lvlJc w:val="left"/>
      <w:pPr>
        <w:tabs>
          <w:tab w:val="num" w:pos="4636"/>
        </w:tabs>
        <w:ind w:left="4636" w:hanging="360"/>
      </w:pPr>
    </w:lvl>
    <w:lvl w:ilvl="5">
      <w:start w:val="1"/>
      <w:numFmt w:val="decimal"/>
      <w:lvlText w:val="%6."/>
      <w:lvlJc w:val="left"/>
      <w:pPr>
        <w:tabs>
          <w:tab w:val="num" w:pos="4996"/>
        </w:tabs>
        <w:ind w:left="4996" w:hanging="360"/>
      </w:pPr>
    </w:lvl>
    <w:lvl w:ilvl="6">
      <w:start w:val="1"/>
      <w:numFmt w:val="decimal"/>
      <w:lvlText w:val="%7."/>
      <w:lvlJc w:val="left"/>
      <w:pPr>
        <w:tabs>
          <w:tab w:val="num" w:pos="5356"/>
        </w:tabs>
        <w:ind w:left="5356" w:hanging="360"/>
      </w:pPr>
    </w:lvl>
    <w:lvl w:ilvl="7">
      <w:start w:val="1"/>
      <w:numFmt w:val="decimal"/>
      <w:lvlText w:val="%8."/>
      <w:lvlJc w:val="left"/>
      <w:pPr>
        <w:tabs>
          <w:tab w:val="num" w:pos="5716"/>
        </w:tabs>
        <w:ind w:left="5716" w:hanging="360"/>
      </w:pPr>
    </w:lvl>
    <w:lvl w:ilvl="8">
      <w:start w:val="1"/>
      <w:numFmt w:val="decimal"/>
      <w:lvlText w:val="%9."/>
      <w:lvlJc w:val="left"/>
      <w:pPr>
        <w:tabs>
          <w:tab w:val="num" w:pos="6076"/>
        </w:tabs>
        <w:ind w:left="6076"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9" w15:restartNumberingAfterBreak="0">
    <w:nsid w:val="0058605D"/>
    <w:multiLevelType w:val="hybridMultilevel"/>
    <w:tmpl w:val="94BA50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8843E1"/>
    <w:multiLevelType w:val="hybridMultilevel"/>
    <w:tmpl w:val="939C426C"/>
    <w:lvl w:ilvl="0" w:tplc="FFFFFFFF">
      <w:start w:val="1"/>
      <w:numFmt w:val="bullet"/>
      <w:lvlText w:val=""/>
      <w:lvlJc w:val="left"/>
      <w:pPr>
        <w:tabs>
          <w:tab w:val="num" w:pos="749"/>
        </w:tabs>
        <w:ind w:left="749" w:hanging="360"/>
      </w:pPr>
      <w:rPr>
        <w:rFonts w:ascii="Symbol" w:hAnsi="Symbol" w:hint="default"/>
      </w:rPr>
    </w:lvl>
    <w:lvl w:ilvl="1" w:tplc="FFFFFFFF">
      <w:start w:val="1"/>
      <w:numFmt w:val="bullet"/>
      <w:lvlText w:val="o"/>
      <w:lvlJc w:val="left"/>
      <w:pPr>
        <w:tabs>
          <w:tab w:val="num" w:pos="644"/>
        </w:tabs>
        <w:ind w:left="644"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4752F3"/>
    <w:multiLevelType w:val="multilevel"/>
    <w:tmpl w:val="B4F0C8F0"/>
    <w:lvl w:ilvl="0">
      <w:start w:val="1"/>
      <w:numFmt w:val="bullet"/>
      <w:pStyle w:val="Sarasaslenteleje"/>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F002534"/>
    <w:multiLevelType w:val="multilevel"/>
    <w:tmpl w:val="FECA5694"/>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b/>
      </w:rPr>
    </w:lvl>
    <w:lvl w:ilvl="2">
      <w:start w:val="1"/>
      <w:numFmt w:val="bullet"/>
      <w:lvlText w:val="▪"/>
      <w:lvlJc w:val="left"/>
      <w:pPr>
        <w:tabs>
          <w:tab w:val="num" w:pos="1440"/>
        </w:tabs>
        <w:ind w:left="1440" w:hanging="360"/>
      </w:pPr>
      <w:rPr>
        <w:rFonts w:ascii="OpenSymbol" w:hAnsi="OpenSymbol" w:cs="OpenSymbol" w:hint="default"/>
        <w:b/>
      </w:rPr>
    </w:lvl>
    <w:lvl w:ilvl="3">
      <w:start w:val="1"/>
      <w:numFmt w:val="bullet"/>
      <w:lvlText w:val=""/>
      <w:lvlJc w:val="left"/>
      <w:pPr>
        <w:tabs>
          <w:tab w:val="num" w:pos="1800"/>
        </w:tabs>
        <w:ind w:left="1800" w:hanging="360"/>
      </w:pPr>
      <w:rPr>
        <w:rFonts w:ascii="Symbol" w:hAnsi="Symbol" w:cs="OpenSymbol" w:hint="default"/>
        <w:b/>
      </w:rPr>
    </w:lvl>
    <w:lvl w:ilvl="4">
      <w:start w:val="1"/>
      <w:numFmt w:val="bullet"/>
      <w:lvlText w:val="◦"/>
      <w:lvlJc w:val="left"/>
      <w:pPr>
        <w:tabs>
          <w:tab w:val="num" w:pos="2160"/>
        </w:tabs>
        <w:ind w:left="2160" w:hanging="360"/>
      </w:pPr>
      <w:rPr>
        <w:rFonts w:ascii="OpenSymbol" w:hAnsi="OpenSymbol" w:cs="OpenSymbol" w:hint="default"/>
        <w:b/>
      </w:rPr>
    </w:lvl>
    <w:lvl w:ilvl="5">
      <w:start w:val="1"/>
      <w:numFmt w:val="bullet"/>
      <w:lvlText w:val="▪"/>
      <w:lvlJc w:val="left"/>
      <w:pPr>
        <w:tabs>
          <w:tab w:val="num" w:pos="2520"/>
        </w:tabs>
        <w:ind w:left="2520" w:hanging="360"/>
      </w:pPr>
      <w:rPr>
        <w:rFonts w:ascii="OpenSymbol" w:hAnsi="OpenSymbol" w:cs="OpenSymbol" w:hint="default"/>
        <w:b/>
      </w:rPr>
    </w:lvl>
    <w:lvl w:ilvl="6">
      <w:start w:val="1"/>
      <w:numFmt w:val="bullet"/>
      <w:lvlText w:val=""/>
      <w:lvlJc w:val="left"/>
      <w:pPr>
        <w:tabs>
          <w:tab w:val="num" w:pos="2880"/>
        </w:tabs>
        <w:ind w:left="2880" w:hanging="360"/>
      </w:pPr>
      <w:rPr>
        <w:rFonts w:ascii="Symbol" w:hAnsi="Symbol" w:cs="OpenSymbol" w:hint="default"/>
        <w:b/>
      </w:rPr>
    </w:lvl>
    <w:lvl w:ilvl="7">
      <w:start w:val="1"/>
      <w:numFmt w:val="bullet"/>
      <w:lvlText w:val="◦"/>
      <w:lvlJc w:val="left"/>
      <w:pPr>
        <w:tabs>
          <w:tab w:val="num" w:pos="3240"/>
        </w:tabs>
        <w:ind w:left="3240" w:hanging="360"/>
      </w:pPr>
      <w:rPr>
        <w:rFonts w:ascii="OpenSymbol" w:hAnsi="OpenSymbol" w:cs="OpenSymbol" w:hint="default"/>
        <w:b/>
      </w:rPr>
    </w:lvl>
    <w:lvl w:ilvl="8">
      <w:start w:val="1"/>
      <w:numFmt w:val="bullet"/>
      <w:lvlText w:val="▪"/>
      <w:lvlJc w:val="left"/>
      <w:pPr>
        <w:tabs>
          <w:tab w:val="num" w:pos="3600"/>
        </w:tabs>
        <w:ind w:left="3600" w:hanging="360"/>
      </w:pPr>
      <w:rPr>
        <w:rFonts w:ascii="OpenSymbol" w:hAnsi="OpenSymbol" w:cs="OpenSymbol" w:hint="default"/>
        <w:b/>
      </w:rPr>
    </w:lvl>
  </w:abstractNum>
  <w:abstractNum w:abstractNumId="13" w15:restartNumberingAfterBreak="0">
    <w:nsid w:val="10552F60"/>
    <w:multiLevelType w:val="hybridMultilevel"/>
    <w:tmpl w:val="AC7A6C02"/>
    <w:lvl w:ilvl="0" w:tplc="EC5052B6">
      <w:start w:val="1"/>
      <w:numFmt w:val="decimal"/>
      <w:pStyle w:val="Teiginiai"/>
      <w:lvlText w:val="%1."/>
      <w:lvlJc w:val="left"/>
      <w:pPr>
        <w:tabs>
          <w:tab w:val="num" w:pos="454"/>
        </w:tabs>
        <w:ind w:left="454" w:hanging="45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2DC290A">
      <w:start w:val="1"/>
      <w:numFmt w:val="decimal"/>
      <w:lvlText w:val="%4."/>
      <w:lvlJc w:val="center"/>
      <w:pPr>
        <w:tabs>
          <w:tab w:val="num" w:pos="284"/>
        </w:tabs>
        <w:ind w:left="284" w:firstLine="4"/>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 w15:restartNumberingAfterBreak="0">
    <w:nsid w:val="113D0A14"/>
    <w:multiLevelType w:val="hybridMultilevel"/>
    <w:tmpl w:val="3662E076"/>
    <w:lvl w:ilvl="0" w:tplc="1DC0BFD8">
      <w:start w:val="2"/>
      <w:numFmt w:val="bullet"/>
      <w:lvlText w:val="–"/>
      <w:lvlJc w:val="left"/>
      <w:pPr>
        <w:ind w:left="720" w:hanging="360"/>
      </w:pPr>
      <w:rPr>
        <w:rFonts w:ascii="Times New Roman" w:eastAsia="Lucida Sans Unicode"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BA82703"/>
    <w:multiLevelType w:val="multilevel"/>
    <w:tmpl w:val="CF2A0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A6762"/>
    <w:multiLevelType w:val="hybridMultilevel"/>
    <w:tmpl w:val="DF5A15A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A4A655E"/>
    <w:multiLevelType w:val="hybridMultilevel"/>
    <w:tmpl w:val="3FCC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D4152"/>
    <w:multiLevelType w:val="multilevel"/>
    <w:tmpl w:val="3D00A28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BC67A7"/>
    <w:multiLevelType w:val="hybridMultilevel"/>
    <w:tmpl w:val="E48C6ECA"/>
    <w:lvl w:ilvl="0" w:tplc="CA52576E">
      <w:start w:val="1"/>
      <w:numFmt w:val="decimal"/>
      <w:lvlText w:val="%1."/>
      <w:lvlJc w:val="left"/>
      <w:pPr>
        <w:ind w:left="1211" w:hanging="360"/>
      </w:pPr>
      <w:rPr>
        <w:rFonts w:hint="default"/>
        <w:color w:val="auto"/>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15:restartNumberingAfterBreak="0">
    <w:nsid w:val="472D4B20"/>
    <w:multiLevelType w:val="multilevel"/>
    <w:tmpl w:val="00000006"/>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7606F7F"/>
    <w:multiLevelType w:val="multilevel"/>
    <w:tmpl w:val="3DE284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BE71FE"/>
    <w:multiLevelType w:val="hybridMultilevel"/>
    <w:tmpl w:val="F3F47CE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EB45DF4"/>
    <w:multiLevelType w:val="hybridMultilevel"/>
    <w:tmpl w:val="F740E4DC"/>
    <w:lvl w:ilvl="0" w:tplc="796495CA">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4" w15:restartNumberingAfterBreak="0">
    <w:nsid w:val="64BA0CE1"/>
    <w:multiLevelType w:val="hybridMultilevel"/>
    <w:tmpl w:val="303CE210"/>
    <w:lvl w:ilvl="0" w:tplc="F0E05E2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656B117E"/>
    <w:multiLevelType w:val="hybridMultilevel"/>
    <w:tmpl w:val="A5B0F8E0"/>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69AF3C08"/>
    <w:multiLevelType w:val="hybridMultilevel"/>
    <w:tmpl w:val="5734CA38"/>
    <w:lvl w:ilvl="0" w:tplc="E2F44F30">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7" w15:restartNumberingAfterBreak="0">
    <w:nsid w:val="6D5778A1"/>
    <w:multiLevelType w:val="hybridMultilevel"/>
    <w:tmpl w:val="147A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402A86"/>
    <w:multiLevelType w:val="hybridMultilevel"/>
    <w:tmpl w:val="B2FAAFD8"/>
    <w:lvl w:ilvl="0" w:tplc="E14CB8E4">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9" w15:restartNumberingAfterBreak="0">
    <w:nsid w:val="776E1112"/>
    <w:multiLevelType w:val="hybridMultilevel"/>
    <w:tmpl w:val="6DC82C68"/>
    <w:lvl w:ilvl="0" w:tplc="89D093B0">
      <w:numFmt w:val="bullet"/>
      <w:lvlText w:val="-"/>
      <w:lvlJc w:val="left"/>
      <w:pPr>
        <w:tabs>
          <w:tab w:val="num" w:pos="720"/>
        </w:tabs>
        <w:ind w:left="720" w:hanging="360"/>
      </w:pPr>
      <w:rPr>
        <w:rFonts w:ascii="Arial" w:eastAsia="Lucida Sans Unicode" w:hAnsi="Arial" w:cs="Arial" w:hint="default"/>
        <w:i/>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410F7C"/>
    <w:multiLevelType w:val="hybridMultilevel"/>
    <w:tmpl w:val="303CE210"/>
    <w:lvl w:ilvl="0" w:tplc="F0E05E2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0"/>
  </w:num>
  <w:num w:numId="12">
    <w:abstractNumId w:val="29"/>
  </w:num>
  <w:num w:numId="13">
    <w:abstractNumId w:val="15"/>
  </w:num>
  <w:num w:numId="14">
    <w:abstractNumId w:val="16"/>
  </w:num>
  <w:num w:numId="15">
    <w:abstractNumId w:val="22"/>
  </w:num>
  <w:num w:numId="16">
    <w:abstractNumId w:val="12"/>
  </w:num>
  <w:num w:numId="17">
    <w:abstractNumId w:val="13"/>
  </w:num>
  <w:num w:numId="18">
    <w:abstractNumId w:val="11"/>
  </w:num>
  <w:num w:numId="19">
    <w:abstractNumId w:val="10"/>
  </w:num>
  <w:num w:numId="20">
    <w:abstractNumId w:val="14"/>
  </w:num>
  <w:num w:numId="21">
    <w:abstractNumId w:val="19"/>
  </w:num>
  <w:num w:numId="22">
    <w:abstractNumId w:val="24"/>
  </w:num>
  <w:num w:numId="23">
    <w:abstractNumId w:val="30"/>
  </w:num>
  <w:num w:numId="24">
    <w:abstractNumId w:val="18"/>
  </w:num>
  <w:num w:numId="25">
    <w:abstractNumId w:val="21"/>
  </w:num>
  <w:num w:numId="26">
    <w:abstractNumId w:val="26"/>
  </w:num>
  <w:num w:numId="27">
    <w:abstractNumId w:val="28"/>
  </w:num>
  <w:num w:numId="28">
    <w:abstractNumId w:val="23"/>
  </w:num>
  <w:num w:numId="29">
    <w:abstractNumId w:val="27"/>
  </w:num>
  <w:num w:numId="30">
    <w:abstractNumId w:val="1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39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55"/>
    <w:rsid w:val="00001096"/>
    <w:rsid w:val="00003E61"/>
    <w:rsid w:val="00015C81"/>
    <w:rsid w:val="0003596B"/>
    <w:rsid w:val="00070052"/>
    <w:rsid w:val="00073E8F"/>
    <w:rsid w:val="0007471C"/>
    <w:rsid w:val="00083401"/>
    <w:rsid w:val="00093C92"/>
    <w:rsid w:val="00096E10"/>
    <w:rsid w:val="0009727C"/>
    <w:rsid w:val="000A3F24"/>
    <w:rsid w:val="000A7AAB"/>
    <w:rsid w:val="000B2087"/>
    <w:rsid w:val="000B37A0"/>
    <w:rsid w:val="000C0AFE"/>
    <w:rsid w:val="000C34EA"/>
    <w:rsid w:val="000C5C01"/>
    <w:rsid w:val="000D050F"/>
    <w:rsid w:val="000D6B7A"/>
    <w:rsid w:val="000E025C"/>
    <w:rsid w:val="000E0316"/>
    <w:rsid w:val="000F1EB5"/>
    <w:rsid w:val="0011191A"/>
    <w:rsid w:val="00111D53"/>
    <w:rsid w:val="00113D56"/>
    <w:rsid w:val="00114D82"/>
    <w:rsid w:val="00116B5C"/>
    <w:rsid w:val="00122A07"/>
    <w:rsid w:val="0012497E"/>
    <w:rsid w:val="00134BA0"/>
    <w:rsid w:val="001372FE"/>
    <w:rsid w:val="00144229"/>
    <w:rsid w:val="00153914"/>
    <w:rsid w:val="001563DA"/>
    <w:rsid w:val="001728BD"/>
    <w:rsid w:val="00185B0D"/>
    <w:rsid w:val="001A1704"/>
    <w:rsid w:val="001A56FC"/>
    <w:rsid w:val="001B7095"/>
    <w:rsid w:val="001E0FC7"/>
    <w:rsid w:val="001E3107"/>
    <w:rsid w:val="001F160B"/>
    <w:rsid w:val="001F2ADB"/>
    <w:rsid w:val="00201BCA"/>
    <w:rsid w:val="002037A7"/>
    <w:rsid w:val="00203D4C"/>
    <w:rsid w:val="00212248"/>
    <w:rsid w:val="00212764"/>
    <w:rsid w:val="00217C91"/>
    <w:rsid w:val="002223A5"/>
    <w:rsid w:val="002418AE"/>
    <w:rsid w:val="00241E1C"/>
    <w:rsid w:val="0025573F"/>
    <w:rsid w:val="00256392"/>
    <w:rsid w:val="0026666B"/>
    <w:rsid w:val="002715B5"/>
    <w:rsid w:val="00271D81"/>
    <w:rsid w:val="0028278C"/>
    <w:rsid w:val="002835A7"/>
    <w:rsid w:val="002909B9"/>
    <w:rsid w:val="002B24DD"/>
    <w:rsid w:val="002B62E7"/>
    <w:rsid w:val="002C13CF"/>
    <w:rsid w:val="002C2794"/>
    <w:rsid w:val="002D1953"/>
    <w:rsid w:val="002F01B9"/>
    <w:rsid w:val="002F5D49"/>
    <w:rsid w:val="002F7D3C"/>
    <w:rsid w:val="00311435"/>
    <w:rsid w:val="0031507E"/>
    <w:rsid w:val="003204FF"/>
    <w:rsid w:val="00321AFC"/>
    <w:rsid w:val="00322123"/>
    <w:rsid w:val="00332614"/>
    <w:rsid w:val="00344EB6"/>
    <w:rsid w:val="00345816"/>
    <w:rsid w:val="00354B56"/>
    <w:rsid w:val="003571E9"/>
    <w:rsid w:val="00366FF2"/>
    <w:rsid w:val="00373E51"/>
    <w:rsid w:val="00377F25"/>
    <w:rsid w:val="00397211"/>
    <w:rsid w:val="003A49CE"/>
    <w:rsid w:val="003A4DB0"/>
    <w:rsid w:val="003B065D"/>
    <w:rsid w:val="003B6C87"/>
    <w:rsid w:val="003C2124"/>
    <w:rsid w:val="003C229D"/>
    <w:rsid w:val="003C2AF1"/>
    <w:rsid w:val="003D670B"/>
    <w:rsid w:val="003E6495"/>
    <w:rsid w:val="003E685F"/>
    <w:rsid w:val="003F02C1"/>
    <w:rsid w:val="003F19E9"/>
    <w:rsid w:val="003F3D01"/>
    <w:rsid w:val="00401CAC"/>
    <w:rsid w:val="00403CFF"/>
    <w:rsid w:val="00404944"/>
    <w:rsid w:val="004134E5"/>
    <w:rsid w:val="00417359"/>
    <w:rsid w:val="004175EA"/>
    <w:rsid w:val="00420381"/>
    <w:rsid w:val="00424D7A"/>
    <w:rsid w:val="00425AD2"/>
    <w:rsid w:val="004265EC"/>
    <w:rsid w:val="0043179D"/>
    <w:rsid w:val="00431D89"/>
    <w:rsid w:val="00432541"/>
    <w:rsid w:val="00450329"/>
    <w:rsid w:val="0045223B"/>
    <w:rsid w:val="00470389"/>
    <w:rsid w:val="00474E67"/>
    <w:rsid w:val="00482856"/>
    <w:rsid w:val="00483B5B"/>
    <w:rsid w:val="00483C55"/>
    <w:rsid w:val="00484674"/>
    <w:rsid w:val="004904E2"/>
    <w:rsid w:val="00496EEF"/>
    <w:rsid w:val="004B2CA2"/>
    <w:rsid w:val="004C48F2"/>
    <w:rsid w:val="004C625C"/>
    <w:rsid w:val="004D65E8"/>
    <w:rsid w:val="004D6A17"/>
    <w:rsid w:val="004E4D13"/>
    <w:rsid w:val="004E7E4F"/>
    <w:rsid w:val="004F36C9"/>
    <w:rsid w:val="004F3B73"/>
    <w:rsid w:val="00501401"/>
    <w:rsid w:val="00524270"/>
    <w:rsid w:val="005330C4"/>
    <w:rsid w:val="00534FCF"/>
    <w:rsid w:val="00535449"/>
    <w:rsid w:val="00536163"/>
    <w:rsid w:val="00543D74"/>
    <w:rsid w:val="005779A7"/>
    <w:rsid w:val="00580B93"/>
    <w:rsid w:val="005860D3"/>
    <w:rsid w:val="00587838"/>
    <w:rsid w:val="00596097"/>
    <w:rsid w:val="005A56B5"/>
    <w:rsid w:val="005B52D6"/>
    <w:rsid w:val="005C4F14"/>
    <w:rsid w:val="005C6EA0"/>
    <w:rsid w:val="005D6ED0"/>
    <w:rsid w:val="005E0DFF"/>
    <w:rsid w:val="005E61C7"/>
    <w:rsid w:val="005E694C"/>
    <w:rsid w:val="005F0BA8"/>
    <w:rsid w:val="005F3BF9"/>
    <w:rsid w:val="006039C4"/>
    <w:rsid w:val="00606B83"/>
    <w:rsid w:val="00611316"/>
    <w:rsid w:val="0061487F"/>
    <w:rsid w:val="006174A5"/>
    <w:rsid w:val="00624D50"/>
    <w:rsid w:val="006256DB"/>
    <w:rsid w:val="00626798"/>
    <w:rsid w:val="0064085B"/>
    <w:rsid w:val="006418EC"/>
    <w:rsid w:val="00643994"/>
    <w:rsid w:val="00647C6F"/>
    <w:rsid w:val="00654924"/>
    <w:rsid w:val="00656205"/>
    <w:rsid w:val="006566B1"/>
    <w:rsid w:val="00657592"/>
    <w:rsid w:val="00660FBF"/>
    <w:rsid w:val="00673920"/>
    <w:rsid w:val="00676AD1"/>
    <w:rsid w:val="00685FFA"/>
    <w:rsid w:val="00686AE3"/>
    <w:rsid w:val="00696644"/>
    <w:rsid w:val="006A0DA7"/>
    <w:rsid w:val="006A2644"/>
    <w:rsid w:val="006A491C"/>
    <w:rsid w:val="006D0A32"/>
    <w:rsid w:val="006D2E00"/>
    <w:rsid w:val="006E35CA"/>
    <w:rsid w:val="006E47CF"/>
    <w:rsid w:val="006F385A"/>
    <w:rsid w:val="00700F06"/>
    <w:rsid w:val="007123BC"/>
    <w:rsid w:val="007336DA"/>
    <w:rsid w:val="00735F52"/>
    <w:rsid w:val="0074589A"/>
    <w:rsid w:val="0075047C"/>
    <w:rsid w:val="00750FAF"/>
    <w:rsid w:val="007554A1"/>
    <w:rsid w:val="007752BF"/>
    <w:rsid w:val="007976F1"/>
    <w:rsid w:val="007C69D0"/>
    <w:rsid w:val="007D2F36"/>
    <w:rsid w:val="007D6DE0"/>
    <w:rsid w:val="007E099B"/>
    <w:rsid w:val="007E0ADE"/>
    <w:rsid w:val="007E1CAE"/>
    <w:rsid w:val="007E38C3"/>
    <w:rsid w:val="007F4072"/>
    <w:rsid w:val="007F4DAF"/>
    <w:rsid w:val="007F5B86"/>
    <w:rsid w:val="00802813"/>
    <w:rsid w:val="008068F7"/>
    <w:rsid w:val="0081407F"/>
    <w:rsid w:val="00823212"/>
    <w:rsid w:val="008305BE"/>
    <w:rsid w:val="008337D7"/>
    <w:rsid w:val="00835F3D"/>
    <w:rsid w:val="0084099A"/>
    <w:rsid w:val="00847065"/>
    <w:rsid w:val="008507AA"/>
    <w:rsid w:val="00852BA9"/>
    <w:rsid w:val="00860512"/>
    <w:rsid w:val="008612AC"/>
    <w:rsid w:val="00863F60"/>
    <w:rsid w:val="00864273"/>
    <w:rsid w:val="0086676D"/>
    <w:rsid w:val="008764F3"/>
    <w:rsid w:val="00885DF9"/>
    <w:rsid w:val="00891735"/>
    <w:rsid w:val="00894B3E"/>
    <w:rsid w:val="00896302"/>
    <w:rsid w:val="008A4133"/>
    <w:rsid w:val="008A4441"/>
    <w:rsid w:val="008A53AD"/>
    <w:rsid w:val="008B587E"/>
    <w:rsid w:val="008B5A55"/>
    <w:rsid w:val="008C3137"/>
    <w:rsid w:val="008C4438"/>
    <w:rsid w:val="008D3740"/>
    <w:rsid w:val="008E4061"/>
    <w:rsid w:val="008E7514"/>
    <w:rsid w:val="008F07F6"/>
    <w:rsid w:val="008F4BD4"/>
    <w:rsid w:val="008F50E2"/>
    <w:rsid w:val="009026A1"/>
    <w:rsid w:val="009044F5"/>
    <w:rsid w:val="00915008"/>
    <w:rsid w:val="009250BE"/>
    <w:rsid w:val="00930DA3"/>
    <w:rsid w:val="00932A47"/>
    <w:rsid w:val="00951A4B"/>
    <w:rsid w:val="00951A67"/>
    <w:rsid w:val="0095422A"/>
    <w:rsid w:val="00956567"/>
    <w:rsid w:val="00957734"/>
    <w:rsid w:val="00960949"/>
    <w:rsid w:val="00961201"/>
    <w:rsid w:val="00966681"/>
    <w:rsid w:val="00976D47"/>
    <w:rsid w:val="00980A12"/>
    <w:rsid w:val="00982EB4"/>
    <w:rsid w:val="00990160"/>
    <w:rsid w:val="009972FA"/>
    <w:rsid w:val="009A35CE"/>
    <w:rsid w:val="009A50F8"/>
    <w:rsid w:val="009C00AD"/>
    <w:rsid w:val="009D42F5"/>
    <w:rsid w:val="009E48E2"/>
    <w:rsid w:val="009E5F2D"/>
    <w:rsid w:val="009F104F"/>
    <w:rsid w:val="009F31E4"/>
    <w:rsid w:val="009F4251"/>
    <w:rsid w:val="009F4BF4"/>
    <w:rsid w:val="009F63BB"/>
    <w:rsid w:val="00A00F17"/>
    <w:rsid w:val="00A010D4"/>
    <w:rsid w:val="00A0300E"/>
    <w:rsid w:val="00A062D6"/>
    <w:rsid w:val="00A131E2"/>
    <w:rsid w:val="00A151B9"/>
    <w:rsid w:val="00A16564"/>
    <w:rsid w:val="00A20C8D"/>
    <w:rsid w:val="00A20F12"/>
    <w:rsid w:val="00A35519"/>
    <w:rsid w:val="00A40673"/>
    <w:rsid w:val="00A479C4"/>
    <w:rsid w:val="00A530E5"/>
    <w:rsid w:val="00A6556D"/>
    <w:rsid w:val="00A70181"/>
    <w:rsid w:val="00A75289"/>
    <w:rsid w:val="00A778BB"/>
    <w:rsid w:val="00A87977"/>
    <w:rsid w:val="00A921AE"/>
    <w:rsid w:val="00A9259F"/>
    <w:rsid w:val="00A9384E"/>
    <w:rsid w:val="00A95984"/>
    <w:rsid w:val="00AA436D"/>
    <w:rsid w:val="00AA6782"/>
    <w:rsid w:val="00AB7E84"/>
    <w:rsid w:val="00AC35D9"/>
    <w:rsid w:val="00AC77AA"/>
    <w:rsid w:val="00AD6E00"/>
    <w:rsid w:val="00AE0623"/>
    <w:rsid w:val="00AE612F"/>
    <w:rsid w:val="00B00170"/>
    <w:rsid w:val="00B0525F"/>
    <w:rsid w:val="00B136D2"/>
    <w:rsid w:val="00B17E55"/>
    <w:rsid w:val="00B37567"/>
    <w:rsid w:val="00B379F6"/>
    <w:rsid w:val="00B55FD0"/>
    <w:rsid w:val="00B56F60"/>
    <w:rsid w:val="00B571DC"/>
    <w:rsid w:val="00B57E07"/>
    <w:rsid w:val="00B6249A"/>
    <w:rsid w:val="00B65630"/>
    <w:rsid w:val="00B72FA5"/>
    <w:rsid w:val="00B818C7"/>
    <w:rsid w:val="00B8293E"/>
    <w:rsid w:val="00B82BD9"/>
    <w:rsid w:val="00B9161F"/>
    <w:rsid w:val="00B940B2"/>
    <w:rsid w:val="00B944B3"/>
    <w:rsid w:val="00B96B54"/>
    <w:rsid w:val="00BB635C"/>
    <w:rsid w:val="00BC065F"/>
    <w:rsid w:val="00BD062C"/>
    <w:rsid w:val="00BD1EB5"/>
    <w:rsid w:val="00BD2CFF"/>
    <w:rsid w:val="00BD6711"/>
    <w:rsid w:val="00BE0B8C"/>
    <w:rsid w:val="00BE23B1"/>
    <w:rsid w:val="00C020F6"/>
    <w:rsid w:val="00C148B3"/>
    <w:rsid w:val="00C25030"/>
    <w:rsid w:val="00C471F1"/>
    <w:rsid w:val="00C47BA2"/>
    <w:rsid w:val="00C560F9"/>
    <w:rsid w:val="00C639FB"/>
    <w:rsid w:val="00C8241F"/>
    <w:rsid w:val="00C83C5E"/>
    <w:rsid w:val="00C8434A"/>
    <w:rsid w:val="00C84921"/>
    <w:rsid w:val="00C902E9"/>
    <w:rsid w:val="00C97031"/>
    <w:rsid w:val="00CA6070"/>
    <w:rsid w:val="00CA6FFD"/>
    <w:rsid w:val="00CB59E0"/>
    <w:rsid w:val="00CB64DE"/>
    <w:rsid w:val="00CC0C33"/>
    <w:rsid w:val="00CD4A88"/>
    <w:rsid w:val="00CE335F"/>
    <w:rsid w:val="00D04BFD"/>
    <w:rsid w:val="00D06DEF"/>
    <w:rsid w:val="00D330F7"/>
    <w:rsid w:val="00D3766F"/>
    <w:rsid w:val="00D40035"/>
    <w:rsid w:val="00D54884"/>
    <w:rsid w:val="00D55219"/>
    <w:rsid w:val="00D6618F"/>
    <w:rsid w:val="00D72982"/>
    <w:rsid w:val="00D74329"/>
    <w:rsid w:val="00D762F8"/>
    <w:rsid w:val="00DA5FB1"/>
    <w:rsid w:val="00DC0487"/>
    <w:rsid w:val="00DC1E2E"/>
    <w:rsid w:val="00DC695E"/>
    <w:rsid w:val="00DD118A"/>
    <w:rsid w:val="00DD2C49"/>
    <w:rsid w:val="00DF33EF"/>
    <w:rsid w:val="00E15C46"/>
    <w:rsid w:val="00E17595"/>
    <w:rsid w:val="00E1784F"/>
    <w:rsid w:val="00E269E1"/>
    <w:rsid w:val="00E32B7B"/>
    <w:rsid w:val="00E40DF8"/>
    <w:rsid w:val="00E41387"/>
    <w:rsid w:val="00E52D1B"/>
    <w:rsid w:val="00E5336B"/>
    <w:rsid w:val="00E57231"/>
    <w:rsid w:val="00E63B50"/>
    <w:rsid w:val="00E74C2A"/>
    <w:rsid w:val="00E86B2C"/>
    <w:rsid w:val="00E915D6"/>
    <w:rsid w:val="00E93E04"/>
    <w:rsid w:val="00EA00F5"/>
    <w:rsid w:val="00EA5241"/>
    <w:rsid w:val="00EA6026"/>
    <w:rsid w:val="00EB050B"/>
    <w:rsid w:val="00EC762D"/>
    <w:rsid w:val="00ED3C75"/>
    <w:rsid w:val="00ED4509"/>
    <w:rsid w:val="00ED6568"/>
    <w:rsid w:val="00EE136E"/>
    <w:rsid w:val="00EF684F"/>
    <w:rsid w:val="00F021C6"/>
    <w:rsid w:val="00F1208A"/>
    <w:rsid w:val="00F26BF5"/>
    <w:rsid w:val="00F31F94"/>
    <w:rsid w:val="00F33AC9"/>
    <w:rsid w:val="00F37C01"/>
    <w:rsid w:val="00F44DAE"/>
    <w:rsid w:val="00F46489"/>
    <w:rsid w:val="00F46A19"/>
    <w:rsid w:val="00F46B64"/>
    <w:rsid w:val="00F52854"/>
    <w:rsid w:val="00F606AA"/>
    <w:rsid w:val="00F616C8"/>
    <w:rsid w:val="00F67D20"/>
    <w:rsid w:val="00F7286E"/>
    <w:rsid w:val="00F90A3D"/>
    <w:rsid w:val="00F91086"/>
    <w:rsid w:val="00F919D2"/>
    <w:rsid w:val="00F92AB8"/>
    <w:rsid w:val="00F94217"/>
    <w:rsid w:val="00F97E8F"/>
    <w:rsid w:val="00FA1971"/>
    <w:rsid w:val="00FA3E32"/>
    <w:rsid w:val="00FB5084"/>
    <w:rsid w:val="00FB5AB7"/>
    <w:rsid w:val="00FC4514"/>
    <w:rsid w:val="00FD15DC"/>
    <w:rsid w:val="00FD4776"/>
    <w:rsid w:val="00FF0BAB"/>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1426FA4"/>
  <w15:docId w15:val="{AFFD4290-4CBC-4AA7-AB13-0053BF77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2124"/>
    <w:pPr>
      <w:widowControl w:val="0"/>
      <w:suppressAutoHyphens/>
    </w:pPr>
    <w:rPr>
      <w:rFonts w:eastAsia="Lucida Sans Unicode"/>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C2124"/>
    <w:rPr>
      <w:rFonts w:ascii="Symbol" w:hAnsi="Symbol" w:cs="OpenSymbol"/>
    </w:rPr>
  </w:style>
  <w:style w:type="character" w:customStyle="1" w:styleId="WW8Num2z0">
    <w:name w:val="WW8Num2z0"/>
    <w:rsid w:val="003C2124"/>
    <w:rPr>
      <w:rFonts w:ascii="Symbol" w:hAnsi="Symbol" w:cs="OpenSymbol"/>
    </w:rPr>
  </w:style>
  <w:style w:type="character" w:customStyle="1" w:styleId="WW8Num3z0">
    <w:name w:val="WW8Num3z0"/>
    <w:rsid w:val="003C2124"/>
    <w:rPr>
      <w:rFonts w:ascii="Symbol" w:hAnsi="Symbol" w:cs="OpenSymbol"/>
    </w:rPr>
  </w:style>
  <w:style w:type="character" w:customStyle="1" w:styleId="WW8Num4z0">
    <w:name w:val="WW8Num4z0"/>
    <w:rsid w:val="003C2124"/>
    <w:rPr>
      <w:rFonts w:ascii="Symbol" w:hAnsi="Symbol" w:cs="OpenSymbol"/>
    </w:rPr>
  </w:style>
  <w:style w:type="character" w:customStyle="1" w:styleId="WW8Num5z1">
    <w:name w:val="WW8Num5z1"/>
    <w:rsid w:val="003C2124"/>
    <w:rPr>
      <w:b/>
      <w:bCs/>
    </w:rPr>
  </w:style>
  <w:style w:type="character" w:customStyle="1" w:styleId="WW8Num6z1">
    <w:name w:val="WW8Num6z1"/>
    <w:rsid w:val="003C2124"/>
    <w:rPr>
      <w:b/>
      <w:bCs/>
    </w:rPr>
  </w:style>
  <w:style w:type="character" w:customStyle="1" w:styleId="WW8Num7z2">
    <w:name w:val="WW8Num7z2"/>
    <w:rsid w:val="003C2124"/>
    <w:rPr>
      <w:b/>
      <w:bCs/>
    </w:rPr>
  </w:style>
  <w:style w:type="character" w:customStyle="1" w:styleId="WW8Num8z0">
    <w:name w:val="WW8Num8z0"/>
    <w:rsid w:val="003C2124"/>
    <w:rPr>
      <w:rFonts w:ascii="Symbol" w:hAnsi="Symbol" w:cs="OpenSymbol"/>
    </w:rPr>
  </w:style>
  <w:style w:type="character" w:customStyle="1" w:styleId="Absatz-Standardschriftart">
    <w:name w:val="Absatz-Standardschriftart"/>
    <w:rsid w:val="003C2124"/>
  </w:style>
  <w:style w:type="character" w:customStyle="1" w:styleId="WW-Absatz-Standardschriftart">
    <w:name w:val="WW-Absatz-Standardschriftart"/>
    <w:rsid w:val="003C2124"/>
  </w:style>
  <w:style w:type="character" w:customStyle="1" w:styleId="WW-Absatz-Standardschriftart1">
    <w:name w:val="WW-Absatz-Standardschriftart1"/>
    <w:rsid w:val="003C2124"/>
  </w:style>
  <w:style w:type="character" w:customStyle="1" w:styleId="WW-Absatz-Standardschriftart11">
    <w:name w:val="WW-Absatz-Standardschriftart11"/>
    <w:rsid w:val="003C2124"/>
  </w:style>
  <w:style w:type="character" w:customStyle="1" w:styleId="WW-Absatz-Standardschriftart111">
    <w:name w:val="WW-Absatz-Standardschriftart111"/>
    <w:rsid w:val="003C2124"/>
  </w:style>
  <w:style w:type="character" w:customStyle="1" w:styleId="WW-Absatz-Standardschriftart1111">
    <w:name w:val="WW-Absatz-Standardschriftart1111"/>
    <w:rsid w:val="003C2124"/>
  </w:style>
  <w:style w:type="character" w:customStyle="1" w:styleId="WW-Absatz-Standardschriftart11111">
    <w:name w:val="WW-Absatz-Standardschriftart11111"/>
    <w:rsid w:val="003C2124"/>
  </w:style>
  <w:style w:type="character" w:customStyle="1" w:styleId="WW-Absatz-Standardschriftart111111">
    <w:name w:val="WW-Absatz-Standardschriftart111111"/>
    <w:rsid w:val="003C2124"/>
  </w:style>
  <w:style w:type="character" w:customStyle="1" w:styleId="WW-Absatz-Standardschriftart1111111">
    <w:name w:val="WW-Absatz-Standardschriftart1111111"/>
    <w:rsid w:val="003C2124"/>
  </w:style>
  <w:style w:type="character" w:customStyle="1" w:styleId="WW8Num5z0">
    <w:name w:val="WW8Num5z0"/>
    <w:rsid w:val="003C2124"/>
    <w:rPr>
      <w:rFonts w:ascii="Symbol" w:hAnsi="Symbol" w:cs="OpenSymbol"/>
    </w:rPr>
  </w:style>
  <w:style w:type="character" w:customStyle="1" w:styleId="WW-Absatz-Standardschriftart11111111">
    <w:name w:val="WW-Absatz-Standardschriftart11111111"/>
    <w:rsid w:val="003C2124"/>
  </w:style>
  <w:style w:type="character" w:customStyle="1" w:styleId="WW-Absatz-Standardschriftart111111111">
    <w:name w:val="WW-Absatz-Standardschriftart111111111"/>
    <w:rsid w:val="003C2124"/>
  </w:style>
  <w:style w:type="character" w:customStyle="1" w:styleId="WW8Num6z0">
    <w:name w:val="WW8Num6z0"/>
    <w:rsid w:val="003C2124"/>
    <w:rPr>
      <w:rFonts w:ascii="Symbol" w:hAnsi="Symbol" w:cs="OpenSymbol"/>
    </w:rPr>
  </w:style>
  <w:style w:type="character" w:customStyle="1" w:styleId="WW-Absatz-Standardschriftart1111111111">
    <w:name w:val="WW-Absatz-Standardschriftart1111111111"/>
    <w:rsid w:val="003C2124"/>
  </w:style>
  <w:style w:type="character" w:customStyle="1" w:styleId="WW-Absatz-Standardschriftart11111111111">
    <w:name w:val="WW-Absatz-Standardschriftart11111111111"/>
    <w:rsid w:val="003C2124"/>
  </w:style>
  <w:style w:type="character" w:customStyle="1" w:styleId="WW-Absatz-Standardschriftart111111111111">
    <w:name w:val="WW-Absatz-Standardschriftart111111111111"/>
    <w:rsid w:val="003C2124"/>
  </w:style>
  <w:style w:type="character" w:customStyle="1" w:styleId="WW-Absatz-Standardschriftart1111111111111">
    <w:name w:val="WW-Absatz-Standardschriftart1111111111111"/>
    <w:rsid w:val="003C2124"/>
  </w:style>
  <w:style w:type="character" w:customStyle="1" w:styleId="WW-Absatz-Standardschriftart11111111111111">
    <w:name w:val="WW-Absatz-Standardschriftart11111111111111"/>
    <w:rsid w:val="003C2124"/>
  </w:style>
  <w:style w:type="character" w:customStyle="1" w:styleId="WW-Absatz-Standardschriftart111111111111111">
    <w:name w:val="WW-Absatz-Standardschriftart111111111111111"/>
    <w:rsid w:val="003C2124"/>
  </w:style>
  <w:style w:type="character" w:customStyle="1" w:styleId="WW-Absatz-Standardschriftart1111111111111111">
    <w:name w:val="WW-Absatz-Standardschriftart1111111111111111"/>
    <w:rsid w:val="003C2124"/>
  </w:style>
  <w:style w:type="character" w:customStyle="1" w:styleId="WW-Absatz-Standardschriftart11111111111111111">
    <w:name w:val="WW-Absatz-Standardschriftart11111111111111111"/>
    <w:rsid w:val="003C2124"/>
  </w:style>
  <w:style w:type="character" w:customStyle="1" w:styleId="WW-Absatz-Standardschriftart111111111111111111">
    <w:name w:val="WW-Absatz-Standardschriftart111111111111111111"/>
    <w:rsid w:val="003C2124"/>
  </w:style>
  <w:style w:type="character" w:customStyle="1" w:styleId="WW-Absatz-Standardschriftart1111111111111111111">
    <w:name w:val="WW-Absatz-Standardschriftart1111111111111111111"/>
    <w:rsid w:val="003C2124"/>
  </w:style>
  <w:style w:type="character" w:customStyle="1" w:styleId="WW-Absatz-Standardschriftart11111111111111111111">
    <w:name w:val="WW-Absatz-Standardschriftart11111111111111111111"/>
    <w:rsid w:val="003C2124"/>
  </w:style>
  <w:style w:type="character" w:customStyle="1" w:styleId="WW-Absatz-Standardschriftart111111111111111111111">
    <w:name w:val="WW-Absatz-Standardschriftart111111111111111111111"/>
    <w:rsid w:val="003C2124"/>
  </w:style>
  <w:style w:type="character" w:customStyle="1" w:styleId="WW8Num7z0">
    <w:name w:val="WW8Num7z0"/>
    <w:rsid w:val="003C2124"/>
    <w:rPr>
      <w:rFonts w:ascii="Symbol" w:hAnsi="Symbol" w:cs="OpenSymbol"/>
    </w:rPr>
  </w:style>
  <w:style w:type="character" w:customStyle="1" w:styleId="WW-Absatz-Standardschriftart1111111111111111111111">
    <w:name w:val="WW-Absatz-Standardschriftart1111111111111111111111"/>
    <w:rsid w:val="003C2124"/>
  </w:style>
  <w:style w:type="character" w:customStyle="1" w:styleId="WW-Absatz-Standardschriftart11111111111111111111111">
    <w:name w:val="WW-Absatz-Standardschriftart11111111111111111111111"/>
    <w:rsid w:val="003C2124"/>
  </w:style>
  <w:style w:type="character" w:customStyle="1" w:styleId="WW-Absatz-Standardschriftart111111111111111111111111">
    <w:name w:val="WW-Absatz-Standardschriftart111111111111111111111111"/>
    <w:rsid w:val="003C2124"/>
  </w:style>
  <w:style w:type="character" w:customStyle="1" w:styleId="WW-Absatz-Standardschriftart1111111111111111111111111">
    <w:name w:val="WW-Absatz-Standardschriftart1111111111111111111111111"/>
    <w:rsid w:val="003C2124"/>
  </w:style>
  <w:style w:type="character" w:customStyle="1" w:styleId="WW-Absatz-Standardschriftart11111111111111111111111111">
    <w:name w:val="WW-Absatz-Standardschriftart11111111111111111111111111"/>
    <w:rsid w:val="003C2124"/>
  </w:style>
  <w:style w:type="character" w:customStyle="1" w:styleId="WW8Num8z2">
    <w:name w:val="WW8Num8z2"/>
    <w:rsid w:val="003C2124"/>
    <w:rPr>
      <w:b/>
      <w:bCs/>
    </w:rPr>
  </w:style>
  <w:style w:type="character" w:customStyle="1" w:styleId="WW8Num9z0">
    <w:name w:val="WW8Num9z0"/>
    <w:rsid w:val="003C2124"/>
    <w:rPr>
      <w:b/>
      <w:bCs/>
    </w:rPr>
  </w:style>
  <w:style w:type="character" w:customStyle="1" w:styleId="WW-Absatz-Standardschriftart111111111111111111111111111">
    <w:name w:val="WW-Absatz-Standardschriftart111111111111111111111111111"/>
    <w:rsid w:val="003C2124"/>
  </w:style>
  <w:style w:type="character" w:customStyle="1" w:styleId="WW-Absatz-Standardschriftart1111111111111111111111111111">
    <w:name w:val="WW-Absatz-Standardschriftart1111111111111111111111111111"/>
    <w:rsid w:val="003C2124"/>
  </w:style>
  <w:style w:type="character" w:customStyle="1" w:styleId="WW-Absatz-Standardschriftart11111111111111111111111111111">
    <w:name w:val="WW-Absatz-Standardschriftart11111111111111111111111111111"/>
    <w:rsid w:val="003C2124"/>
  </w:style>
  <w:style w:type="character" w:customStyle="1" w:styleId="WW-Absatz-Standardschriftart111111111111111111111111111111">
    <w:name w:val="WW-Absatz-Standardschriftart111111111111111111111111111111"/>
    <w:rsid w:val="003C2124"/>
  </w:style>
  <w:style w:type="character" w:customStyle="1" w:styleId="WW8Num9z2">
    <w:name w:val="WW8Num9z2"/>
    <w:rsid w:val="003C2124"/>
    <w:rPr>
      <w:b/>
      <w:bCs/>
    </w:rPr>
  </w:style>
  <w:style w:type="character" w:customStyle="1" w:styleId="WW8Num10z0">
    <w:name w:val="WW8Num10z0"/>
    <w:rsid w:val="003C2124"/>
    <w:rPr>
      <w:b/>
      <w:bCs/>
    </w:rPr>
  </w:style>
  <w:style w:type="character" w:customStyle="1" w:styleId="WW-Absatz-Standardschriftart1111111111111111111111111111111">
    <w:name w:val="WW-Absatz-Standardschriftart1111111111111111111111111111111"/>
    <w:rsid w:val="003C2124"/>
  </w:style>
  <w:style w:type="character" w:customStyle="1" w:styleId="WW-Absatz-Standardschriftart11111111111111111111111111111111">
    <w:name w:val="WW-Absatz-Standardschriftart11111111111111111111111111111111"/>
    <w:rsid w:val="003C2124"/>
  </w:style>
  <w:style w:type="character" w:customStyle="1" w:styleId="WW-Absatz-Standardschriftart111111111111111111111111111111111">
    <w:name w:val="WW-Absatz-Standardschriftart111111111111111111111111111111111"/>
    <w:rsid w:val="003C2124"/>
  </w:style>
  <w:style w:type="character" w:customStyle="1" w:styleId="WW-Absatz-Standardschriftart1111111111111111111111111111111111">
    <w:name w:val="WW-Absatz-Standardschriftart1111111111111111111111111111111111"/>
    <w:rsid w:val="003C2124"/>
  </w:style>
  <w:style w:type="character" w:customStyle="1" w:styleId="WW-Absatz-Standardschriftart11111111111111111111111111111111111">
    <w:name w:val="WW-Absatz-Standardschriftart11111111111111111111111111111111111"/>
    <w:rsid w:val="003C2124"/>
  </w:style>
  <w:style w:type="character" w:customStyle="1" w:styleId="WW-Absatz-Standardschriftart111111111111111111111111111111111111">
    <w:name w:val="WW-Absatz-Standardschriftart111111111111111111111111111111111111"/>
    <w:rsid w:val="003C2124"/>
  </w:style>
  <w:style w:type="character" w:customStyle="1" w:styleId="WW-Absatz-Standardschriftart1111111111111111111111111111111111111">
    <w:name w:val="WW-Absatz-Standardschriftart1111111111111111111111111111111111111"/>
    <w:rsid w:val="003C2124"/>
  </w:style>
  <w:style w:type="character" w:customStyle="1" w:styleId="WW-Absatz-Standardschriftart11111111111111111111111111111111111111">
    <w:name w:val="WW-Absatz-Standardschriftart11111111111111111111111111111111111111"/>
    <w:rsid w:val="003C2124"/>
  </w:style>
  <w:style w:type="character" w:customStyle="1" w:styleId="WW-Absatz-Standardschriftart111111111111111111111111111111111111111">
    <w:name w:val="WW-Absatz-Standardschriftart111111111111111111111111111111111111111"/>
    <w:rsid w:val="003C2124"/>
  </w:style>
  <w:style w:type="character" w:customStyle="1" w:styleId="WW-Absatz-Standardschriftart1111111111111111111111111111111111111111">
    <w:name w:val="WW-Absatz-Standardschriftart1111111111111111111111111111111111111111"/>
    <w:rsid w:val="003C2124"/>
  </w:style>
  <w:style w:type="character" w:customStyle="1" w:styleId="WW8Num11z0">
    <w:name w:val="WW8Num11z0"/>
    <w:rsid w:val="003C2124"/>
    <w:rPr>
      <w:rFonts w:ascii="Symbol" w:hAnsi="Symbol" w:cs="OpenSymbol"/>
    </w:rPr>
  </w:style>
  <w:style w:type="character" w:customStyle="1" w:styleId="WW-Absatz-Standardschriftart11111111111111111111111111111111111111111">
    <w:name w:val="WW-Absatz-Standardschriftart11111111111111111111111111111111111111111"/>
    <w:rsid w:val="003C2124"/>
  </w:style>
  <w:style w:type="character" w:customStyle="1" w:styleId="WW-Absatz-Standardschriftart111111111111111111111111111111111111111111">
    <w:name w:val="WW-Absatz-Standardschriftart111111111111111111111111111111111111111111"/>
    <w:rsid w:val="003C2124"/>
  </w:style>
  <w:style w:type="character" w:customStyle="1" w:styleId="WW-Absatz-Standardschriftart1111111111111111111111111111111111111111111">
    <w:name w:val="WW-Absatz-Standardschriftart1111111111111111111111111111111111111111111"/>
    <w:rsid w:val="003C2124"/>
  </w:style>
  <w:style w:type="character" w:customStyle="1" w:styleId="WW-Absatz-Standardschriftart11111111111111111111111111111111111111111111">
    <w:name w:val="WW-Absatz-Standardschriftart11111111111111111111111111111111111111111111"/>
    <w:rsid w:val="003C2124"/>
  </w:style>
  <w:style w:type="character" w:customStyle="1" w:styleId="WW-Absatz-Standardschriftart111111111111111111111111111111111111111111111">
    <w:name w:val="WW-Absatz-Standardschriftart111111111111111111111111111111111111111111111"/>
    <w:rsid w:val="003C2124"/>
  </w:style>
  <w:style w:type="character" w:customStyle="1" w:styleId="WW-Absatz-Standardschriftart1111111111111111111111111111111111111111111111">
    <w:name w:val="WW-Absatz-Standardschriftart1111111111111111111111111111111111111111111111"/>
    <w:rsid w:val="003C2124"/>
  </w:style>
  <w:style w:type="character" w:customStyle="1" w:styleId="WW-Absatz-Standardschriftart11111111111111111111111111111111111111111111111">
    <w:name w:val="WW-Absatz-Standardschriftart11111111111111111111111111111111111111111111111"/>
    <w:rsid w:val="003C2124"/>
  </w:style>
  <w:style w:type="character" w:customStyle="1" w:styleId="NumberingSymbols">
    <w:name w:val="Numbering Symbols"/>
    <w:rsid w:val="003C2124"/>
    <w:rPr>
      <w:b/>
      <w:bCs/>
    </w:rPr>
  </w:style>
  <w:style w:type="character" w:customStyle="1" w:styleId="Bullets">
    <w:name w:val="Bullets"/>
    <w:rsid w:val="003C2124"/>
    <w:rPr>
      <w:rFonts w:ascii="OpenSymbol" w:eastAsia="OpenSymbol" w:hAnsi="OpenSymbol" w:cs="OpenSymbol"/>
    </w:rPr>
  </w:style>
  <w:style w:type="character" w:styleId="Strong">
    <w:name w:val="Strong"/>
    <w:uiPriority w:val="22"/>
    <w:qFormat/>
    <w:rsid w:val="003C2124"/>
    <w:rPr>
      <w:b/>
      <w:bCs/>
    </w:rPr>
  </w:style>
  <w:style w:type="paragraph" w:customStyle="1" w:styleId="Heading">
    <w:name w:val="Heading"/>
    <w:basedOn w:val="Normal"/>
    <w:next w:val="BodyText"/>
    <w:rsid w:val="003C2124"/>
    <w:pPr>
      <w:keepNext/>
      <w:spacing w:before="240" w:after="120"/>
    </w:pPr>
    <w:rPr>
      <w:rFonts w:ascii="Arial" w:hAnsi="Arial" w:cs="Tahoma"/>
      <w:sz w:val="28"/>
      <w:szCs w:val="28"/>
    </w:rPr>
  </w:style>
  <w:style w:type="paragraph" w:styleId="BodyText">
    <w:name w:val="Body Text"/>
    <w:basedOn w:val="Normal"/>
    <w:rsid w:val="003C2124"/>
    <w:pPr>
      <w:spacing w:after="120"/>
    </w:pPr>
  </w:style>
  <w:style w:type="paragraph" w:styleId="List">
    <w:name w:val="List"/>
    <w:basedOn w:val="BodyText"/>
    <w:rsid w:val="003C2124"/>
    <w:rPr>
      <w:rFonts w:cs="Tahoma"/>
    </w:rPr>
  </w:style>
  <w:style w:type="paragraph" w:styleId="Caption">
    <w:name w:val="caption"/>
    <w:basedOn w:val="Normal"/>
    <w:qFormat/>
    <w:rsid w:val="003C2124"/>
    <w:pPr>
      <w:suppressLineNumbers/>
      <w:spacing w:before="120" w:after="120"/>
    </w:pPr>
    <w:rPr>
      <w:rFonts w:cs="Tahoma"/>
      <w:i/>
      <w:iCs/>
    </w:rPr>
  </w:style>
  <w:style w:type="paragraph" w:customStyle="1" w:styleId="Index">
    <w:name w:val="Index"/>
    <w:basedOn w:val="Normal"/>
    <w:rsid w:val="003C2124"/>
    <w:pPr>
      <w:suppressLineNumbers/>
    </w:pPr>
    <w:rPr>
      <w:rFonts w:cs="Tahoma"/>
    </w:rPr>
  </w:style>
  <w:style w:type="paragraph" w:customStyle="1" w:styleId="TableContents">
    <w:name w:val="Table Contents"/>
    <w:basedOn w:val="Normal"/>
    <w:rsid w:val="003C2124"/>
    <w:pPr>
      <w:suppressLineNumbers/>
    </w:pPr>
  </w:style>
  <w:style w:type="paragraph" w:customStyle="1" w:styleId="TableHeading">
    <w:name w:val="Table Heading"/>
    <w:basedOn w:val="TableContents"/>
    <w:rsid w:val="003C2124"/>
    <w:pPr>
      <w:jc w:val="center"/>
    </w:pPr>
    <w:rPr>
      <w:b/>
      <w:bCs/>
    </w:rPr>
  </w:style>
  <w:style w:type="paragraph" w:styleId="BodyText2">
    <w:name w:val="Body Text 2"/>
    <w:basedOn w:val="Normal"/>
    <w:rsid w:val="003C2124"/>
    <w:rPr>
      <w:sz w:val="22"/>
    </w:rPr>
  </w:style>
  <w:style w:type="paragraph" w:styleId="NormalWeb">
    <w:name w:val="Normal (Web)"/>
    <w:basedOn w:val="Normal"/>
    <w:rsid w:val="00B37567"/>
    <w:pPr>
      <w:widowControl/>
      <w:spacing w:before="280" w:after="280"/>
    </w:pPr>
    <w:rPr>
      <w:rFonts w:eastAsia="Times New Roman"/>
      <w:kern w:val="0"/>
      <w:lang w:eastAsia="ar-SA"/>
    </w:rPr>
  </w:style>
  <w:style w:type="paragraph" w:styleId="Title">
    <w:name w:val="Title"/>
    <w:basedOn w:val="Normal"/>
    <w:link w:val="TitleChar"/>
    <w:qFormat/>
    <w:rsid w:val="00401CAC"/>
    <w:pPr>
      <w:widowControl/>
      <w:suppressAutoHyphens w:val="0"/>
      <w:spacing w:line="360" w:lineRule="auto"/>
      <w:jc w:val="center"/>
    </w:pPr>
    <w:rPr>
      <w:rFonts w:eastAsia="Times New Roman"/>
      <w:b/>
      <w:kern w:val="0"/>
      <w:szCs w:val="26"/>
    </w:rPr>
  </w:style>
  <w:style w:type="character" w:customStyle="1" w:styleId="TitleChar">
    <w:name w:val="Title Char"/>
    <w:link w:val="Title"/>
    <w:rsid w:val="00401CAC"/>
    <w:rPr>
      <w:b/>
      <w:sz w:val="24"/>
      <w:szCs w:val="26"/>
      <w:lang w:val="lt-LT" w:eastAsia="lt-LT" w:bidi="ar-SA"/>
    </w:rPr>
  </w:style>
  <w:style w:type="character" w:styleId="Hyperlink">
    <w:name w:val="Hyperlink"/>
    <w:rsid w:val="00001096"/>
    <w:rPr>
      <w:color w:val="0000FF"/>
      <w:u w:val="single"/>
    </w:rPr>
  </w:style>
  <w:style w:type="paragraph" w:styleId="BalloonText">
    <w:name w:val="Balloon Text"/>
    <w:basedOn w:val="Normal"/>
    <w:link w:val="BalloonTextChar"/>
    <w:rsid w:val="009044F5"/>
    <w:rPr>
      <w:rFonts w:ascii="Segoe UI" w:hAnsi="Segoe UI" w:cs="Segoe UI"/>
      <w:sz w:val="18"/>
      <w:szCs w:val="18"/>
    </w:rPr>
  </w:style>
  <w:style w:type="character" w:customStyle="1" w:styleId="BalloonTextChar">
    <w:name w:val="Balloon Text Char"/>
    <w:link w:val="BalloonText"/>
    <w:rsid w:val="009044F5"/>
    <w:rPr>
      <w:rFonts w:ascii="Segoe UI" w:eastAsia="Lucida Sans Unicode" w:hAnsi="Segoe UI" w:cs="Segoe UI"/>
      <w:kern w:val="1"/>
      <w:sz w:val="18"/>
      <w:szCs w:val="18"/>
    </w:rPr>
  </w:style>
  <w:style w:type="paragraph" w:styleId="Header">
    <w:name w:val="header"/>
    <w:basedOn w:val="Normal"/>
    <w:link w:val="HeaderChar"/>
    <w:rsid w:val="00344EB6"/>
    <w:pPr>
      <w:tabs>
        <w:tab w:val="center" w:pos="4819"/>
        <w:tab w:val="right" w:pos="9638"/>
      </w:tabs>
    </w:pPr>
  </w:style>
  <w:style w:type="character" w:customStyle="1" w:styleId="HeaderChar">
    <w:name w:val="Header Char"/>
    <w:basedOn w:val="DefaultParagraphFont"/>
    <w:link w:val="Header"/>
    <w:rsid w:val="00344EB6"/>
    <w:rPr>
      <w:rFonts w:eastAsia="Lucida Sans Unicode"/>
      <w:kern w:val="1"/>
      <w:sz w:val="24"/>
      <w:szCs w:val="24"/>
    </w:rPr>
  </w:style>
  <w:style w:type="paragraph" w:styleId="Footer">
    <w:name w:val="footer"/>
    <w:basedOn w:val="Normal"/>
    <w:link w:val="FooterChar"/>
    <w:uiPriority w:val="99"/>
    <w:rsid w:val="00344EB6"/>
    <w:pPr>
      <w:tabs>
        <w:tab w:val="center" w:pos="4819"/>
        <w:tab w:val="right" w:pos="9638"/>
      </w:tabs>
    </w:pPr>
  </w:style>
  <w:style w:type="character" w:customStyle="1" w:styleId="FooterChar">
    <w:name w:val="Footer Char"/>
    <w:basedOn w:val="DefaultParagraphFont"/>
    <w:link w:val="Footer"/>
    <w:uiPriority w:val="99"/>
    <w:rsid w:val="00344EB6"/>
    <w:rPr>
      <w:rFonts w:eastAsia="Lucida Sans Unicode"/>
      <w:kern w:val="1"/>
      <w:sz w:val="24"/>
      <w:szCs w:val="24"/>
    </w:rPr>
  </w:style>
  <w:style w:type="character" w:styleId="PageNumber">
    <w:name w:val="page number"/>
    <w:basedOn w:val="DefaultParagraphFont"/>
    <w:rsid w:val="00F1208A"/>
  </w:style>
  <w:style w:type="paragraph" w:styleId="ListParagraph">
    <w:name w:val="List Paragraph"/>
    <w:basedOn w:val="Normal"/>
    <w:uiPriority w:val="34"/>
    <w:qFormat/>
    <w:rsid w:val="00F1208A"/>
    <w:pPr>
      <w:ind w:left="720"/>
      <w:contextualSpacing/>
    </w:pPr>
  </w:style>
  <w:style w:type="paragraph" w:customStyle="1" w:styleId="Teiginiai">
    <w:name w:val="Teiginiai"/>
    <w:basedOn w:val="Normal"/>
    <w:link w:val="TeiginiaiCharChar"/>
    <w:rsid w:val="001F2ADB"/>
    <w:pPr>
      <w:keepLines/>
      <w:widowControl/>
      <w:numPr>
        <w:numId w:val="17"/>
      </w:numPr>
      <w:suppressAutoHyphens w:val="0"/>
      <w:spacing w:before="120" w:after="120"/>
      <w:jc w:val="both"/>
    </w:pPr>
    <w:rPr>
      <w:rFonts w:eastAsia="Times New Roman"/>
      <w:kern w:val="0"/>
    </w:rPr>
  </w:style>
  <w:style w:type="character" w:customStyle="1" w:styleId="TeiginiaiCharChar">
    <w:name w:val="Teiginiai Char Char"/>
    <w:link w:val="Teiginiai"/>
    <w:rsid w:val="001F2ADB"/>
    <w:rPr>
      <w:sz w:val="24"/>
      <w:szCs w:val="24"/>
    </w:rPr>
  </w:style>
  <w:style w:type="paragraph" w:customStyle="1" w:styleId="Lentelkairinislygiavimas">
    <w:name w:val="Lentelė kairinis lygiavimas"/>
    <w:basedOn w:val="Normal"/>
    <w:link w:val="LentelkairinislygiavimasChar"/>
    <w:rsid w:val="0064085B"/>
    <w:pPr>
      <w:keepLines/>
      <w:widowControl/>
      <w:suppressAutoHyphens w:val="0"/>
    </w:pPr>
    <w:rPr>
      <w:rFonts w:eastAsia="Times New Roman"/>
      <w:kern w:val="0"/>
      <w:sz w:val="20"/>
      <w:szCs w:val="20"/>
    </w:rPr>
  </w:style>
  <w:style w:type="character" w:customStyle="1" w:styleId="LentelkairinislygiavimasChar">
    <w:name w:val="Lentelė kairinis lygiavimas Char"/>
    <w:link w:val="Lentelkairinislygiavimas"/>
    <w:rsid w:val="0064085B"/>
  </w:style>
  <w:style w:type="paragraph" w:customStyle="1" w:styleId="Sarasaslenteleje">
    <w:name w:val="Sarasas lenteleje"/>
    <w:basedOn w:val="Lentelkairinislygiavimas"/>
    <w:rsid w:val="0064085B"/>
    <w:pPr>
      <w:numPr>
        <w:numId w:val="18"/>
      </w:numPr>
      <w:tabs>
        <w:tab w:val="clear" w:pos="227"/>
        <w:tab w:val="num" w:pos="360"/>
        <w:tab w:val="num" w:pos="720"/>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0116">
      <w:bodyDiv w:val="1"/>
      <w:marLeft w:val="0"/>
      <w:marRight w:val="0"/>
      <w:marTop w:val="0"/>
      <w:marBottom w:val="0"/>
      <w:divBdr>
        <w:top w:val="none" w:sz="0" w:space="0" w:color="auto"/>
        <w:left w:val="none" w:sz="0" w:space="0" w:color="auto"/>
        <w:bottom w:val="none" w:sz="0" w:space="0" w:color="auto"/>
        <w:right w:val="none" w:sz="0" w:space="0" w:color="auto"/>
      </w:divBdr>
    </w:div>
    <w:div w:id="120420610">
      <w:bodyDiv w:val="1"/>
      <w:marLeft w:val="0"/>
      <w:marRight w:val="0"/>
      <w:marTop w:val="0"/>
      <w:marBottom w:val="0"/>
      <w:divBdr>
        <w:top w:val="none" w:sz="0" w:space="0" w:color="auto"/>
        <w:left w:val="none" w:sz="0" w:space="0" w:color="auto"/>
        <w:bottom w:val="none" w:sz="0" w:space="0" w:color="auto"/>
        <w:right w:val="none" w:sz="0" w:space="0" w:color="auto"/>
      </w:divBdr>
      <w:divsChild>
        <w:div w:id="2012904400">
          <w:marLeft w:val="0"/>
          <w:marRight w:val="0"/>
          <w:marTop w:val="0"/>
          <w:marBottom w:val="0"/>
          <w:divBdr>
            <w:top w:val="none" w:sz="0" w:space="0" w:color="auto"/>
            <w:left w:val="none" w:sz="0" w:space="0" w:color="auto"/>
            <w:bottom w:val="none" w:sz="0" w:space="0" w:color="auto"/>
            <w:right w:val="none" w:sz="0" w:space="0" w:color="auto"/>
          </w:divBdr>
          <w:divsChild>
            <w:div w:id="1272784038">
              <w:marLeft w:val="0"/>
              <w:marRight w:val="0"/>
              <w:marTop w:val="0"/>
              <w:marBottom w:val="0"/>
              <w:divBdr>
                <w:top w:val="none" w:sz="0" w:space="0" w:color="auto"/>
                <w:left w:val="none" w:sz="0" w:space="0" w:color="auto"/>
                <w:bottom w:val="none" w:sz="0" w:space="0" w:color="auto"/>
                <w:right w:val="none" w:sz="0" w:space="0" w:color="auto"/>
              </w:divBdr>
              <w:divsChild>
                <w:div w:id="1589921909">
                  <w:marLeft w:val="0"/>
                  <w:marRight w:val="0"/>
                  <w:marTop w:val="0"/>
                  <w:marBottom w:val="0"/>
                  <w:divBdr>
                    <w:top w:val="none" w:sz="0" w:space="0" w:color="auto"/>
                    <w:left w:val="none" w:sz="0" w:space="0" w:color="auto"/>
                    <w:bottom w:val="none" w:sz="0" w:space="0" w:color="auto"/>
                    <w:right w:val="none" w:sz="0" w:space="0" w:color="auto"/>
                  </w:divBdr>
                  <w:divsChild>
                    <w:div w:id="6517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0735">
      <w:bodyDiv w:val="1"/>
      <w:marLeft w:val="0"/>
      <w:marRight w:val="0"/>
      <w:marTop w:val="0"/>
      <w:marBottom w:val="0"/>
      <w:divBdr>
        <w:top w:val="none" w:sz="0" w:space="0" w:color="auto"/>
        <w:left w:val="none" w:sz="0" w:space="0" w:color="auto"/>
        <w:bottom w:val="none" w:sz="0" w:space="0" w:color="auto"/>
        <w:right w:val="none" w:sz="0" w:space="0" w:color="auto"/>
      </w:divBdr>
    </w:div>
    <w:div w:id="531193779">
      <w:bodyDiv w:val="1"/>
      <w:marLeft w:val="0"/>
      <w:marRight w:val="0"/>
      <w:marTop w:val="0"/>
      <w:marBottom w:val="0"/>
      <w:divBdr>
        <w:top w:val="none" w:sz="0" w:space="0" w:color="auto"/>
        <w:left w:val="none" w:sz="0" w:space="0" w:color="auto"/>
        <w:bottom w:val="none" w:sz="0" w:space="0" w:color="auto"/>
        <w:right w:val="none" w:sz="0" w:space="0" w:color="auto"/>
      </w:divBdr>
    </w:div>
    <w:div w:id="855122571">
      <w:bodyDiv w:val="1"/>
      <w:marLeft w:val="0"/>
      <w:marRight w:val="0"/>
      <w:marTop w:val="0"/>
      <w:marBottom w:val="0"/>
      <w:divBdr>
        <w:top w:val="none" w:sz="0" w:space="0" w:color="auto"/>
        <w:left w:val="none" w:sz="0" w:space="0" w:color="auto"/>
        <w:bottom w:val="none" w:sz="0" w:space="0" w:color="auto"/>
        <w:right w:val="none" w:sz="0" w:space="0" w:color="auto"/>
      </w:divBdr>
    </w:div>
    <w:div w:id="1486236788">
      <w:bodyDiv w:val="1"/>
      <w:marLeft w:val="0"/>
      <w:marRight w:val="0"/>
      <w:marTop w:val="0"/>
      <w:marBottom w:val="0"/>
      <w:divBdr>
        <w:top w:val="none" w:sz="0" w:space="0" w:color="auto"/>
        <w:left w:val="none" w:sz="0" w:space="0" w:color="auto"/>
        <w:bottom w:val="none" w:sz="0" w:space="0" w:color="auto"/>
        <w:right w:val="none" w:sz="0" w:space="0" w:color="auto"/>
      </w:divBdr>
      <w:divsChild>
        <w:div w:id="1720468887">
          <w:marLeft w:val="0"/>
          <w:marRight w:val="0"/>
          <w:marTop w:val="0"/>
          <w:marBottom w:val="0"/>
          <w:divBdr>
            <w:top w:val="none" w:sz="0" w:space="0" w:color="auto"/>
            <w:left w:val="none" w:sz="0" w:space="0" w:color="auto"/>
            <w:bottom w:val="none" w:sz="0" w:space="0" w:color="auto"/>
            <w:right w:val="none" w:sz="0" w:space="0" w:color="auto"/>
          </w:divBdr>
          <w:divsChild>
            <w:div w:id="1681656705">
              <w:marLeft w:val="0"/>
              <w:marRight w:val="0"/>
              <w:marTop w:val="450"/>
              <w:marBottom w:val="450"/>
              <w:divBdr>
                <w:top w:val="none" w:sz="0" w:space="0" w:color="auto"/>
                <w:left w:val="none" w:sz="0" w:space="0" w:color="auto"/>
                <w:bottom w:val="none" w:sz="0" w:space="0" w:color="auto"/>
                <w:right w:val="none" w:sz="0" w:space="0" w:color="auto"/>
              </w:divBdr>
              <w:divsChild>
                <w:div w:id="1478456200">
                  <w:marLeft w:val="0"/>
                  <w:marRight w:val="0"/>
                  <w:marTop w:val="0"/>
                  <w:marBottom w:val="0"/>
                  <w:divBdr>
                    <w:top w:val="single" w:sz="6" w:space="0" w:color="999999"/>
                    <w:left w:val="single" w:sz="6" w:space="0" w:color="999999"/>
                    <w:bottom w:val="single" w:sz="6" w:space="0" w:color="999999"/>
                    <w:right w:val="single" w:sz="6" w:space="0" w:color="999999"/>
                  </w:divBdr>
                  <w:divsChild>
                    <w:div w:id="320744700">
                      <w:marLeft w:val="0"/>
                      <w:marRight w:val="0"/>
                      <w:marTop w:val="0"/>
                      <w:marBottom w:val="0"/>
                      <w:divBdr>
                        <w:top w:val="none" w:sz="0" w:space="0" w:color="auto"/>
                        <w:left w:val="none" w:sz="0" w:space="0" w:color="auto"/>
                        <w:bottom w:val="none" w:sz="0" w:space="0" w:color="auto"/>
                        <w:right w:val="none" w:sz="0" w:space="0" w:color="auto"/>
                      </w:divBdr>
                      <w:divsChild>
                        <w:div w:id="387842656">
                          <w:marLeft w:val="0"/>
                          <w:marRight w:val="0"/>
                          <w:marTop w:val="0"/>
                          <w:marBottom w:val="0"/>
                          <w:divBdr>
                            <w:top w:val="none" w:sz="0" w:space="0" w:color="auto"/>
                            <w:left w:val="none" w:sz="0" w:space="0" w:color="auto"/>
                            <w:bottom w:val="none" w:sz="0" w:space="0" w:color="auto"/>
                            <w:right w:val="none" w:sz="0" w:space="0" w:color="auto"/>
                          </w:divBdr>
                          <w:divsChild>
                            <w:div w:id="1552690757">
                              <w:marLeft w:val="0"/>
                              <w:marRight w:val="0"/>
                              <w:marTop w:val="0"/>
                              <w:marBottom w:val="0"/>
                              <w:divBdr>
                                <w:top w:val="none" w:sz="0" w:space="0" w:color="auto"/>
                                <w:left w:val="none" w:sz="0" w:space="0" w:color="auto"/>
                                <w:bottom w:val="none" w:sz="0" w:space="0" w:color="auto"/>
                                <w:right w:val="none" w:sz="0" w:space="0" w:color="auto"/>
                              </w:divBdr>
                              <w:divsChild>
                                <w:div w:id="2126998007">
                                  <w:marLeft w:val="0"/>
                                  <w:marRight w:val="0"/>
                                  <w:marTop w:val="0"/>
                                  <w:marBottom w:val="0"/>
                                  <w:divBdr>
                                    <w:top w:val="none" w:sz="0" w:space="0" w:color="auto"/>
                                    <w:left w:val="none" w:sz="0" w:space="0" w:color="auto"/>
                                    <w:bottom w:val="none" w:sz="0" w:space="0" w:color="auto"/>
                                    <w:right w:val="none" w:sz="0" w:space="0" w:color="auto"/>
                                  </w:divBdr>
                                  <w:divsChild>
                                    <w:div w:id="1327974532">
                                      <w:marLeft w:val="0"/>
                                      <w:marRight w:val="0"/>
                                      <w:marTop w:val="0"/>
                                      <w:marBottom w:val="0"/>
                                      <w:divBdr>
                                        <w:top w:val="none" w:sz="0" w:space="0" w:color="auto"/>
                                        <w:left w:val="none" w:sz="0" w:space="0" w:color="auto"/>
                                        <w:bottom w:val="none" w:sz="0" w:space="0" w:color="auto"/>
                                        <w:right w:val="none" w:sz="0" w:space="0" w:color="auto"/>
                                      </w:divBdr>
                                      <w:divsChild>
                                        <w:div w:id="1383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DA626-3E55-44DF-9410-45A54580B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1269</TotalTime>
  <Pages>7</Pages>
  <Words>2351</Words>
  <Characters>13401</Characters>
  <Application>Microsoft Office Word</Application>
  <DocSecurity>0</DocSecurity>
  <Lines>111</Lines>
  <Paragraphs>31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Žemės sklypo Perkūno al</vt:lpstr>
      <vt:lpstr>Žemės sklypo Perkūno al</vt:lpstr>
    </vt:vector>
  </TitlesOfParts>
  <Company>Kauno SĮ "Kauno planas"</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Žemės sklypo Perkūno al</dc:title>
  <dc:subject/>
  <dc:creator>Zita</dc:creator>
  <cp:keywords/>
  <dc:description/>
  <cp:lastModifiedBy>Donatas Duoba</cp:lastModifiedBy>
  <cp:revision>21</cp:revision>
  <cp:lastPrinted>2017-06-29T08:45:00Z</cp:lastPrinted>
  <dcterms:created xsi:type="dcterms:W3CDTF">2018-10-30T11:37:00Z</dcterms:created>
  <dcterms:modified xsi:type="dcterms:W3CDTF">2018-11-19T12:19:00Z</dcterms:modified>
</cp:coreProperties>
</file>