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23BA" w:rsidRPr="00B223BA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</w:p>
          <w:bookmarkEnd w:id="0"/>
          <w:p w:rsidR="00887E36" w:rsidRPr="00C73FE2" w:rsidRDefault="00887E36" w:rsidP="00547E78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547E78">
              <w:rPr>
                <w:b/>
              </w:rPr>
              <w:t> </w:t>
            </w:r>
            <w:r w:rsidR="00547E78">
              <w:rPr>
                <w:b/>
              </w:rPr>
              <w:t> </w:t>
            </w:r>
            <w:r w:rsidR="00547E78">
              <w:rPr>
                <w:b/>
              </w:rPr>
              <w:t> </w:t>
            </w:r>
            <w:r w:rsidR="00547E78">
              <w:rPr>
                <w:b/>
              </w:rPr>
              <w:t> </w:t>
            </w:r>
            <w:r w:rsidR="00547E78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1"/>
          </w:p>
        </w:tc>
      </w:tr>
      <w:bookmarkStart w:id="2" w:name="r04" w:colFirst="3" w:colLast="3"/>
      <w:bookmarkStart w:id="3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547E78" w:rsidRDefault="004805E9">
            <w:pPr>
              <w:pStyle w:val="Antrats"/>
              <w:tabs>
                <w:tab w:val="left" w:pos="5244"/>
              </w:tabs>
              <w:jc w:val="center"/>
            </w:pPr>
            <w:r w:rsidRPr="00547E78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522503876" r:id="rId8"/>
              </w:object>
            </w:r>
          </w:p>
        </w:tc>
      </w:tr>
      <w:bookmarkEnd w:id="2"/>
      <w:bookmarkEnd w:id="3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bookmarkStart w:id="6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F6AF5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7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F653A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6AF5">
              <w:rPr>
                <w:b/>
              </w:rPr>
              <w:t>DĖL KAUNO MIESTO SAVIVALDYBĖS TARYBOS 2008 M. LA</w:t>
            </w:r>
            <w:r w:rsidR="00F653A5">
              <w:rPr>
                <w:b/>
              </w:rPr>
              <w:t>P</w:t>
            </w:r>
            <w:r w:rsidR="008F6AF5">
              <w:rPr>
                <w:b/>
              </w:rPr>
              <w:t>KRIČIO 13 D. SPRENDIMO N</w:t>
            </w:r>
            <w:r w:rsidR="00F653A5">
              <w:rPr>
                <w:b/>
              </w:rPr>
              <w:t>R</w:t>
            </w:r>
            <w:r w:rsidR="008F6AF5">
              <w:rPr>
                <w:b/>
              </w:rPr>
              <w:t>. T-558 „DĖL VISUOMENINĖS PASKIRTIES OBJEKTŲ PRITAIKYMO GYVENTOJŲ BENDRAJAI KULTŪRAI PUOSELĖTI PROGRAMOS PATVIRTINIMO“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bookmarkStart w:id="8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6AF5">
              <w:rPr>
                <w:noProof/>
              </w:rPr>
              <w:t xml:space="preserve">2016 </w:t>
            </w:r>
            <w:r w:rsidR="008F6AF5">
              <w:rPr>
                <w:noProof/>
                <w:lang w:val="en-US"/>
              </w:rPr>
              <w:t xml:space="preserve">m. </w:t>
            </w:r>
            <w:r w:rsidR="00547E78">
              <w:rPr>
                <w:noProof/>
                <w:lang w:val="en-US"/>
              </w:rPr>
              <w:t xml:space="preserve">balandžio 12 d.  </w:t>
            </w:r>
            <w:r>
              <w:fldChar w:fldCharType="end"/>
            </w:r>
            <w:bookmarkEnd w:id="8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9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7434">
              <w:t>T-164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805E9" w:rsidRDefault="00B73523" w:rsidP="008F6AF5">
      <w:pPr>
        <w:pStyle w:val="Pagrindinistekstas"/>
        <w:jc w:val="both"/>
      </w:pPr>
      <w:bookmarkStart w:id="11" w:name="r18"/>
      <w:bookmarkStart w:id="12" w:name="_GoBack"/>
      <w:bookmarkEnd w:id="12"/>
      <w:r>
        <w:lastRenderedPageBreak/>
        <w:t xml:space="preserve">Vadovaudamasi Lietuvos Respublikos vietos savivaldos įstatymo </w:t>
      </w:r>
      <w:r>
        <w:rPr>
          <w:szCs w:val="24"/>
          <w:lang w:eastAsia="lt-LT" w:bidi="ar-SA"/>
        </w:rPr>
        <w:t>6 straipsnio</w:t>
      </w:r>
      <w:r w:rsidR="00547E78">
        <w:rPr>
          <w:szCs w:val="24"/>
          <w:lang w:eastAsia="lt-LT" w:bidi="ar-SA"/>
        </w:rPr>
        <w:br/>
      </w:r>
      <w:r>
        <w:rPr>
          <w:szCs w:val="24"/>
          <w:lang w:eastAsia="lt-LT" w:bidi="ar-SA"/>
        </w:rPr>
        <w:t xml:space="preserve">13 punktu ir </w:t>
      </w:r>
      <w:r>
        <w:t xml:space="preserve">18 </w:t>
      </w:r>
      <w:r w:rsidRPr="00800457">
        <w:t xml:space="preserve">straipsnio </w:t>
      </w:r>
      <w:r>
        <w:t>1</w:t>
      </w:r>
      <w:r w:rsidRPr="00800457">
        <w:t xml:space="preserve"> </w:t>
      </w:r>
      <w:r>
        <w:t>d</w:t>
      </w:r>
      <w:r w:rsidRPr="00800457">
        <w:t>ali</w:t>
      </w:r>
      <w:r>
        <w:t>mi, K</w:t>
      </w:r>
      <w:r w:rsidR="008F6AF5">
        <w:t xml:space="preserve">auno miesto savivaldybės taryba </w:t>
      </w:r>
      <w:r>
        <w:t xml:space="preserve"> </w:t>
      </w:r>
      <w:r w:rsidR="008F6AF5">
        <w:t>n u s p r e n d ž i a:</w:t>
      </w:r>
    </w:p>
    <w:p w:rsidR="008F6AF5" w:rsidRDefault="008F6AF5" w:rsidP="008F6AF5">
      <w:pPr>
        <w:pStyle w:val="Pagrindinistekstas"/>
        <w:jc w:val="both"/>
      </w:pPr>
      <w:r>
        <w:t xml:space="preserve">Pakeisti Visuomeninės paskirties objektų pritaikymo gyventojų bendrajai kultūrai puoselėti programą, patvirtintą Kauno miesto savivaldybės tarybos 2008 m. lapkričio 13 d. sprendimu Nr. </w:t>
      </w:r>
      <w:hyperlink r:id="rId12" w:history="1">
        <w:r w:rsidRPr="007E7DEA">
          <w:rPr>
            <w:rStyle w:val="Hipersaitas"/>
          </w:rPr>
          <w:t>T-558</w:t>
        </w:r>
      </w:hyperlink>
      <w:r>
        <w:t xml:space="preserve"> „Dėl Visuomeninės paskirties objektų pritaikymo gyventojų bendrajai kultūrai puoselėti programos patvirtinimo“, ir ją išdėstyti nauja redakcija (</w:t>
      </w:r>
      <w:hyperlink r:id="rId13" w:history="1">
        <w:r w:rsidRPr="00A73BB3">
          <w:rPr>
            <w:rStyle w:val="Hipersaitas"/>
          </w:rPr>
          <w:t>pridedama</w:t>
        </w:r>
      </w:hyperlink>
      <w:r>
        <w:t xml:space="preserve">). </w:t>
      </w:r>
    </w:p>
    <w:p w:rsidR="004805E9" w:rsidRDefault="004805E9">
      <w:pPr>
        <w:pStyle w:val="Pagrindinistekstas"/>
      </w:pPr>
    </w:p>
    <w:bookmarkEnd w:id="11"/>
    <w:p w:rsidR="004805E9" w:rsidRDefault="004805E9">
      <w:pPr>
        <w:ind w:firstLine="1298"/>
        <w:sectPr w:rsidR="004805E9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8F6AF5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8F6AF5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547E78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547E78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547E78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6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B5" w:rsidRDefault="00402BB5">
      <w:r>
        <w:separator/>
      </w:r>
    </w:p>
  </w:endnote>
  <w:endnote w:type="continuationSeparator" w:id="0">
    <w:p w:rsidR="00402BB5" w:rsidRDefault="0040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B5" w:rsidRDefault="00402BB5">
      <w:pPr>
        <w:pStyle w:val="Porat"/>
        <w:spacing w:before="240"/>
      </w:pPr>
    </w:p>
  </w:footnote>
  <w:footnote w:type="continuationSeparator" w:id="0">
    <w:p w:rsidR="00402BB5" w:rsidRDefault="0040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645776"/>
    <w:rsid w:val="000263EC"/>
    <w:rsid w:val="00134381"/>
    <w:rsid w:val="00264512"/>
    <w:rsid w:val="002B79A3"/>
    <w:rsid w:val="002C27E1"/>
    <w:rsid w:val="00311A59"/>
    <w:rsid w:val="00402BB5"/>
    <w:rsid w:val="004805E9"/>
    <w:rsid w:val="004B03F3"/>
    <w:rsid w:val="00531E26"/>
    <w:rsid w:val="00547E78"/>
    <w:rsid w:val="00645776"/>
    <w:rsid w:val="007E6CDF"/>
    <w:rsid w:val="007E7DEA"/>
    <w:rsid w:val="00877C10"/>
    <w:rsid w:val="00887E36"/>
    <w:rsid w:val="0089008C"/>
    <w:rsid w:val="008F6AF5"/>
    <w:rsid w:val="009B29F8"/>
    <w:rsid w:val="009B7E4E"/>
    <w:rsid w:val="00A105CB"/>
    <w:rsid w:val="00A73BB3"/>
    <w:rsid w:val="00A7690C"/>
    <w:rsid w:val="00AB5060"/>
    <w:rsid w:val="00AF7434"/>
    <w:rsid w:val="00B223BA"/>
    <w:rsid w:val="00B73523"/>
    <w:rsid w:val="00BB3F5F"/>
    <w:rsid w:val="00C73FE2"/>
    <w:rsid w:val="00CB270C"/>
    <w:rsid w:val="00CE4A52"/>
    <w:rsid w:val="00D22855"/>
    <w:rsid w:val="00D90686"/>
    <w:rsid w:val="00E418D5"/>
    <w:rsid w:val="00E917F9"/>
    <w:rsid w:val="00EC261A"/>
    <w:rsid w:val="00F653A5"/>
    <w:rsid w:val="00F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A73BB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73B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168164%20priedas-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../2008/t086558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3</TotalTime>
  <Pages>1</Pages>
  <Words>156</Words>
  <Characters>1031</Characters>
  <Application>Microsoft Office Word</Application>
  <DocSecurity>0</DocSecurity>
  <Lines>39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2016..   SPRENDIMAS   Nr.</vt:lpstr>
    </vt:vector>
  </TitlesOfParts>
  <Manager>Savivaldybės meras Visvaldas Matijošaitis</Manager>
  <Company>KAUNO MIESTO SAVIVALDYBË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2016..   SPRENDIMAS   Nr. T-164</dc:title>
  <dc:subject>DĖL KAUNO MIESTO SAVIVALDYBĖS TARYBOS 2008 M. LAPKRIČIO 13 D. SPRENDIMO NR. T-558 „DĖL VISUOMENINĖS PASKIRTIES OBJEKTŲ PRITAIKYMO GYVENTOJŲ BENDRAJAI KULTŪRAI PUOSELĖTI PROGRAMOS PATVIRTINIMO“ PAKEITIMO</dc:subject>
  <dc:creator>Kultūros skyrius</dc:creator>
  <cp:lastModifiedBy>Audronė Petkienė</cp:lastModifiedBy>
  <cp:revision>9</cp:revision>
  <cp:lastPrinted>2001-05-16T09:19:00Z</cp:lastPrinted>
  <dcterms:created xsi:type="dcterms:W3CDTF">2016-04-01T11:04:00Z</dcterms:created>
  <dcterms:modified xsi:type="dcterms:W3CDTF">2016-04-18T13:58:00Z</dcterms:modified>
</cp:coreProperties>
</file>