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00A" w:rsidRPr="00B86AD8" w:rsidRDefault="00D079BA" w:rsidP="00B86AD8">
      <w:pPr>
        <w:jc w:val="center"/>
        <w:rPr>
          <w:rFonts w:ascii="Times New Roman" w:hAnsi="Times New Roman" w:cs="Times New Roman"/>
          <w:b/>
          <w:sz w:val="24"/>
          <w:szCs w:val="32"/>
        </w:rPr>
      </w:pPr>
      <w:r w:rsidRPr="00D079BA">
        <w:rPr>
          <w:rFonts w:ascii="Times New Roman" w:hAnsi="Times New Roman" w:cs="Times New Roman"/>
          <w:b/>
          <w:sz w:val="24"/>
          <w:szCs w:val="32"/>
        </w:rPr>
        <w:t>TECHNINĖ IR FUNKCINĖ SPECIFIKACIJA</w:t>
      </w:r>
    </w:p>
    <w:p w:rsidR="00200958" w:rsidRPr="00200958" w:rsidRDefault="00B86AD8">
      <w:pPr>
        <w:pStyle w:val="Turinys1"/>
        <w:tabs>
          <w:tab w:val="left" w:pos="440"/>
          <w:tab w:val="right" w:leader="dot" w:pos="9628"/>
        </w:tabs>
        <w:rPr>
          <w:rFonts w:ascii="Times New Roman" w:eastAsiaTheme="minorEastAsia" w:hAnsi="Times New Roman" w:cs="Times New Roman"/>
          <w:noProof/>
          <w:lang w:eastAsia="lt-LT"/>
        </w:rPr>
      </w:pPr>
      <w:r w:rsidRPr="00200958">
        <w:rPr>
          <w:rFonts w:ascii="Times New Roman" w:hAnsi="Times New Roman" w:cs="Times New Roman"/>
        </w:rPr>
        <w:fldChar w:fldCharType="begin"/>
      </w:r>
      <w:r w:rsidRPr="00200958">
        <w:rPr>
          <w:rFonts w:ascii="Times New Roman" w:hAnsi="Times New Roman" w:cs="Times New Roman"/>
        </w:rPr>
        <w:instrText xml:space="preserve"> TOC \o "1-3" \u </w:instrText>
      </w:r>
      <w:r w:rsidRPr="00200958">
        <w:rPr>
          <w:rFonts w:ascii="Times New Roman" w:hAnsi="Times New Roman" w:cs="Times New Roman"/>
        </w:rPr>
        <w:fldChar w:fldCharType="separate"/>
      </w:r>
      <w:r w:rsidR="00200958" w:rsidRPr="00200958">
        <w:rPr>
          <w:rFonts w:ascii="Times New Roman" w:hAnsi="Times New Roman" w:cs="Times New Roman"/>
          <w:noProof/>
        </w:rPr>
        <w:t>1.</w:t>
      </w:r>
      <w:r w:rsidR="00200958" w:rsidRPr="00200958">
        <w:rPr>
          <w:rFonts w:ascii="Times New Roman" w:eastAsiaTheme="minorEastAsia" w:hAnsi="Times New Roman" w:cs="Times New Roman"/>
          <w:noProof/>
          <w:lang w:eastAsia="lt-LT"/>
        </w:rPr>
        <w:tab/>
      </w:r>
      <w:r w:rsidR="00200958" w:rsidRPr="00200958">
        <w:rPr>
          <w:rFonts w:ascii="Times New Roman" w:hAnsi="Times New Roman" w:cs="Times New Roman"/>
          <w:noProof/>
        </w:rPr>
        <w:t>Pirkimo objektas</w:t>
      </w:r>
      <w:r w:rsidR="00200958" w:rsidRPr="00200958">
        <w:rPr>
          <w:rFonts w:ascii="Times New Roman" w:hAnsi="Times New Roman" w:cs="Times New Roman"/>
          <w:noProof/>
        </w:rPr>
        <w:tab/>
      </w:r>
      <w:r w:rsidR="00200958" w:rsidRPr="00200958">
        <w:rPr>
          <w:rFonts w:ascii="Times New Roman" w:hAnsi="Times New Roman" w:cs="Times New Roman"/>
          <w:noProof/>
        </w:rPr>
        <w:fldChar w:fldCharType="begin"/>
      </w:r>
      <w:r w:rsidR="00200958" w:rsidRPr="00200958">
        <w:rPr>
          <w:rFonts w:ascii="Times New Roman" w:hAnsi="Times New Roman" w:cs="Times New Roman"/>
          <w:noProof/>
        </w:rPr>
        <w:instrText xml:space="preserve"> PAGEREF _Toc503966027 \h </w:instrText>
      </w:r>
      <w:r w:rsidR="00200958" w:rsidRPr="00200958">
        <w:rPr>
          <w:rFonts w:ascii="Times New Roman" w:hAnsi="Times New Roman" w:cs="Times New Roman"/>
          <w:noProof/>
        </w:rPr>
      </w:r>
      <w:r w:rsidR="00200958" w:rsidRPr="00200958">
        <w:rPr>
          <w:rFonts w:ascii="Times New Roman" w:hAnsi="Times New Roman" w:cs="Times New Roman"/>
          <w:noProof/>
        </w:rPr>
        <w:fldChar w:fldCharType="separate"/>
      </w:r>
      <w:r w:rsidR="00200958" w:rsidRPr="00200958">
        <w:rPr>
          <w:rFonts w:ascii="Times New Roman" w:hAnsi="Times New Roman" w:cs="Times New Roman"/>
          <w:noProof/>
        </w:rPr>
        <w:t>2</w:t>
      </w:r>
      <w:r w:rsidR="00200958" w:rsidRPr="00200958">
        <w:rPr>
          <w:rFonts w:ascii="Times New Roman" w:hAnsi="Times New Roman" w:cs="Times New Roman"/>
          <w:noProof/>
        </w:rPr>
        <w:fldChar w:fldCharType="end"/>
      </w:r>
    </w:p>
    <w:p w:rsidR="00200958" w:rsidRPr="00200958" w:rsidRDefault="00200958">
      <w:pPr>
        <w:pStyle w:val="Turinys2"/>
        <w:tabs>
          <w:tab w:val="left" w:pos="880"/>
          <w:tab w:val="right" w:leader="dot" w:pos="9628"/>
        </w:tabs>
        <w:rPr>
          <w:rFonts w:ascii="Times New Roman" w:eastAsiaTheme="minorEastAsia" w:hAnsi="Times New Roman" w:cs="Times New Roman"/>
          <w:noProof/>
          <w:lang w:eastAsia="lt-LT"/>
        </w:rPr>
      </w:pPr>
      <w:r w:rsidRPr="00200958">
        <w:rPr>
          <w:rFonts w:ascii="Times New Roman" w:hAnsi="Times New Roman" w:cs="Times New Roman"/>
          <w:noProof/>
        </w:rPr>
        <w:t>1.1.</w:t>
      </w:r>
      <w:r w:rsidRPr="00200958">
        <w:rPr>
          <w:rFonts w:ascii="Times New Roman" w:eastAsiaTheme="minorEastAsia" w:hAnsi="Times New Roman" w:cs="Times New Roman"/>
          <w:noProof/>
          <w:lang w:eastAsia="lt-LT"/>
        </w:rPr>
        <w:tab/>
      </w:r>
      <w:r w:rsidRPr="00200958">
        <w:rPr>
          <w:rFonts w:ascii="Times New Roman" w:hAnsi="Times New Roman" w:cs="Times New Roman"/>
          <w:noProof/>
        </w:rPr>
        <w:t>Pagrindinės sąvokos ir apibrėžimai</w:t>
      </w:r>
      <w:r w:rsidRPr="00200958">
        <w:rPr>
          <w:rFonts w:ascii="Times New Roman" w:hAnsi="Times New Roman" w:cs="Times New Roman"/>
          <w:noProof/>
        </w:rPr>
        <w:tab/>
      </w:r>
      <w:r w:rsidRPr="00200958">
        <w:rPr>
          <w:rFonts w:ascii="Times New Roman" w:hAnsi="Times New Roman" w:cs="Times New Roman"/>
          <w:noProof/>
        </w:rPr>
        <w:fldChar w:fldCharType="begin"/>
      </w:r>
      <w:r w:rsidRPr="00200958">
        <w:rPr>
          <w:rFonts w:ascii="Times New Roman" w:hAnsi="Times New Roman" w:cs="Times New Roman"/>
          <w:noProof/>
        </w:rPr>
        <w:instrText xml:space="preserve"> PAGEREF _Toc503966028 \h </w:instrText>
      </w:r>
      <w:r w:rsidRPr="00200958">
        <w:rPr>
          <w:rFonts w:ascii="Times New Roman" w:hAnsi="Times New Roman" w:cs="Times New Roman"/>
          <w:noProof/>
        </w:rPr>
      </w:r>
      <w:r w:rsidRPr="00200958">
        <w:rPr>
          <w:rFonts w:ascii="Times New Roman" w:hAnsi="Times New Roman" w:cs="Times New Roman"/>
          <w:noProof/>
        </w:rPr>
        <w:fldChar w:fldCharType="separate"/>
      </w:r>
      <w:r w:rsidRPr="00200958">
        <w:rPr>
          <w:rFonts w:ascii="Times New Roman" w:hAnsi="Times New Roman" w:cs="Times New Roman"/>
          <w:noProof/>
        </w:rPr>
        <w:t>2</w:t>
      </w:r>
      <w:r w:rsidRPr="00200958">
        <w:rPr>
          <w:rFonts w:ascii="Times New Roman" w:hAnsi="Times New Roman" w:cs="Times New Roman"/>
          <w:noProof/>
        </w:rPr>
        <w:fldChar w:fldCharType="end"/>
      </w:r>
    </w:p>
    <w:p w:rsidR="00200958" w:rsidRPr="00200958" w:rsidRDefault="00200958">
      <w:pPr>
        <w:pStyle w:val="Turinys2"/>
        <w:tabs>
          <w:tab w:val="left" w:pos="880"/>
          <w:tab w:val="right" w:leader="dot" w:pos="9628"/>
        </w:tabs>
        <w:rPr>
          <w:rFonts w:ascii="Times New Roman" w:eastAsiaTheme="minorEastAsia" w:hAnsi="Times New Roman" w:cs="Times New Roman"/>
          <w:noProof/>
          <w:lang w:eastAsia="lt-LT"/>
        </w:rPr>
      </w:pPr>
      <w:r w:rsidRPr="00200958">
        <w:rPr>
          <w:rFonts w:ascii="Times New Roman" w:hAnsi="Times New Roman" w:cs="Times New Roman"/>
          <w:noProof/>
        </w:rPr>
        <w:t>1.2.</w:t>
      </w:r>
      <w:r w:rsidRPr="00200958">
        <w:rPr>
          <w:rFonts w:ascii="Times New Roman" w:eastAsiaTheme="minorEastAsia" w:hAnsi="Times New Roman" w:cs="Times New Roman"/>
          <w:noProof/>
          <w:lang w:eastAsia="lt-LT"/>
        </w:rPr>
        <w:tab/>
      </w:r>
      <w:r w:rsidRPr="00200958">
        <w:rPr>
          <w:rFonts w:ascii="Times New Roman" w:hAnsi="Times New Roman" w:cs="Times New Roman"/>
          <w:noProof/>
        </w:rPr>
        <w:t>Pirkimo objektas</w:t>
      </w:r>
      <w:r w:rsidRPr="00200958">
        <w:rPr>
          <w:rFonts w:ascii="Times New Roman" w:hAnsi="Times New Roman" w:cs="Times New Roman"/>
          <w:noProof/>
        </w:rPr>
        <w:tab/>
      </w:r>
      <w:r w:rsidRPr="00200958">
        <w:rPr>
          <w:rFonts w:ascii="Times New Roman" w:hAnsi="Times New Roman" w:cs="Times New Roman"/>
          <w:noProof/>
        </w:rPr>
        <w:fldChar w:fldCharType="begin"/>
      </w:r>
      <w:r w:rsidRPr="00200958">
        <w:rPr>
          <w:rFonts w:ascii="Times New Roman" w:hAnsi="Times New Roman" w:cs="Times New Roman"/>
          <w:noProof/>
        </w:rPr>
        <w:instrText xml:space="preserve"> PAGEREF _Toc503966029 \h </w:instrText>
      </w:r>
      <w:r w:rsidRPr="00200958">
        <w:rPr>
          <w:rFonts w:ascii="Times New Roman" w:hAnsi="Times New Roman" w:cs="Times New Roman"/>
          <w:noProof/>
        </w:rPr>
      </w:r>
      <w:r w:rsidRPr="00200958">
        <w:rPr>
          <w:rFonts w:ascii="Times New Roman" w:hAnsi="Times New Roman" w:cs="Times New Roman"/>
          <w:noProof/>
        </w:rPr>
        <w:fldChar w:fldCharType="separate"/>
      </w:r>
      <w:r w:rsidRPr="00200958">
        <w:rPr>
          <w:rFonts w:ascii="Times New Roman" w:hAnsi="Times New Roman" w:cs="Times New Roman"/>
          <w:noProof/>
        </w:rPr>
        <w:t>2</w:t>
      </w:r>
      <w:r w:rsidRPr="00200958">
        <w:rPr>
          <w:rFonts w:ascii="Times New Roman" w:hAnsi="Times New Roman" w:cs="Times New Roman"/>
          <w:noProof/>
        </w:rPr>
        <w:fldChar w:fldCharType="end"/>
      </w:r>
    </w:p>
    <w:p w:rsidR="00200958" w:rsidRPr="00200958" w:rsidRDefault="00200958">
      <w:pPr>
        <w:pStyle w:val="Turinys2"/>
        <w:tabs>
          <w:tab w:val="left" w:pos="880"/>
          <w:tab w:val="right" w:leader="dot" w:pos="9628"/>
        </w:tabs>
        <w:rPr>
          <w:rFonts w:ascii="Times New Roman" w:eastAsiaTheme="minorEastAsia" w:hAnsi="Times New Roman" w:cs="Times New Roman"/>
          <w:noProof/>
          <w:lang w:eastAsia="lt-LT"/>
        </w:rPr>
      </w:pPr>
      <w:r w:rsidRPr="00200958">
        <w:rPr>
          <w:rFonts w:ascii="Times New Roman" w:hAnsi="Times New Roman" w:cs="Times New Roman"/>
          <w:noProof/>
        </w:rPr>
        <w:t>1.3.</w:t>
      </w:r>
      <w:r w:rsidRPr="00200958">
        <w:rPr>
          <w:rFonts w:ascii="Times New Roman" w:eastAsiaTheme="minorEastAsia" w:hAnsi="Times New Roman" w:cs="Times New Roman"/>
          <w:noProof/>
          <w:lang w:eastAsia="lt-LT"/>
        </w:rPr>
        <w:tab/>
      </w:r>
      <w:r w:rsidRPr="00200958">
        <w:rPr>
          <w:rFonts w:ascii="Times New Roman" w:hAnsi="Times New Roman" w:cs="Times New Roman"/>
          <w:noProof/>
        </w:rPr>
        <w:t>Tiekėjo įsipareigojimai</w:t>
      </w:r>
      <w:r w:rsidRPr="00200958">
        <w:rPr>
          <w:rFonts w:ascii="Times New Roman" w:hAnsi="Times New Roman" w:cs="Times New Roman"/>
          <w:noProof/>
        </w:rPr>
        <w:tab/>
      </w:r>
      <w:r w:rsidRPr="00200958">
        <w:rPr>
          <w:rFonts w:ascii="Times New Roman" w:hAnsi="Times New Roman" w:cs="Times New Roman"/>
          <w:noProof/>
        </w:rPr>
        <w:fldChar w:fldCharType="begin"/>
      </w:r>
      <w:r w:rsidRPr="00200958">
        <w:rPr>
          <w:rFonts w:ascii="Times New Roman" w:hAnsi="Times New Roman" w:cs="Times New Roman"/>
          <w:noProof/>
        </w:rPr>
        <w:instrText xml:space="preserve"> PAGEREF _Toc503966030 \h </w:instrText>
      </w:r>
      <w:r w:rsidRPr="00200958">
        <w:rPr>
          <w:rFonts w:ascii="Times New Roman" w:hAnsi="Times New Roman" w:cs="Times New Roman"/>
          <w:noProof/>
        </w:rPr>
      </w:r>
      <w:r w:rsidRPr="00200958">
        <w:rPr>
          <w:rFonts w:ascii="Times New Roman" w:hAnsi="Times New Roman" w:cs="Times New Roman"/>
          <w:noProof/>
        </w:rPr>
        <w:fldChar w:fldCharType="separate"/>
      </w:r>
      <w:r w:rsidRPr="00200958">
        <w:rPr>
          <w:rFonts w:ascii="Times New Roman" w:hAnsi="Times New Roman" w:cs="Times New Roman"/>
          <w:noProof/>
        </w:rPr>
        <w:t>2</w:t>
      </w:r>
      <w:r w:rsidRPr="00200958">
        <w:rPr>
          <w:rFonts w:ascii="Times New Roman" w:hAnsi="Times New Roman" w:cs="Times New Roman"/>
          <w:noProof/>
        </w:rPr>
        <w:fldChar w:fldCharType="end"/>
      </w:r>
    </w:p>
    <w:p w:rsidR="00200958" w:rsidRPr="00200958" w:rsidRDefault="00200958">
      <w:pPr>
        <w:pStyle w:val="Turinys2"/>
        <w:tabs>
          <w:tab w:val="left" w:pos="880"/>
          <w:tab w:val="right" w:leader="dot" w:pos="9628"/>
        </w:tabs>
        <w:rPr>
          <w:rFonts w:ascii="Times New Roman" w:eastAsiaTheme="minorEastAsia" w:hAnsi="Times New Roman" w:cs="Times New Roman"/>
          <w:noProof/>
          <w:lang w:eastAsia="lt-LT"/>
        </w:rPr>
      </w:pPr>
      <w:r w:rsidRPr="00200958">
        <w:rPr>
          <w:rFonts w:ascii="Times New Roman" w:hAnsi="Times New Roman" w:cs="Times New Roman"/>
          <w:noProof/>
        </w:rPr>
        <w:t>1.4.</w:t>
      </w:r>
      <w:r w:rsidRPr="00200958">
        <w:rPr>
          <w:rFonts w:ascii="Times New Roman" w:eastAsiaTheme="minorEastAsia" w:hAnsi="Times New Roman" w:cs="Times New Roman"/>
          <w:noProof/>
          <w:lang w:eastAsia="lt-LT"/>
        </w:rPr>
        <w:tab/>
      </w:r>
      <w:r w:rsidRPr="00200958">
        <w:rPr>
          <w:rFonts w:ascii="Times New Roman" w:hAnsi="Times New Roman" w:cs="Times New Roman"/>
          <w:noProof/>
        </w:rPr>
        <w:t>Licencijavimo tvarka</w:t>
      </w:r>
      <w:r w:rsidRPr="00200958">
        <w:rPr>
          <w:rFonts w:ascii="Times New Roman" w:hAnsi="Times New Roman" w:cs="Times New Roman"/>
          <w:noProof/>
        </w:rPr>
        <w:tab/>
      </w:r>
      <w:r w:rsidRPr="00200958">
        <w:rPr>
          <w:rFonts w:ascii="Times New Roman" w:hAnsi="Times New Roman" w:cs="Times New Roman"/>
          <w:noProof/>
        </w:rPr>
        <w:fldChar w:fldCharType="begin"/>
      </w:r>
      <w:r w:rsidRPr="00200958">
        <w:rPr>
          <w:rFonts w:ascii="Times New Roman" w:hAnsi="Times New Roman" w:cs="Times New Roman"/>
          <w:noProof/>
        </w:rPr>
        <w:instrText xml:space="preserve"> PAGEREF _Toc503966031 \h </w:instrText>
      </w:r>
      <w:r w:rsidRPr="00200958">
        <w:rPr>
          <w:rFonts w:ascii="Times New Roman" w:hAnsi="Times New Roman" w:cs="Times New Roman"/>
          <w:noProof/>
        </w:rPr>
      </w:r>
      <w:r w:rsidRPr="00200958">
        <w:rPr>
          <w:rFonts w:ascii="Times New Roman" w:hAnsi="Times New Roman" w:cs="Times New Roman"/>
          <w:noProof/>
        </w:rPr>
        <w:fldChar w:fldCharType="separate"/>
      </w:r>
      <w:r w:rsidRPr="00200958">
        <w:rPr>
          <w:rFonts w:ascii="Times New Roman" w:hAnsi="Times New Roman" w:cs="Times New Roman"/>
          <w:noProof/>
        </w:rPr>
        <w:t>2</w:t>
      </w:r>
      <w:r w:rsidRPr="00200958">
        <w:rPr>
          <w:rFonts w:ascii="Times New Roman" w:hAnsi="Times New Roman" w:cs="Times New Roman"/>
          <w:noProof/>
        </w:rPr>
        <w:fldChar w:fldCharType="end"/>
      </w:r>
    </w:p>
    <w:p w:rsidR="00200958" w:rsidRPr="00200958" w:rsidRDefault="00200958">
      <w:pPr>
        <w:pStyle w:val="Turinys2"/>
        <w:tabs>
          <w:tab w:val="left" w:pos="880"/>
          <w:tab w:val="right" w:leader="dot" w:pos="9628"/>
        </w:tabs>
        <w:rPr>
          <w:rFonts w:ascii="Times New Roman" w:eastAsiaTheme="minorEastAsia" w:hAnsi="Times New Roman" w:cs="Times New Roman"/>
          <w:noProof/>
          <w:lang w:eastAsia="lt-LT"/>
        </w:rPr>
      </w:pPr>
      <w:r w:rsidRPr="00200958">
        <w:rPr>
          <w:rFonts w:ascii="Times New Roman" w:hAnsi="Times New Roman" w:cs="Times New Roman"/>
          <w:noProof/>
          <w:lang w:eastAsia="lt-LT"/>
        </w:rPr>
        <w:t>1.5.</w:t>
      </w:r>
      <w:r w:rsidRPr="00200958">
        <w:rPr>
          <w:rFonts w:ascii="Times New Roman" w:eastAsiaTheme="minorEastAsia" w:hAnsi="Times New Roman" w:cs="Times New Roman"/>
          <w:noProof/>
          <w:lang w:eastAsia="lt-LT"/>
        </w:rPr>
        <w:tab/>
      </w:r>
      <w:r w:rsidRPr="00200958">
        <w:rPr>
          <w:rFonts w:ascii="Times New Roman" w:hAnsi="Times New Roman" w:cs="Times New Roman"/>
          <w:noProof/>
          <w:lang w:eastAsia="lt-LT"/>
        </w:rPr>
        <w:t>Sistemos dokumentacija</w:t>
      </w:r>
      <w:r w:rsidRPr="00200958">
        <w:rPr>
          <w:rFonts w:ascii="Times New Roman" w:hAnsi="Times New Roman" w:cs="Times New Roman"/>
          <w:noProof/>
        </w:rPr>
        <w:tab/>
      </w:r>
      <w:r w:rsidRPr="00200958">
        <w:rPr>
          <w:rFonts w:ascii="Times New Roman" w:hAnsi="Times New Roman" w:cs="Times New Roman"/>
          <w:noProof/>
        </w:rPr>
        <w:fldChar w:fldCharType="begin"/>
      </w:r>
      <w:r w:rsidRPr="00200958">
        <w:rPr>
          <w:rFonts w:ascii="Times New Roman" w:hAnsi="Times New Roman" w:cs="Times New Roman"/>
          <w:noProof/>
        </w:rPr>
        <w:instrText xml:space="preserve"> PAGEREF _Toc503966032 \h </w:instrText>
      </w:r>
      <w:r w:rsidRPr="00200958">
        <w:rPr>
          <w:rFonts w:ascii="Times New Roman" w:hAnsi="Times New Roman" w:cs="Times New Roman"/>
          <w:noProof/>
        </w:rPr>
      </w:r>
      <w:r w:rsidRPr="00200958">
        <w:rPr>
          <w:rFonts w:ascii="Times New Roman" w:hAnsi="Times New Roman" w:cs="Times New Roman"/>
          <w:noProof/>
        </w:rPr>
        <w:fldChar w:fldCharType="separate"/>
      </w:r>
      <w:r w:rsidRPr="00200958">
        <w:rPr>
          <w:rFonts w:ascii="Times New Roman" w:hAnsi="Times New Roman" w:cs="Times New Roman"/>
          <w:noProof/>
        </w:rPr>
        <w:t>2</w:t>
      </w:r>
      <w:r w:rsidRPr="00200958">
        <w:rPr>
          <w:rFonts w:ascii="Times New Roman" w:hAnsi="Times New Roman" w:cs="Times New Roman"/>
          <w:noProof/>
        </w:rPr>
        <w:fldChar w:fldCharType="end"/>
      </w:r>
    </w:p>
    <w:p w:rsidR="00200958" w:rsidRPr="00200958" w:rsidRDefault="00200958">
      <w:pPr>
        <w:pStyle w:val="Turinys1"/>
        <w:tabs>
          <w:tab w:val="left" w:pos="440"/>
          <w:tab w:val="right" w:leader="dot" w:pos="9628"/>
        </w:tabs>
        <w:rPr>
          <w:rFonts w:ascii="Times New Roman" w:eastAsiaTheme="minorEastAsia" w:hAnsi="Times New Roman" w:cs="Times New Roman"/>
          <w:noProof/>
          <w:lang w:eastAsia="lt-LT"/>
        </w:rPr>
      </w:pPr>
      <w:r w:rsidRPr="00200958">
        <w:rPr>
          <w:rFonts w:ascii="Times New Roman" w:hAnsi="Times New Roman" w:cs="Times New Roman"/>
          <w:noProof/>
        </w:rPr>
        <w:t>2.</w:t>
      </w:r>
      <w:r w:rsidRPr="00200958">
        <w:rPr>
          <w:rFonts w:ascii="Times New Roman" w:eastAsiaTheme="minorEastAsia" w:hAnsi="Times New Roman" w:cs="Times New Roman"/>
          <w:noProof/>
          <w:lang w:eastAsia="lt-LT"/>
        </w:rPr>
        <w:tab/>
      </w:r>
      <w:r w:rsidRPr="00200958">
        <w:rPr>
          <w:rFonts w:ascii="Times New Roman" w:hAnsi="Times New Roman" w:cs="Times New Roman"/>
          <w:noProof/>
        </w:rPr>
        <w:t>Bendrieji reikalavimai sistemai</w:t>
      </w:r>
      <w:r w:rsidRPr="00200958">
        <w:rPr>
          <w:rFonts w:ascii="Times New Roman" w:hAnsi="Times New Roman" w:cs="Times New Roman"/>
          <w:noProof/>
        </w:rPr>
        <w:tab/>
      </w:r>
      <w:r w:rsidRPr="00200958">
        <w:rPr>
          <w:rFonts w:ascii="Times New Roman" w:hAnsi="Times New Roman" w:cs="Times New Roman"/>
          <w:noProof/>
        </w:rPr>
        <w:fldChar w:fldCharType="begin"/>
      </w:r>
      <w:r w:rsidRPr="00200958">
        <w:rPr>
          <w:rFonts w:ascii="Times New Roman" w:hAnsi="Times New Roman" w:cs="Times New Roman"/>
          <w:noProof/>
        </w:rPr>
        <w:instrText xml:space="preserve"> PAGEREF _Toc503966033 \h </w:instrText>
      </w:r>
      <w:r w:rsidRPr="00200958">
        <w:rPr>
          <w:rFonts w:ascii="Times New Roman" w:hAnsi="Times New Roman" w:cs="Times New Roman"/>
          <w:noProof/>
        </w:rPr>
      </w:r>
      <w:r w:rsidRPr="00200958">
        <w:rPr>
          <w:rFonts w:ascii="Times New Roman" w:hAnsi="Times New Roman" w:cs="Times New Roman"/>
          <w:noProof/>
        </w:rPr>
        <w:fldChar w:fldCharType="separate"/>
      </w:r>
      <w:r w:rsidRPr="00200958">
        <w:rPr>
          <w:rFonts w:ascii="Times New Roman" w:hAnsi="Times New Roman" w:cs="Times New Roman"/>
          <w:noProof/>
        </w:rPr>
        <w:t>3</w:t>
      </w:r>
      <w:r w:rsidRPr="00200958">
        <w:rPr>
          <w:rFonts w:ascii="Times New Roman" w:hAnsi="Times New Roman" w:cs="Times New Roman"/>
          <w:noProof/>
        </w:rPr>
        <w:fldChar w:fldCharType="end"/>
      </w:r>
    </w:p>
    <w:p w:rsidR="00200958" w:rsidRPr="00200958" w:rsidRDefault="00200958">
      <w:pPr>
        <w:pStyle w:val="Turinys1"/>
        <w:tabs>
          <w:tab w:val="left" w:pos="440"/>
          <w:tab w:val="right" w:leader="dot" w:pos="9628"/>
        </w:tabs>
        <w:rPr>
          <w:rFonts w:ascii="Times New Roman" w:eastAsiaTheme="minorEastAsia" w:hAnsi="Times New Roman" w:cs="Times New Roman"/>
          <w:noProof/>
          <w:lang w:eastAsia="lt-LT"/>
        </w:rPr>
      </w:pPr>
      <w:r w:rsidRPr="00200958">
        <w:rPr>
          <w:rFonts w:ascii="Times New Roman" w:hAnsi="Times New Roman" w:cs="Times New Roman"/>
          <w:noProof/>
        </w:rPr>
        <w:t>3.</w:t>
      </w:r>
      <w:r w:rsidRPr="00200958">
        <w:rPr>
          <w:rFonts w:ascii="Times New Roman" w:eastAsiaTheme="minorEastAsia" w:hAnsi="Times New Roman" w:cs="Times New Roman"/>
          <w:noProof/>
          <w:lang w:eastAsia="lt-LT"/>
        </w:rPr>
        <w:tab/>
      </w:r>
      <w:r w:rsidRPr="00200958">
        <w:rPr>
          <w:rFonts w:ascii="Times New Roman" w:hAnsi="Times New Roman" w:cs="Times New Roman"/>
          <w:noProof/>
        </w:rPr>
        <w:t>Naudotojų identifikavimo ir rolių funkcionalumas</w:t>
      </w:r>
      <w:r w:rsidRPr="00200958">
        <w:rPr>
          <w:rFonts w:ascii="Times New Roman" w:hAnsi="Times New Roman" w:cs="Times New Roman"/>
          <w:noProof/>
        </w:rPr>
        <w:tab/>
      </w:r>
      <w:r w:rsidRPr="00200958">
        <w:rPr>
          <w:rFonts w:ascii="Times New Roman" w:hAnsi="Times New Roman" w:cs="Times New Roman"/>
          <w:noProof/>
        </w:rPr>
        <w:fldChar w:fldCharType="begin"/>
      </w:r>
      <w:r w:rsidRPr="00200958">
        <w:rPr>
          <w:rFonts w:ascii="Times New Roman" w:hAnsi="Times New Roman" w:cs="Times New Roman"/>
          <w:noProof/>
        </w:rPr>
        <w:instrText xml:space="preserve"> PAGEREF _Toc503966034 \h </w:instrText>
      </w:r>
      <w:r w:rsidRPr="00200958">
        <w:rPr>
          <w:rFonts w:ascii="Times New Roman" w:hAnsi="Times New Roman" w:cs="Times New Roman"/>
          <w:noProof/>
        </w:rPr>
      </w:r>
      <w:r w:rsidRPr="00200958">
        <w:rPr>
          <w:rFonts w:ascii="Times New Roman" w:hAnsi="Times New Roman" w:cs="Times New Roman"/>
          <w:noProof/>
        </w:rPr>
        <w:fldChar w:fldCharType="separate"/>
      </w:r>
      <w:r w:rsidRPr="00200958">
        <w:rPr>
          <w:rFonts w:ascii="Times New Roman" w:hAnsi="Times New Roman" w:cs="Times New Roman"/>
          <w:noProof/>
        </w:rPr>
        <w:t>4</w:t>
      </w:r>
      <w:r w:rsidRPr="00200958">
        <w:rPr>
          <w:rFonts w:ascii="Times New Roman" w:hAnsi="Times New Roman" w:cs="Times New Roman"/>
          <w:noProof/>
        </w:rPr>
        <w:fldChar w:fldCharType="end"/>
      </w:r>
    </w:p>
    <w:p w:rsidR="00200958" w:rsidRPr="00200958" w:rsidRDefault="00200958">
      <w:pPr>
        <w:pStyle w:val="Turinys1"/>
        <w:tabs>
          <w:tab w:val="left" w:pos="440"/>
          <w:tab w:val="right" w:leader="dot" w:pos="9628"/>
        </w:tabs>
        <w:rPr>
          <w:rFonts w:ascii="Times New Roman" w:eastAsiaTheme="minorEastAsia" w:hAnsi="Times New Roman" w:cs="Times New Roman"/>
          <w:noProof/>
          <w:lang w:eastAsia="lt-LT"/>
        </w:rPr>
      </w:pPr>
      <w:r w:rsidRPr="00200958">
        <w:rPr>
          <w:rFonts w:ascii="Times New Roman" w:hAnsi="Times New Roman" w:cs="Times New Roman"/>
          <w:noProof/>
        </w:rPr>
        <w:t>4.</w:t>
      </w:r>
      <w:r w:rsidRPr="00200958">
        <w:rPr>
          <w:rFonts w:ascii="Times New Roman" w:eastAsiaTheme="minorEastAsia" w:hAnsi="Times New Roman" w:cs="Times New Roman"/>
          <w:noProof/>
          <w:lang w:eastAsia="lt-LT"/>
        </w:rPr>
        <w:tab/>
      </w:r>
      <w:r w:rsidRPr="00200958">
        <w:rPr>
          <w:rFonts w:ascii="Times New Roman" w:hAnsi="Times New Roman" w:cs="Times New Roman"/>
          <w:noProof/>
        </w:rPr>
        <w:t>Reikalavimai konkursų funkcionalumui</w:t>
      </w:r>
      <w:r w:rsidRPr="00200958">
        <w:rPr>
          <w:rFonts w:ascii="Times New Roman" w:hAnsi="Times New Roman" w:cs="Times New Roman"/>
          <w:noProof/>
        </w:rPr>
        <w:tab/>
      </w:r>
      <w:r w:rsidRPr="00200958">
        <w:rPr>
          <w:rFonts w:ascii="Times New Roman" w:hAnsi="Times New Roman" w:cs="Times New Roman"/>
          <w:noProof/>
        </w:rPr>
        <w:fldChar w:fldCharType="begin"/>
      </w:r>
      <w:r w:rsidRPr="00200958">
        <w:rPr>
          <w:rFonts w:ascii="Times New Roman" w:hAnsi="Times New Roman" w:cs="Times New Roman"/>
          <w:noProof/>
        </w:rPr>
        <w:instrText xml:space="preserve"> PAGEREF _Toc503966035 \h </w:instrText>
      </w:r>
      <w:r w:rsidRPr="00200958">
        <w:rPr>
          <w:rFonts w:ascii="Times New Roman" w:hAnsi="Times New Roman" w:cs="Times New Roman"/>
          <w:noProof/>
        </w:rPr>
      </w:r>
      <w:r w:rsidRPr="00200958">
        <w:rPr>
          <w:rFonts w:ascii="Times New Roman" w:hAnsi="Times New Roman" w:cs="Times New Roman"/>
          <w:noProof/>
        </w:rPr>
        <w:fldChar w:fldCharType="separate"/>
      </w:r>
      <w:r w:rsidRPr="00200958">
        <w:rPr>
          <w:rFonts w:ascii="Times New Roman" w:hAnsi="Times New Roman" w:cs="Times New Roman"/>
          <w:noProof/>
        </w:rPr>
        <w:t>6</w:t>
      </w:r>
      <w:r w:rsidRPr="00200958">
        <w:rPr>
          <w:rFonts w:ascii="Times New Roman" w:hAnsi="Times New Roman" w:cs="Times New Roman"/>
          <w:noProof/>
        </w:rPr>
        <w:fldChar w:fldCharType="end"/>
      </w:r>
    </w:p>
    <w:p w:rsidR="00200958" w:rsidRPr="00200958" w:rsidRDefault="00200958">
      <w:pPr>
        <w:pStyle w:val="Turinys1"/>
        <w:tabs>
          <w:tab w:val="left" w:pos="440"/>
          <w:tab w:val="right" w:leader="dot" w:pos="9628"/>
        </w:tabs>
        <w:rPr>
          <w:rFonts w:ascii="Times New Roman" w:eastAsiaTheme="minorEastAsia" w:hAnsi="Times New Roman" w:cs="Times New Roman"/>
          <w:noProof/>
          <w:lang w:eastAsia="lt-LT"/>
        </w:rPr>
      </w:pPr>
      <w:r w:rsidRPr="00200958">
        <w:rPr>
          <w:rFonts w:ascii="Times New Roman" w:hAnsi="Times New Roman" w:cs="Times New Roman"/>
          <w:noProof/>
        </w:rPr>
        <w:t>5.</w:t>
      </w:r>
      <w:r w:rsidRPr="00200958">
        <w:rPr>
          <w:rFonts w:ascii="Times New Roman" w:eastAsiaTheme="minorEastAsia" w:hAnsi="Times New Roman" w:cs="Times New Roman"/>
          <w:noProof/>
          <w:lang w:eastAsia="lt-LT"/>
        </w:rPr>
        <w:tab/>
      </w:r>
      <w:r w:rsidRPr="00200958">
        <w:rPr>
          <w:rFonts w:ascii="Times New Roman" w:hAnsi="Times New Roman" w:cs="Times New Roman"/>
          <w:noProof/>
        </w:rPr>
        <w:t>Reikalavimai konkursų valdymui</w:t>
      </w:r>
      <w:r w:rsidRPr="00200958">
        <w:rPr>
          <w:rFonts w:ascii="Times New Roman" w:hAnsi="Times New Roman" w:cs="Times New Roman"/>
          <w:noProof/>
        </w:rPr>
        <w:tab/>
      </w:r>
      <w:r w:rsidRPr="00200958">
        <w:rPr>
          <w:rFonts w:ascii="Times New Roman" w:hAnsi="Times New Roman" w:cs="Times New Roman"/>
          <w:noProof/>
        </w:rPr>
        <w:fldChar w:fldCharType="begin"/>
      </w:r>
      <w:r w:rsidRPr="00200958">
        <w:rPr>
          <w:rFonts w:ascii="Times New Roman" w:hAnsi="Times New Roman" w:cs="Times New Roman"/>
          <w:noProof/>
        </w:rPr>
        <w:instrText xml:space="preserve"> PAGEREF _Toc503966036 \h </w:instrText>
      </w:r>
      <w:r w:rsidRPr="00200958">
        <w:rPr>
          <w:rFonts w:ascii="Times New Roman" w:hAnsi="Times New Roman" w:cs="Times New Roman"/>
          <w:noProof/>
        </w:rPr>
      </w:r>
      <w:r w:rsidRPr="00200958">
        <w:rPr>
          <w:rFonts w:ascii="Times New Roman" w:hAnsi="Times New Roman" w:cs="Times New Roman"/>
          <w:noProof/>
        </w:rPr>
        <w:fldChar w:fldCharType="separate"/>
      </w:r>
      <w:r w:rsidRPr="00200958">
        <w:rPr>
          <w:rFonts w:ascii="Times New Roman" w:hAnsi="Times New Roman" w:cs="Times New Roman"/>
          <w:noProof/>
        </w:rPr>
        <w:t>10</w:t>
      </w:r>
      <w:r w:rsidRPr="00200958">
        <w:rPr>
          <w:rFonts w:ascii="Times New Roman" w:hAnsi="Times New Roman" w:cs="Times New Roman"/>
          <w:noProof/>
        </w:rPr>
        <w:fldChar w:fldCharType="end"/>
      </w:r>
    </w:p>
    <w:p w:rsidR="00200958" w:rsidRPr="00200958" w:rsidRDefault="00200958">
      <w:pPr>
        <w:pStyle w:val="Turinys2"/>
        <w:tabs>
          <w:tab w:val="left" w:pos="880"/>
          <w:tab w:val="right" w:leader="dot" w:pos="9628"/>
        </w:tabs>
        <w:rPr>
          <w:rFonts w:ascii="Times New Roman" w:eastAsiaTheme="minorEastAsia" w:hAnsi="Times New Roman" w:cs="Times New Roman"/>
          <w:noProof/>
          <w:lang w:eastAsia="lt-LT"/>
        </w:rPr>
      </w:pPr>
      <w:r w:rsidRPr="00200958">
        <w:rPr>
          <w:rFonts w:ascii="Times New Roman" w:hAnsi="Times New Roman" w:cs="Times New Roman"/>
          <w:noProof/>
        </w:rPr>
        <w:t>5.1.</w:t>
      </w:r>
      <w:r w:rsidRPr="00200958">
        <w:rPr>
          <w:rFonts w:ascii="Times New Roman" w:eastAsiaTheme="minorEastAsia" w:hAnsi="Times New Roman" w:cs="Times New Roman"/>
          <w:noProof/>
          <w:lang w:eastAsia="lt-LT"/>
        </w:rPr>
        <w:tab/>
      </w:r>
      <w:r w:rsidRPr="00200958">
        <w:rPr>
          <w:rFonts w:ascii="Times New Roman" w:hAnsi="Times New Roman" w:cs="Times New Roman"/>
          <w:noProof/>
        </w:rPr>
        <w:t>Reikalavimai Kvietimų kūrimui ir valdymui</w:t>
      </w:r>
      <w:r w:rsidRPr="00200958">
        <w:rPr>
          <w:rFonts w:ascii="Times New Roman" w:hAnsi="Times New Roman" w:cs="Times New Roman"/>
          <w:noProof/>
        </w:rPr>
        <w:tab/>
      </w:r>
      <w:r w:rsidRPr="00200958">
        <w:rPr>
          <w:rFonts w:ascii="Times New Roman" w:hAnsi="Times New Roman" w:cs="Times New Roman"/>
          <w:noProof/>
        </w:rPr>
        <w:fldChar w:fldCharType="begin"/>
      </w:r>
      <w:r w:rsidRPr="00200958">
        <w:rPr>
          <w:rFonts w:ascii="Times New Roman" w:hAnsi="Times New Roman" w:cs="Times New Roman"/>
          <w:noProof/>
        </w:rPr>
        <w:instrText xml:space="preserve"> PAGEREF _Toc503966037 \h </w:instrText>
      </w:r>
      <w:r w:rsidRPr="00200958">
        <w:rPr>
          <w:rFonts w:ascii="Times New Roman" w:hAnsi="Times New Roman" w:cs="Times New Roman"/>
          <w:noProof/>
        </w:rPr>
      </w:r>
      <w:r w:rsidRPr="00200958">
        <w:rPr>
          <w:rFonts w:ascii="Times New Roman" w:hAnsi="Times New Roman" w:cs="Times New Roman"/>
          <w:noProof/>
        </w:rPr>
        <w:fldChar w:fldCharType="separate"/>
      </w:r>
      <w:r w:rsidRPr="00200958">
        <w:rPr>
          <w:rFonts w:ascii="Times New Roman" w:hAnsi="Times New Roman" w:cs="Times New Roman"/>
          <w:noProof/>
        </w:rPr>
        <w:t>10</w:t>
      </w:r>
      <w:r w:rsidRPr="00200958">
        <w:rPr>
          <w:rFonts w:ascii="Times New Roman" w:hAnsi="Times New Roman" w:cs="Times New Roman"/>
          <w:noProof/>
        </w:rPr>
        <w:fldChar w:fldCharType="end"/>
      </w:r>
    </w:p>
    <w:p w:rsidR="00200958" w:rsidRPr="00200958" w:rsidRDefault="00200958">
      <w:pPr>
        <w:pStyle w:val="Turinys2"/>
        <w:tabs>
          <w:tab w:val="left" w:pos="880"/>
          <w:tab w:val="right" w:leader="dot" w:pos="9628"/>
        </w:tabs>
        <w:rPr>
          <w:rFonts w:ascii="Times New Roman" w:eastAsiaTheme="minorEastAsia" w:hAnsi="Times New Roman" w:cs="Times New Roman"/>
          <w:noProof/>
          <w:lang w:eastAsia="lt-LT"/>
        </w:rPr>
      </w:pPr>
      <w:r w:rsidRPr="00200958">
        <w:rPr>
          <w:rFonts w:ascii="Times New Roman" w:hAnsi="Times New Roman" w:cs="Times New Roman"/>
          <w:noProof/>
        </w:rPr>
        <w:t>5.2.</w:t>
      </w:r>
      <w:r w:rsidRPr="00200958">
        <w:rPr>
          <w:rFonts w:ascii="Times New Roman" w:eastAsiaTheme="minorEastAsia" w:hAnsi="Times New Roman" w:cs="Times New Roman"/>
          <w:noProof/>
          <w:lang w:eastAsia="lt-LT"/>
        </w:rPr>
        <w:tab/>
      </w:r>
      <w:r w:rsidRPr="00200958">
        <w:rPr>
          <w:rFonts w:ascii="Times New Roman" w:hAnsi="Times New Roman" w:cs="Times New Roman"/>
          <w:noProof/>
        </w:rPr>
        <w:t>Reikalavimai paraiškų el. formų kūrimui ir valdymui</w:t>
      </w:r>
      <w:r w:rsidRPr="00200958">
        <w:rPr>
          <w:rFonts w:ascii="Times New Roman" w:hAnsi="Times New Roman" w:cs="Times New Roman"/>
          <w:noProof/>
        </w:rPr>
        <w:tab/>
      </w:r>
      <w:r w:rsidRPr="00200958">
        <w:rPr>
          <w:rFonts w:ascii="Times New Roman" w:hAnsi="Times New Roman" w:cs="Times New Roman"/>
          <w:noProof/>
        </w:rPr>
        <w:fldChar w:fldCharType="begin"/>
      </w:r>
      <w:r w:rsidRPr="00200958">
        <w:rPr>
          <w:rFonts w:ascii="Times New Roman" w:hAnsi="Times New Roman" w:cs="Times New Roman"/>
          <w:noProof/>
        </w:rPr>
        <w:instrText xml:space="preserve"> PAGEREF _Toc503966038 \h </w:instrText>
      </w:r>
      <w:r w:rsidRPr="00200958">
        <w:rPr>
          <w:rFonts w:ascii="Times New Roman" w:hAnsi="Times New Roman" w:cs="Times New Roman"/>
          <w:noProof/>
        </w:rPr>
      </w:r>
      <w:r w:rsidRPr="00200958">
        <w:rPr>
          <w:rFonts w:ascii="Times New Roman" w:hAnsi="Times New Roman" w:cs="Times New Roman"/>
          <w:noProof/>
        </w:rPr>
        <w:fldChar w:fldCharType="separate"/>
      </w:r>
      <w:r w:rsidRPr="00200958">
        <w:rPr>
          <w:rFonts w:ascii="Times New Roman" w:hAnsi="Times New Roman" w:cs="Times New Roman"/>
          <w:noProof/>
        </w:rPr>
        <w:t>10</w:t>
      </w:r>
      <w:r w:rsidRPr="00200958">
        <w:rPr>
          <w:rFonts w:ascii="Times New Roman" w:hAnsi="Times New Roman" w:cs="Times New Roman"/>
          <w:noProof/>
        </w:rPr>
        <w:fldChar w:fldCharType="end"/>
      </w:r>
    </w:p>
    <w:p w:rsidR="00200958" w:rsidRPr="00200958" w:rsidRDefault="00200958">
      <w:pPr>
        <w:pStyle w:val="Turinys2"/>
        <w:tabs>
          <w:tab w:val="left" w:pos="880"/>
          <w:tab w:val="right" w:leader="dot" w:pos="9628"/>
        </w:tabs>
        <w:rPr>
          <w:rFonts w:ascii="Times New Roman" w:eastAsiaTheme="minorEastAsia" w:hAnsi="Times New Roman" w:cs="Times New Roman"/>
          <w:noProof/>
          <w:lang w:eastAsia="lt-LT"/>
        </w:rPr>
      </w:pPr>
      <w:r w:rsidRPr="00200958">
        <w:rPr>
          <w:rFonts w:ascii="Times New Roman" w:hAnsi="Times New Roman" w:cs="Times New Roman"/>
          <w:noProof/>
        </w:rPr>
        <w:t>5.3.</w:t>
      </w:r>
      <w:r w:rsidRPr="00200958">
        <w:rPr>
          <w:rFonts w:ascii="Times New Roman" w:eastAsiaTheme="minorEastAsia" w:hAnsi="Times New Roman" w:cs="Times New Roman"/>
          <w:noProof/>
          <w:lang w:eastAsia="lt-LT"/>
        </w:rPr>
        <w:tab/>
      </w:r>
      <w:r w:rsidRPr="00200958">
        <w:rPr>
          <w:rFonts w:ascii="Times New Roman" w:hAnsi="Times New Roman" w:cs="Times New Roman"/>
          <w:noProof/>
        </w:rPr>
        <w:t>Reikalavimai  vertinimo formų kūrimui</w:t>
      </w:r>
      <w:r w:rsidRPr="00200958">
        <w:rPr>
          <w:rFonts w:ascii="Times New Roman" w:hAnsi="Times New Roman" w:cs="Times New Roman"/>
          <w:noProof/>
        </w:rPr>
        <w:tab/>
      </w:r>
      <w:r w:rsidRPr="00200958">
        <w:rPr>
          <w:rFonts w:ascii="Times New Roman" w:hAnsi="Times New Roman" w:cs="Times New Roman"/>
          <w:noProof/>
        </w:rPr>
        <w:fldChar w:fldCharType="begin"/>
      </w:r>
      <w:r w:rsidRPr="00200958">
        <w:rPr>
          <w:rFonts w:ascii="Times New Roman" w:hAnsi="Times New Roman" w:cs="Times New Roman"/>
          <w:noProof/>
        </w:rPr>
        <w:instrText xml:space="preserve"> PAGEREF _Toc503966039 \h </w:instrText>
      </w:r>
      <w:r w:rsidRPr="00200958">
        <w:rPr>
          <w:rFonts w:ascii="Times New Roman" w:hAnsi="Times New Roman" w:cs="Times New Roman"/>
          <w:noProof/>
        </w:rPr>
      </w:r>
      <w:r w:rsidRPr="00200958">
        <w:rPr>
          <w:rFonts w:ascii="Times New Roman" w:hAnsi="Times New Roman" w:cs="Times New Roman"/>
          <w:noProof/>
        </w:rPr>
        <w:fldChar w:fldCharType="separate"/>
      </w:r>
      <w:r w:rsidRPr="00200958">
        <w:rPr>
          <w:rFonts w:ascii="Times New Roman" w:hAnsi="Times New Roman" w:cs="Times New Roman"/>
          <w:noProof/>
        </w:rPr>
        <w:t>12</w:t>
      </w:r>
      <w:r w:rsidRPr="00200958">
        <w:rPr>
          <w:rFonts w:ascii="Times New Roman" w:hAnsi="Times New Roman" w:cs="Times New Roman"/>
          <w:noProof/>
        </w:rPr>
        <w:fldChar w:fldCharType="end"/>
      </w:r>
    </w:p>
    <w:p w:rsidR="00200958" w:rsidRPr="00200958" w:rsidRDefault="00200958">
      <w:pPr>
        <w:pStyle w:val="Turinys2"/>
        <w:tabs>
          <w:tab w:val="left" w:pos="880"/>
          <w:tab w:val="right" w:leader="dot" w:pos="9628"/>
        </w:tabs>
        <w:rPr>
          <w:rFonts w:ascii="Times New Roman" w:eastAsiaTheme="minorEastAsia" w:hAnsi="Times New Roman" w:cs="Times New Roman"/>
          <w:noProof/>
          <w:lang w:eastAsia="lt-LT"/>
        </w:rPr>
      </w:pPr>
      <w:r w:rsidRPr="00200958">
        <w:rPr>
          <w:rFonts w:ascii="Times New Roman" w:hAnsi="Times New Roman" w:cs="Times New Roman"/>
          <w:noProof/>
        </w:rPr>
        <w:t>5.4.</w:t>
      </w:r>
      <w:r w:rsidRPr="00200958">
        <w:rPr>
          <w:rFonts w:ascii="Times New Roman" w:eastAsiaTheme="minorEastAsia" w:hAnsi="Times New Roman" w:cs="Times New Roman"/>
          <w:noProof/>
          <w:lang w:eastAsia="lt-LT"/>
        </w:rPr>
        <w:tab/>
      </w:r>
      <w:r w:rsidRPr="00200958">
        <w:rPr>
          <w:rFonts w:ascii="Times New Roman" w:hAnsi="Times New Roman" w:cs="Times New Roman"/>
          <w:noProof/>
        </w:rPr>
        <w:t>Reikalavimai Vertintojų skyrimui ir vertinimo procesui</w:t>
      </w:r>
      <w:r w:rsidRPr="00200958">
        <w:rPr>
          <w:rFonts w:ascii="Times New Roman" w:hAnsi="Times New Roman" w:cs="Times New Roman"/>
          <w:noProof/>
        </w:rPr>
        <w:tab/>
      </w:r>
      <w:r w:rsidRPr="00200958">
        <w:rPr>
          <w:rFonts w:ascii="Times New Roman" w:hAnsi="Times New Roman" w:cs="Times New Roman"/>
          <w:noProof/>
        </w:rPr>
        <w:fldChar w:fldCharType="begin"/>
      </w:r>
      <w:r w:rsidRPr="00200958">
        <w:rPr>
          <w:rFonts w:ascii="Times New Roman" w:hAnsi="Times New Roman" w:cs="Times New Roman"/>
          <w:noProof/>
        </w:rPr>
        <w:instrText xml:space="preserve"> PAGEREF _Toc503966040 \h </w:instrText>
      </w:r>
      <w:r w:rsidRPr="00200958">
        <w:rPr>
          <w:rFonts w:ascii="Times New Roman" w:hAnsi="Times New Roman" w:cs="Times New Roman"/>
          <w:noProof/>
        </w:rPr>
      </w:r>
      <w:r w:rsidRPr="00200958">
        <w:rPr>
          <w:rFonts w:ascii="Times New Roman" w:hAnsi="Times New Roman" w:cs="Times New Roman"/>
          <w:noProof/>
        </w:rPr>
        <w:fldChar w:fldCharType="separate"/>
      </w:r>
      <w:r w:rsidRPr="00200958">
        <w:rPr>
          <w:rFonts w:ascii="Times New Roman" w:hAnsi="Times New Roman" w:cs="Times New Roman"/>
          <w:noProof/>
        </w:rPr>
        <w:t>12</w:t>
      </w:r>
      <w:r w:rsidRPr="00200958">
        <w:rPr>
          <w:rFonts w:ascii="Times New Roman" w:hAnsi="Times New Roman" w:cs="Times New Roman"/>
          <w:noProof/>
        </w:rPr>
        <w:fldChar w:fldCharType="end"/>
      </w:r>
    </w:p>
    <w:p w:rsidR="00200958" w:rsidRPr="00200958" w:rsidRDefault="00200958">
      <w:pPr>
        <w:pStyle w:val="Turinys2"/>
        <w:tabs>
          <w:tab w:val="left" w:pos="880"/>
          <w:tab w:val="right" w:leader="dot" w:pos="9628"/>
        </w:tabs>
        <w:rPr>
          <w:rFonts w:ascii="Times New Roman" w:eastAsiaTheme="minorEastAsia" w:hAnsi="Times New Roman" w:cs="Times New Roman"/>
          <w:noProof/>
          <w:lang w:eastAsia="lt-LT"/>
        </w:rPr>
      </w:pPr>
      <w:r w:rsidRPr="00200958">
        <w:rPr>
          <w:rFonts w:ascii="Times New Roman" w:hAnsi="Times New Roman" w:cs="Times New Roman"/>
          <w:noProof/>
        </w:rPr>
        <w:t>5.5.</w:t>
      </w:r>
      <w:r w:rsidRPr="00200958">
        <w:rPr>
          <w:rFonts w:ascii="Times New Roman" w:eastAsiaTheme="minorEastAsia" w:hAnsi="Times New Roman" w:cs="Times New Roman"/>
          <w:noProof/>
          <w:lang w:eastAsia="lt-LT"/>
        </w:rPr>
        <w:tab/>
      </w:r>
      <w:r w:rsidRPr="00200958">
        <w:rPr>
          <w:rFonts w:ascii="Times New Roman" w:hAnsi="Times New Roman" w:cs="Times New Roman"/>
          <w:noProof/>
        </w:rPr>
        <w:t>Konkursų formų ir funkcionalumo šablonai</w:t>
      </w:r>
      <w:r w:rsidRPr="00200958">
        <w:rPr>
          <w:rFonts w:ascii="Times New Roman" w:hAnsi="Times New Roman" w:cs="Times New Roman"/>
          <w:noProof/>
        </w:rPr>
        <w:tab/>
      </w:r>
      <w:r w:rsidRPr="00200958">
        <w:rPr>
          <w:rFonts w:ascii="Times New Roman" w:hAnsi="Times New Roman" w:cs="Times New Roman"/>
          <w:noProof/>
        </w:rPr>
        <w:fldChar w:fldCharType="begin"/>
      </w:r>
      <w:r w:rsidRPr="00200958">
        <w:rPr>
          <w:rFonts w:ascii="Times New Roman" w:hAnsi="Times New Roman" w:cs="Times New Roman"/>
          <w:noProof/>
        </w:rPr>
        <w:instrText xml:space="preserve"> PAGEREF _Toc503966041 \h </w:instrText>
      </w:r>
      <w:r w:rsidRPr="00200958">
        <w:rPr>
          <w:rFonts w:ascii="Times New Roman" w:hAnsi="Times New Roman" w:cs="Times New Roman"/>
          <w:noProof/>
        </w:rPr>
      </w:r>
      <w:r w:rsidRPr="00200958">
        <w:rPr>
          <w:rFonts w:ascii="Times New Roman" w:hAnsi="Times New Roman" w:cs="Times New Roman"/>
          <w:noProof/>
        </w:rPr>
        <w:fldChar w:fldCharType="separate"/>
      </w:r>
      <w:r w:rsidRPr="00200958">
        <w:rPr>
          <w:rFonts w:ascii="Times New Roman" w:hAnsi="Times New Roman" w:cs="Times New Roman"/>
          <w:noProof/>
        </w:rPr>
        <w:t>15</w:t>
      </w:r>
      <w:r w:rsidRPr="00200958">
        <w:rPr>
          <w:rFonts w:ascii="Times New Roman" w:hAnsi="Times New Roman" w:cs="Times New Roman"/>
          <w:noProof/>
        </w:rPr>
        <w:fldChar w:fldCharType="end"/>
      </w:r>
    </w:p>
    <w:p w:rsidR="00200958" w:rsidRPr="00200958" w:rsidRDefault="00200958">
      <w:pPr>
        <w:pStyle w:val="Turinys3"/>
        <w:tabs>
          <w:tab w:val="left" w:pos="1320"/>
          <w:tab w:val="right" w:leader="dot" w:pos="9628"/>
        </w:tabs>
        <w:rPr>
          <w:rFonts w:ascii="Times New Roman" w:eastAsiaTheme="minorEastAsia" w:hAnsi="Times New Roman" w:cs="Times New Roman"/>
          <w:noProof/>
          <w:lang w:eastAsia="lt-LT"/>
        </w:rPr>
      </w:pPr>
      <w:r w:rsidRPr="00200958">
        <w:rPr>
          <w:rFonts w:ascii="Times New Roman" w:hAnsi="Times New Roman" w:cs="Times New Roman"/>
          <w:noProof/>
        </w:rPr>
        <w:t>5.5.1.</w:t>
      </w:r>
      <w:r w:rsidRPr="00200958">
        <w:rPr>
          <w:rFonts w:ascii="Times New Roman" w:eastAsiaTheme="minorEastAsia" w:hAnsi="Times New Roman" w:cs="Times New Roman"/>
          <w:noProof/>
          <w:lang w:eastAsia="lt-LT"/>
        </w:rPr>
        <w:tab/>
      </w:r>
      <w:r w:rsidRPr="00200958">
        <w:rPr>
          <w:rFonts w:ascii="Times New Roman" w:hAnsi="Times New Roman" w:cs="Times New Roman"/>
          <w:noProof/>
        </w:rPr>
        <w:t>„Iniciatyvos Kaunui“ programos konkurso šablonas</w:t>
      </w:r>
      <w:r w:rsidRPr="00200958">
        <w:rPr>
          <w:rFonts w:ascii="Times New Roman" w:hAnsi="Times New Roman" w:cs="Times New Roman"/>
          <w:noProof/>
        </w:rPr>
        <w:tab/>
      </w:r>
      <w:r w:rsidRPr="00200958">
        <w:rPr>
          <w:rFonts w:ascii="Times New Roman" w:hAnsi="Times New Roman" w:cs="Times New Roman"/>
          <w:noProof/>
        </w:rPr>
        <w:fldChar w:fldCharType="begin"/>
      </w:r>
      <w:r w:rsidRPr="00200958">
        <w:rPr>
          <w:rFonts w:ascii="Times New Roman" w:hAnsi="Times New Roman" w:cs="Times New Roman"/>
          <w:noProof/>
        </w:rPr>
        <w:instrText xml:space="preserve"> PAGEREF _Toc503966042 \h </w:instrText>
      </w:r>
      <w:r w:rsidRPr="00200958">
        <w:rPr>
          <w:rFonts w:ascii="Times New Roman" w:hAnsi="Times New Roman" w:cs="Times New Roman"/>
          <w:noProof/>
        </w:rPr>
      </w:r>
      <w:r w:rsidRPr="00200958">
        <w:rPr>
          <w:rFonts w:ascii="Times New Roman" w:hAnsi="Times New Roman" w:cs="Times New Roman"/>
          <w:noProof/>
        </w:rPr>
        <w:fldChar w:fldCharType="separate"/>
      </w:r>
      <w:r w:rsidRPr="00200958">
        <w:rPr>
          <w:rFonts w:ascii="Times New Roman" w:hAnsi="Times New Roman" w:cs="Times New Roman"/>
          <w:noProof/>
        </w:rPr>
        <w:t>15</w:t>
      </w:r>
      <w:r w:rsidRPr="00200958">
        <w:rPr>
          <w:rFonts w:ascii="Times New Roman" w:hAnsi="Times New Roman" w:cs="Times New Roman"/>
          <w:noProof/>
        </w:rPr>
        <w:fldChar w:fldCharType="end"/>
      </w:r>
    </w:p>
    <w:p w:rsidR="00200958" w:rsidRPr="00200958" w:rsidRDefault="00200958">
      <w:pPr>
        <w:pStyle w:val="Turinys3"/>
        <w:tabs>
          <w:tab w:val="left" w:pos="1320"/>
          <w:tab w:val="right" w:leader="dot" w:pos="9628"/>
        </w:tabs>
        <w:rPr>
          <w:rFonts w:ascii="Times New Roman" w:eastAsiaTheme="minorEastAsia" w:hAnsi="Times New Roman" w:cs="Times New Roman"/>
          <w:noProof/>
          <w:lang w:eastAsia="lt-LT"/>
        </w:rPr>
      </w:pPr>
      <w:r w:rsidRPr="00200958">
        <w:rPr>
          <w:rFonts w:ascii="Times New Roman" w:hAnsi="Times New Roman" w:cs="Times New Roman"/>
          <w:noProof/>
        </w:rPr>
        <w:t>5.5.2.</w:t>
      </w:r>
      <w:r w:rsidRPr="00200958">
        <w:rPr>
          <w:rFonts w:ascii="Times New Roman" w:eastAsiaTheme="minorEastAsia" w:hAnsi="Times New Roman" w:cs="Times New Roman"/>
          <w:noProof/>
          <w:lang w:eastAsia="lt-LT"/>
        </w:rPr>
        <w:tab/>
      </w:r>
      <w:r w:rsidRPr="00200958">
        <w:rPr>
          <w:rFonts w:ascii="Times New Roman" w:hAnsi="Times New Roman" w:cs="Times New Roman"/>
          <w:noProof/>
        </w:rPr>
        <w:t>„Iniciatyvos Kaunui“ programos paraiškos el. forma</w:t>
      </w:r>
      <w:r w:rsidRPr="00200958">
        <w:rPr>
          <w:rFonts w:ascii="Times New Roman" w:hAnsi="Times New Roman" w:cs="Times New Roman"/>
          <w:noProof/>
        </w:rPr>
        <w:tab/>
      </w:r>
      <w:r w:rsidRPr="00200958">
        <w:rPr>
          <w:rFonts w:ascii="Times New Roman" w:hAnsi="Times New Roman" w:cs="Times New Roman"/>
          <w:noProof/>
        </w:rPr>
        <w:fldChar w:fldCharType="begin"/>
      </w:r>
      <w:r w:rsidRPr="00200958">
        <w:rPr>
          <w:rFonts w:ascii="Times New Roman" w:hAnsi="Times New Roman" w:cs="Times New Roman"/>
          <w:noProof/>
        </w:rPr>
        <w:instrText xml:space="preserve"> PAGEREF _Toc503966043 \h </w:instrText>
      </w:r>
      <w:r w:rsidRPr="00200958">
        <w:rPr>
          <w:rFonts w:ascii="Times New Roman" w:hAnsi="Times New Roman" w:cs="Times New Roman"/>
          <w:noProof/>
        </w:rPr>
      </w:r>
      <w:r w:rsidRPr="00200958">
        <w:rPr>
          <w:rFonts w:ascii="Times New Roman" w:hAnsi="Times New Roman" w:cs="Times New Roman"/>
          <w:noProof/>
        </w:rPr>
        <w:fldChar w:fldCharType="separate"/>
      </w:r>
      <w:r w:rsidRPr="00200958">
        <w:rPr>
          <w:rFonts w:ascii="Times New Roman" w:hAnsi="Times New Roman" w:cs="Times New Roman"/>
          <w:noProof/>
        </w:rPr>
        <w:t>16</w:t>
      </w:r>
      <w:r w:rsidRPr="00200958">
        <w:rPr>
          <w:rFonts w:ascii="Times New Roman" w:hAnsi="Times New Roman" w:cs="Times New Roman"/>
          <w:noProof/>
        </w:rPr>
        <w:fldChar w:fldCharType="end"/>
      </w:r>
    </w:p>
    <w:p w:rsidR="00200958" w:rsidRPr="00200958" w:rsidRDefault="00200958">
      <w:pPr>
        <w:pStyle w:val="Turinys3"/>
        <w:tabs>
          <w:tab w:val="left" w:pos="1320"/>
          <w:tab w:val="right" w:leader="dot" w:pos="9628"/>
        </w:tabs>
        <w:rPr>
          <w:rFonts w:ascii="Times New Roman" w:eastAsiaTheme="minorEastAsia" w:hAnsi="Times New Roman" w:cs="Times New Roman"/>
          <w:noProof/>
          <w:lang w:eastAsia="lt-LT"/>
        </w:rPr>
      </w:pPr>
      <w:r w:rsidRPr="00200958">
        <w:rPr>
          <w:rFonts w:ascii="Times New Roman" w:hAnsi="Times New Roman" w:cs="Times New Roman"/>
          <w:noProof/>
        </w:rPr>
        <w:t>5.5.3.</w:t>
      </w:r>
      <w:r w:rsidRPr="00200958">
        <w:rPr>
          <w:rFonts w:ascii="Times New Roman" w:eastAsiaTheme="minorEastAsia" w:hAnsi="Times New Roman" w:cs="Times New Roman"/>
          <w:noProof/>
          <w:lang w:eastAsia="lt-LT"/>
        </w:rPr>
        <w:tab/>
      </w:r>
      <w:r w:rsidRPr="00200958">
        <w:rPr>
          <w:rFonts w:ascii="Times New Roman" w:hAnsi="Times New Roman" w:cs="Times New Roman"/>
          <w:noProof/>
        </w:rPr>
        <w:t>„Iniciatyvos Kaunui“ programos paraiškos administracinės atitikties vertinimo I-os dalies funkcionalumas</w:t>
      </w:r>
      <w:r w:rsidRPr="00200958">
        <w:rPr>
          <w:rFonts w:ascii="Times New Roman" w:hAnsi="Times New Roman" w:cs="Times New Roman"/>
          <w:noProof/>
        </w:rPr>
        <w:tab/>
      </w:r>
      <w:r w:rsidRPr="00200958">
        <w:rPr>
          <w:rFonts w:ascii="Times New Roman" w:hAnsi="Times New Roman" w:cs="Times New Roman"/>
          <w:noProof/>
        </w:rPr>
        <w:fldChar w:fldCharType="begin"/>
      </w:r>
      <w:r w:rsidRPr="00200958">
        <w:rPr>
          <w:rFonts w:ascii="Times New Roman" w:hAnsi="Times New Roman" w:cs="Times New Roman"/>
          <w:noProof/>
        </w:rPr>
        <w:instrText xml:space="preserve"> PAGEREF _Toc503966044 \h </w:instrText>
      </w:r>
      <w:r w:rsidRPr="00200958">
        <w:rPr>
          <w:rFonts w:ascii="Times New Roman" w:hAnsi="Times New Roman" w:cs="Times New Roman"/>
          <w:noProof/>
        </w:rPr>
      </w:r>
      <w:r w:rsidRPr="00200958">
        <w:rPr>
          <w:rFonts w:ascii="Times New Roman" w:hAnsi="Times New Roman" w:cs="Times New Roman"/>
          <w:noProof/>
        </w:rPr>
        <w:fldChar w:fldCharType="separate"/>
      </w:r>
      <w:r w:rsidRPr="00200958">
        <w:rPr>
          <w:rFonts w:ascii="Times New Roman" w:hAnsi="Times New Roman" w:cs="Times New Roman"/>
          <w:noProof/>
        </w:rPr>
        <w:t>19</w:t>
      </w:r>
      <w:r w:rsidRPr="00200958">
        <w:rPr>
          <w:rFonts w:ascii="Times New Roman" w:hAnsi="Times New Roman" w:cs="Times New Roman"/>
          <w:noProof/>
        </w:rPr>
        <w:fldChar w:fldCharType="end"/>
      </w:r>
    </w:p>
    <w:p w:rsidR="00200958" w:rsidRPr="00200958" w:rsidRDefault="00200958">
      <w:pPr>
        <w:pStyle w:val="Turinys3"/>
        <w:tabs>
          <w:tab w:val="left" w:pos="1320"/>
          <w:tab w:val="right" w:leader="dot" w:pos="9628"/>
        </w:tabs>
        <w:rPr>
          <w:rFonts w:ascii="Times New Roman" w:eastAsiaTheme="minorEastAsia" w:hAnsi="Times New Roman" w:cs="Times New Roman"/>
          <w:noProof/>
          <w:lang w:eastAsia="lt-LT"/>
        </w:rPr>
      </w:pPr>
      <w:r w:rsidRPr="00200958">
        <w:rPr>
          <w:rFonts w:ascii="Times New Roman" w:hAnsi="Times New Roman" w:cs="Times New Roman"/>
          <w:noProof/>
        </w:rPr>
        <w:t>5.5.4.</w:t>
      </w:r>
      <w:r w:rsidRPr="00200958">
        <w:rPr>
          <w:rFonts w:ascii="Times New Roman" w:eastAsiaTheme="minorEastAsia" w:hAnsi="Times New Roman" w:cs="Times New Roman"/>
          <w:noProof/>
          <w:lang w:eastAsia="lt-LT"/>
        </w:rPr>
        <w:tab/>
      </w:r>
      <w:r w:rsidRPr="00200958">
        <w:rPr>
          <w:rFonts w:ascii="Times New Roman" w:hAnsi="Times New Roman" w:cs="Times New Roman"/>
          <w:noProof/>
        </w:rPr>
        <w:t>„Iniciatyvos Kaunui“ programos paraiškos administracinės atitikties vertinimo II-os dalies funkcionalumas</w:t>
      </w:r>
      <w:r w:rsidRPr="00200958">
        <w:rPr>
          <w:rFonts w:ascii="Times New Roman" w:hAnsi="Times New Roman" w:cs="Times New Roman"/>
          <w:noProof/>
        </w:rPr>
        <w:tab/>
      </w:r>
      <w:r w:rsidRPr="00200958">
        <w:rPr>
          <w:rFonts w:ascii="Times New Roman" w:hAnsi="Times New Roman" w:cs="Times New Roman"/>
          <w:noProof/>
        </w:rPr>
        <w:fldChar w:fldCharType="begin"/>
      </w:r>
      <w:r w:rsidRPr="00200958">
        <w:rPr>
          <w:rFonts w:ascii="Times New Roman" w:hAnsi="Times New Roman" w:cs="Times New Roman"/>
          <w:noProof/>
        </w:rPr>
        <w:instrText xml:space="preserve"> PAGEREF _Toc503966045 \h </w:instrText>
      </w:r>
      <w:r w:rsidRPr="00200958">
        <w:rPr>
          <w:rFonts w:ascii="Times New Roman" w:hAnsi="Times New Roman" w:cs="Times New Roman"/>
          <w:noProof/>
        </w:rPr>
      </w:r>
      <w:r w:rsidRPr="00200958">
        <w:rPr>
          <w:rFonts w:ascii="Times New Roman" w:hAnsi="Times New Roman" w:cs="Times New Roman"/>
          <w:noProof/>
        </w:rPr>
        <w:fldChar w:fldCharType="separate"/>
      </w:r>
      <w:r w:rsidRPr="00200958">
        <w:rPr>
          <w:rFonts w:ascii="Times New Roman" w:hAnsi="Times New Roman" w:cs="Times New Roman"/>
          <w:noProof/>
        </w:rPr>
        <w:t>21</w:t>
      </w:r>
      <w:r w:rsidRPr="00200958">
        <w:rPr>
          <w:rFonts w:ascii="Times New Roman" w:hAnsi="Times New Roman" w:cs="Times New Roman"/>
          <w:noProof/>
        </w:rPr>
        <w:fldChar w:fldCharType="end"/>
      </w:r>
    </w:p>
    <w:p w:rsidR="00200958" w:rsidRPr="00200958" w:rsidRDefault="00200958">
      <w:pPr>
        <w:pStyle w:val="Turinys3"/>
        <w:tabs>
          <w:tab w:val="left" w:pos="1320"/>
          <w:tab w:val="right" w:leader="dot" w:pos="9628"/>
        </w:tabs>
        <w:rPr>
          <w:rFonts w:ascii="Times New Roman" w:eastAsiaTheme="minorEastAsia" w:hAnsi="Times New Roman" w:cs="Times New Roman"/>
          <w:noProof/>
          <w:lang w:eastAsia="lt-LT"/>
        </w:rPr>
      </w:pPr>
      <w:r w:rsidRPr="00200958">
        <w:rPr>
          <w:rFonts w:ascii="Times New Roman" w:hAnsi="Times New Roman" w:cs="Times New Roman"/>
          <w:noProof/>
        </w:rPr>
        <w:t>5.5.5.</w:t>
      </w:r>
      <w:r w:rsidRPr="00200958">
        <w:rPr>
          <w:rFonts w:ascii="Times New Roman" w:eastAsiaTheme="minorEastAsia" w:hAnsi="Times New Roman" w:cs="Times New Roman"/>
          <w:noProof/>
          <w:lang w:eastAsia="lt-LT"/>
        </w:rPr>
        <w:tab/>
      </w:r>
      <w:r w:rsidRPr="00200958">
        <w:rPr>
          <w:rFonts w:ascii="Times New Roman" w:hAnsi="Times New Roman" w:cs="Times New Roman"/>
          <w:noProof/>
        </w:rPr>
        <w:t>„Iniciatyvos Kaunui“ programos paraiškos naudingumo vertinimo funkcionalumas</w:t>
      </w:r>
      <w:r w:rsidRPr="00200958">
        <w:rPr>
          <w:rFonts w:ascii="Times New Roman" w:hAnsi="Times New Roman" w:cs="Times New Roman"/>
          <w:noProof/>
        </w:rPr>
        <w:tab/>
      </w:r>
      <w:r w:rsidRPr="00200958">
        <w:rPr>
          <w:rFonts w:ascii="Times New Roman" w:hAnsi="Times New Roman" w:cs="Times New Roman"/>
          <w:noProof/>
        </w:rPr>
        <w:fldChar w:fldCharType="begin"/>
      </w:r>
      <w:r w:rsidRPr="00200958">
        <w:rPr>
          <w:rFonts w:ascii="Times New Roman" w:hAnsi="Times New Roman" w:cs="Times New Roman"/>
          <w:noProof/>
        </w:rPr>
        <w:instrText xml:space="preserve"> PAGEREF _Toc503966046 \h </w:instrText>
      </w:r>
      <w:r w:rsidRPr="00200958">
        <w:rPr>
          <w:rFonts w:ascii="Times New Roman" w:hAnsi="Times New Roman" w:cs="Times New Roman"/>
          <w:noProof/>
        </w:rPr>
      </w:r>
      <w:r w:rsidRPr="00200958">
        <w:rPr>
          <w:rFonts w:ascii="Times New Roman" w:hAnsi="Times New Roman" w:cs="Times New Roman"/>
          <w:noProof/>
        </w:rPr>
        <w:fldChar w:fldCharType="separate"/>
      </w:r>
      <w:r w:rsidRPr="00200958">
        <w:rPr>
          <w:rFonts w:ascii="Times New Roman" w:hAnsi="Times New Roman" w:cs="Times New Roman"/>
          <w:noProof/>
        </w:rPr>
        <w:t>23</w:t>
      </w:r>
      <w:r w:rsidRPr="00200958">
        <w:rPr>
          <w:rFonts w:ascii="Times New Roman" w:hAnsi="Times New Roman" w:cs="Times New Roman"/>
          <w:noProof/>
        </w:rPr>
        <w:fldChar w:fldCharType="end"/>
      </w:r>
    </w:p>
    <w:p w:rsidR="00200958" w:rsidRPr="00200958" w:rsidRDefault="00200958">
      <w:pPr>
        <w:pStyle w:val="Turinys3"/>
        <w:tabs>
          <w:tab w:val="left" w:pos="1320"/>
          <w:tab w:val="right" w:leader="dot" w:pos="9628"/>
        </w:tabs>
        <w:rPr>
          <w:rFonts w:ascii="Times New Roman" w:eastAsiaTheme="minorEastAsia" w:hAnsi="Times New Roman" w:cs="Times New Roman"/>
          <w:noProof/>
          <w:lang w:eastAsia="lt-LT"/>
        </w:rPr>
      </w:pPr>
      <w:r w:rsidRPr="00200958">
        <w:rPr>
          <w:rFonts w:ascii="Times New Roman" w:hAnsi="Times New Roman" w:cs="Times New Roman"/>
          <w:noProof/>
        </w:rPr>
        <w:t>5.5.6.</w:t>
      </w:r>
      <w:r w:rsidRPr="00200958">
        <w:rPr>
          <w:rFonts w:ascii="Times New Roman" w:eastAsiaTheme="minorEastAsia" w:hAnsi="Times New Roman" w:cs="Times New Roman"/>
          <w:noProof/>
          <w:lang w:eastAsia="lt-LT"/>
        </w:rPr>
        <w:tab/>
      </w:r>
      <w:r w:rsidRPr="00200958">
        <w:rPr>
          <w:rFonts w:ascii="Times New Roman" w:hAnsi="Times New Roman" w:cs="Times New Roman"/>
          <w:noProof/>
        </w:rPr>
        <w:t>Komisijos vertinimo ir sprendimų pagal „Iniciatyvos Kaunui“ programos šabloną pateiktų paraiškų priėmimo funkcionalumas</w:t>
      </w:r>
      <w:r w:rsidRPr="00200958">
        <w:rPr>
          <w:rFonts w:ascii="Times New Roman" w:hAnsi="Times New Roman" w:cs="Times New Roman"/>
          <w:noProof/>
        </w:rPr>
        <w:tab/>
      </w:r>
      <w:r w:rsidRPr="00200958">
        <w:rPr>
          <w:rFonts w:ascii="Times New Roman" w:hAnsi="Times New Roman" w:cs="Times New Roman"/>
          <w:noProof/>
        </w:rPr>
        <w:fldChar w:fldCharType="begin"/>
      </w:r>
      <w:r w:rsidRPr="00200958">
        <w:rPr>
          <w:rFonts w:ascii="Times New Roman" w:hAnsi="Times New Roman" w:cs="Times New Roman"/>
          <w:noProof/>
        </w:rPr>
        <w:instrText xml:space="preserve"> PAGEREF _Toc503966047 \h </w:instrText>
      </w:r>
      <w:r w:rsidRPr="00200958">
        <w:rPr>
          <w:rFonts w:ascii="Times New Roman" w:hAnsi="Times New Roman" w:cs="Times New Roman"/>
          <w:noProof/>
        </w:rPr>
      </w:r>
      <w:r w:rsidRPr="00200958">
        <w:rPr>
          <w:rFonts w:ascii="Times New Roman" w:hAnsi="Times New Roman" w:cs="Times New Roman"/>
          <w:noProof/>
        </w:rPr>
        <w:fldChar w:fldCharType="separate"/>
      </w:r>
      <w:r w:rsidRPr="00200958">
        <w:rPr>
          <w:rFonts w:ascii="Times New Roman" w:hAnsi="Times New Roman" w:cs="Times New Roman"/>
          <w:noProof/>
        </w:rPr>
        <w:t>24</w:t>
      </w:r>
      <w:r w:rsidRPr="00200958">
        <w:rPr>
          <w:rFonts w:ascii="Times New Roman" w:hAnsi="Times New Roman" w:cs="Times New Roman"/>
          <w:noProof/>
        </w:rPr>
        <w:fldChar w:fldCharType="end"/>
      </w:r>
    </w:p>
    <w:p w:rsidR="00200958" w:rsidRPr="00200958" w:rsidRDefault="00200958">
      <w:pPr>
        <w:pStyle w:val="Turinys3"/>
        <w:tabs>
          <w:tab w:val="left" w:pos="1320"/>
          <w:tab w:val="right" w:leader="dot" w:pos="9628"/>
        </w:tabs>
        <w:rPr>
          <w:rFonts w:ascii="Times New Roman" w:eastAsiaTheme="minorEastAsia" w:hAnsi="Times New Roman" w:cs="Times New Roman"/>
          <w:noProof/>
          <w:lang w:eastAsia="lt-LT"/>
        </w:rPr>
      </w:pPr>
      <w:r w:rsidRPr="00200958">
        <w:rPr>
          <w:rFonts w:ascii="Times New Roman" w:hAnsi="Times New Roman" w:cs="Times New Roman"/>
          <w:noProof/>
        </w:rPr>
        <w:t>5.5.7.</w:t>
      </w:r>
      <w:r w:rsidRPr="00200958">
        <w:rPr>
          <w:rFonts w:ascii="Times New Roman" w:eastAsiaTheme="minorEastAsia" w:hAnsi="Times New Roman" w:cs="Times New Roman"/>
          <w:noProof/>
          <w:lang w:eastAsia="lt-LT"/>
        </w:rPr>
        <w:tab/>
      </w:r>
      <w:r w:rsidRPr="00200958">
        <w:rPr>
          <w:rFonts w:ascii="Times New Roman" w:hAnsi="Times New Roman" w:cs="Times New Roman"/>
          <w:noProof/>
        </w:rPr>
        <w:t>Užimtumo didinimo programos konkurso šablonas</w:t>
      </w:r>
      <w:r w:rsidRPr="00200958">
        <w:rPr>
          <w:rFonts w:ascii="Times New Roman" w:hAnsi="Times New Roman" w:cs="Times New Roman"/>
          <w:noProof/>
        </w:rPr>
        <w:tab/>
      </w:r>
      <w:r w:rsidRPr="00200958">
        <w:rPr>
          <w:rFonts w:ascii="Times New Roman" w:hAnsi="Times New Roman" w:cs="Times New Roman"/>
          <w:noProof/>
        </w:rPr>
        <w:fldChar w:fldCharType="begin"/>
      </w:r>
      <w:r w:rsidRPr="00200958">
        <w:rPr>
          <w:rFonts w:ascii="Times New Roman" w:hAnsi="Times New Roman" w:cs="Times New Roman"/>
          <w:noProof/>
        </w:rPr>
        <w:instrText xml:space="preserve"> PAGEREF _Toc503966048 \h </w:instrText>
      </w:r>
      <w:r w:rsidRPr="00200958">
        <w:rPr>
          <w:rFonts w:ascii="Times New Roman" w:hAnsi="Times New Roman" w:cs="Times New Roman"/>
          <w:noProof/>
        </w:rPr>
      </w:r>
      <w:r w:rsidRPr="00200958">
        <w:rPr>
          <w:rFonts w:ascii="Times New Roman" w:hAnsi="Times New Roman" w:cs="Times New Roman"/>
          <w:noProof/>
        </w:rPr>
        <w:fldChar w:fldCharType="separate"/>
      </w:r>
      <w:r w:rsidRPr="00200958">
        <w:rPr>
          <w:rFonts w:ascii="Times New Roman" w:hAnsi="Times New Roman" w:cs="Times New Roman"/>
          <w:noProof/>
        </w:rPr>
        <w:t>26</w:t>
      </w:r>
      <w:r w:rsidRPr="00200958">
        <w:rPr>
          <w:rFonts w:ascii="Times New Roman" w:hAnsi="Times New Roman" w:cs="Times New Roman"/>
          <w:noProof/>
        </w:rPr>
        <w:fldChar w:fldCharType="end"/>
      </w:r>
    </w:p>
    <w:p w:rsidR="00200958" w:rsidRPr="00200958" w:rsidRDefault="00200958">
      <w:pPr>
        <w:pStyle w:val="Turinys3"/>
        <w:tabs>
          <w:tab w:val="left" w:pos="1320"/>
          <w:tab w:val="right" w:leader="dot" w:pos="9628"/>
        </w:tabs>
        <w:rPr>
          <w:rFonts w:ascii="Times New Roman" w:eastAsiaTheme="minorEastAsia" w:hAnsi="Times New Roman" w:cs="Times New Roman"/>
          <w:noProof/>
          <w:lang w:eastAsia="lt-LT"/>
        </w:rPr>
      </w:pPr>
      <w:r w:rsidRPr="00200958">
        <w:rPr>
          <w:rFonts w:ascii="Times New Roman" w:hAnsi="Times New Roman" w:cs="Times New Roman"/>
          <w:noProof/>
        </w:rPr>
        <w:t>5.5.8.</w:t>
      </w:r>
      <w:r w:rsidRPr="00200958">
        <w:rPr>
          <w:rFonts w:ascii="Times New Roman" w:eastAsiaTheme="minorEastAsia" w:hAnsi="Times New Roman" w:cs="Times New Roman"/>
          <w:noProof/>
          <w:lang w:eastAsia="lt-LT"/>
        </w:rPr>
        <w:tab/>
      </w:r>
      <w:r w:rsidRPr="00200958">
        <w:rPr>
          <w:rFonts w:ascii="Times New Roman" w:hAnsi="Times New Roman" w:cs="Times New Roman"/>
          <w:noProof/>
        </w:rPr>
        <w:t>Užimtumo didinimo programos paraiškos el. forma</w:t>
      </w:r>
      <w:r w:rsidRPr="00200958">
        <w:rPr>
          <w:rFonts w:ascii="Times New Roman" w:hAnsi="Times New Roman" w:cs="Times New Roman"/>
          <w:noProof/>
        </w:rPr>
        <w:tab/>
      </w:r>
      <w:r w:rsidRPr="00200958">
        <w:rPr>
          <w:rFonts w:ascii="Times New Roman" w:hAnsi="Times New Roman" w:cs="Times New Roman"/>
          <w:noProof/>
        </w:rPr>
        <w:fldChar w:fldCharType="begin"/>
      </w:r>
      <w:r w:rsidRPr="00200958">
        <w:rPr>
          <w:rFonts w:ascii="Times New Roman" w:hAnsi="Times New Roman" w:cs="Times New Roman"/>
          <w:noProof/>
        </w:rPr>
        <w:instrText xml:space="preserve"> PAGEREF _Toc503966049 \h </w:instrText>
      </w:r>
      <w:r w:rsidRPr="00200958">
        <w:rPr>
          <w:rFonts w:ascii="Times New Roman" w:hAnsi="Times New Roman" w:cs="Times New Roman"/>
          <w:noProof/>
        </w:rPr>
      </w:r>
      <w:r w:rsidRPr="00200958">
        <w:rPr>
          <w:rFonts w:ascii="Times New Roman" w:hAnsi="Times New Roman" w:cs="Times New Roman"/>
          <w:noProof/>
        </w:rPr>
        <w:fldChar w:fldCharType="separate"/>
      </w:r>
      <w:r w:rsidRPr="00200958">
        <w:rPr>
          <w:rFonts w:ascii="Times New Roman" w:hAnsi="Times New Roman" w:cs="Times New Roman"/>
          <w:noProof/>
        </w:rPr>
        <w:t>26</w:t>
      </w:r>
      <w:r w:rsidRPr="00200958">
        <w:rPr>
          <w:rFonts w:ascii="Times New Roman" w:hAnsi="Times New Roman" w:cs="Times New Roman"/>
          <w:noProof/>
        </w:rPr>
        <w:fldChar w:fldCharType="end"/>
      </w:r>
    </w:p>
    <w:p w:rsidR="00200958" w:rsidRPr="00200958" w:rsidRDefault="00200958">
      <w:pPr>
        <w:pStyle w:val="Turinys3"/>
        <w:tabs>
          <w:tab w:val="left" w:pos="1320"/>
          <w:tab w:val="right" w:leader="dot" w:pos="9628"/>
        </w:tabs>
        <w:rPr>
          <w:rFonts w:ascii="Times New Roman" w:eastAsiaTheme="minorEastAsia" w:hAnsi="Times New Roman" w:cs="Times New Roman"/>
          <w:noProof/>
          <w:lang w:eastAsia="lt-LT"/>
        </w:rPr>
      </w:pPr>
      <w:r w:rsidRPr="00200958">
        <w:rPr>
          <w:rFonts w:ascii="Times New Roman" w:hAnsi="Times New Roman" w:cs="Times New Roman"/>
          <w:noProof/>
        </w:rPr>
        <w:t>4.5.9.</w:t>
      </w:r>
      <w:r w:rsidRPr="00200958">
        <w:rPr>
          <w:rFonts w:ascii="Times New Roman" w:eastAsiaTheme="minorEastAsia" w:hAnsi="Times New Roman" w:cs="Times New Roman"/>
          <w:noProof/>
          <w:lang w:eastAsia="lt-LT"/>
        </w:rPr>
        <w:tab/>
      </w:r>
      <w:r w:rsidRPr="00200958">
        <w:rPr>
          <w:rFonts w:ascii="Times New Roman" w:hAnsi="Times New Roman" w:cs="Times New Roman"/>
          <w:noProof/>
        </w:rPr>
        <w:t>Užimtumo didinimo programos paraiškos administracinės atitikties vertinimas</w:t>
      </w:r>
      <w:r w:rsidRPr="00200958">
        <w:rPr>
          <w:rFonts w:ascii="Times New Roman" w:hAnsi="Times New Roman" w:cs="Times New Roman"/>
          <w:noProof/>
        </w:rPr>
        <w:tab/>
      </w:r>
      <w:r w:rsidRPr="00200958">
        <w:rPr>
          <w:rFonts w:ascii="Times New Roman" w:hAnsi="Times New Roman" w:cs="Times New Roman"/>
          <w:noProof/>
        </w:rPr>
        <w:fldChar w:fldCharType="begin"/>
      </w:r>
      <w:r w:rsidRPr="00200958">
        <w:rPr>
          <w:rFonts w:ascii="Times New Roman" w:hAnsi="Times New Roman" w:cs="Times New Roman"/>
          <w:noProof/>
        </w:rPr>
        <w:instrText xml:space="preserve"> PAGEREF _Toc503966050 \h </w:instrText>
      </w:r>
      <w:r w:rsidRPr="00200958">
        <w:rPr>
          <w:rFonts w:ascii="Times New Roman" w:hAnsi="Times New Roman" w:cs="Times New Roman"/>
          <w:noProof/>
        </w:rPr>
      </w:r>
      <w:r w:rsidRPr="00200958">
        <w:rPr>
          <w:rFonts w:ascii="Times New Roman" w:hAnsi="Times New Roman" w:cs="Times New Roman"/>
          <w:noProof/>
        </w:rPr>
        <w:fldChar w:fldCharType="separate"/>
      </w:r>
      <w:r w:rsidRPr="00200958">
        <w:rPr>
          <w:rFonts w:ascii="Times New Roman" w:hAnsi="Times New Roman" w:cs="Times New Roman"/>
          <w:noProof/>
        </w:rPr>
        <w:t>28</w:t>
      </w:r>
      <w:r w:rsidRPr="00200958">
        <w:rPr>
          <w:rFonts w:ascii="Times New Roman" w:hAnsi="Times New Roman" w:cs="Times New Roman"/>
          <w:noProof/>
        </w:rPr>
        <w:fldChar w:fldCharType="end"/>
      </w:r>
    </w:p>
    <w:p w:rsidR="00200958" w:rsidRPr="00200958" w:rsidRDefault="00200958">
      <w:pPr>
        <w:pStyle w:val="Turinys3"/>
        <w:tabs>
          <w:tab w:val="left" w:pos="1320"/>
          <w:tab w:val="right" w:leader="dot" w:pos="9628"/>
        </w:tabs>
        <w:rPr>
          <w:rFonts w:ascii="Times New Roman" w:eastAsiaTheme="minorEastAsia" w:hAnsi="Times New Roman" w:cs="Times New Roman"/>
          <w:noProof/>
          <w:lang w:eastAsia="lt-LT"/>
        </w:rPr>
      </w:pPr>
      <w:r w:rsidRPr="00200958">
        <w:rPr>
          <w:rFonts w:ascii="Times New Roman" w:hAnsi="Times New Roman" w:cs="Times New Roman"/>
          <w:noProof/>
        </w:rPr>
        <w:t>4.5.10.</w:t>
      </w:r>
      <w:r w:rsidRPr="00200958">
        <w:rPr>
          <w:rFonts w:ascii="Times New Roman" w:eastAsiaTheme="minorEastAsia" w:hAnsi="Times New Roman" w:cs="Times New Roman"/>
          <w:noProof/>
          <w:lang w:eastAsia="lt-LT"/>
        </w:rPr>
        <w:tab/>
      </w:r>
      <w:r w:rsidRPr="00200958">
        <w:rPr>
          <w:rFonts w:ascii="Times New Roman" w:hAnsi="Times New Roman" w:cs="Times New Roman"/>
          <w:noProof/>
        </w:rPr>
        <w:t>Užimtumo didinimo programos sprendimų, dėl paraiškų finansavimo priėmimas</w:t>
      </w:r>
      <w:r w:rsidRPr="00200958">
        <w:rPr>
          <w:rFonts w:ascii="Times New Roman" w:hAnsi="Times New Roman" w:cs="Times New Roman"/>
          <w:noProof/>
        </w:rPr>
        <w:tab/>
      </w:r>
      <w:r w:rsidRPr="00200958">
        <w:rPr>
          <w:rFonts w:ascii="Times New Roman" w:hAnsi="Times New Roman" w:cs="Times New Roman"/>
          <w:noProof/>
        </w:rPr>
        <w:fldChar w:fldCharType="begin"/>
      </w:r>
      <w:r w:rsidRPr="00200958">
        <w:rPr>
          <w:rFonts w:ascii="Times New Roman" w:hAnsi="Times New Roman" w:cs="Times New Roman"/>
          <w:noProof/>
        </w:rPr>
        <w:instrText xml:space="preserve"> PAGEREF _Toc503966051 \h </w:instrText>
      </w:r>
      <w:r w:rsidRPr="00200958">
        <w:rPr>
          <w:rFonts w:ascii="Times New Roman" w:hAnsi="Times New Roman" w:cs="Times New Roman"/>
          <w:noProof/>
        </w:rPr>
      </w:r>
      <w:r w:rsidRPr="00200958">
        <w:rPr>
          <w:rFonts w:ascii="Times New Roman" w:hAnsi="Times New Roman" w:cs="Times New Roman"/>
          <w:noProof/>
        </w:rPr>
        <w:fldChar w:fldCharType="separate"/>
      </w:r>
      <w:r w:rsidRPr="00200958">
        <w:rPr>
          <w:rFonts w:ascii="Times New Roman" w:hAnsi="Times New Roman" w:cs="Times New Roman"/>
          <w:noProof/>
        </w:rPr>
        <w:t>29</w:t>
      </w:r>
      <w:r w:rsidRPr="00200958">
        <w:rPr>
          <w:rFonts w:ascii="Times New Roman" w:hAnsi="Times New Roman" w:cs="Times New Roman"/>
          <w:noProof/>
        </w:rPr>
        <w:fldChar w:fldCharType="end"/>
      </w:r>
    </w:p>
    <w:p w:rsidR="00200958" w:rsidRPr="00200958" w:rsidRDefault="00200958">
      <w:pPr>
        <w:pStyle w:val="Turinys2"/>
        <w:tabs>
          <w:tab w:val="left" w:pos="880"/>
          <w:tab w:val="right" w:leader="dot" w:pos="9628"/>
        </w:tabs>
        <w:rPr>
          <w:rFonts w:ascii="Times New Roman" w:eastAsiaTheme="minorEastAsia" w:hAnsi="Times New Roman" w:cs="Times New Roman"/>
          <w:noProof/>
          <w:lang w:eastAsia="lt-LT"/>
        </w:rPr>
      </w:pPr>
      <w:r w:rsidRPr="00200958">
        <w:rPr>
          <w:rFonts w:ascii="Times New Roman" w:hAnsi="Times New Roman" w:cs="Times New Roman"/>
          <w:noProof/>
        </w:rPr>
        <w:t>4.6.</w:t>
      </w:r>
      <w:r w:rsidRPr="00200958">
        <w:rPr>
          <w:rFonts w:ascii="Times New Roman" w:eastAsiaTheme="minorEastAsia" w:hAnsi="Times New Roman" w:cs="Times New Roman"/>
          <w:noProof/>
          <w:lang w:eastAsia="lt-LT"/>
        </w:rPr>
        <w:tab/>
      </w:r>
      <w:r w:rsidRPr="00200958">
        <w:rPr>
          <w:rFonts w:ascii="Times New Roman" w:hAnsi="Times New Roman" w:cs="Times New Roman"/>
          <w:noProof/>
        </w:rPr>
        <w:t>Komisijos sprendimų priėmimo funkcionalumas</w:t>
      </w:r>
      <w:r w:rsidRPr="00200958">
        <w:rPr>
          <w:rFonts w:ascii="Times New Roman" w:hAnsi="Times New Roman" w:cs="Times New Roman"/>
          <w:noProof/>
        </w:rPr>
        <w:tab/>
      </w:r>
      <w:r w:rsidRPr="00200958">
        <w:rPr>
          <w:rFonts w:ascii="Times New Roman" w:hAnsi="Times New Roman" w:cs="Times New Roman"/>
          <w:noProof/>
        </w:rPr>
        <w:fldChar w:fldCharType="begin"/>
      </w:r>
      <w:r w:rsidRPr="00200958">
        <w:rPr>
          <w:rFonts w:ascii="Times New Roman" w:hAnsi="Times New Roman" w:cs="Times New Roman"/>
          <w:noProof/>
        </w:rPr>
        <w:instrText xml:space="preserve"> PAGEREF _Toc503966052 \h </w:instrText>
      </w:r>
      <w:r w:rsidRPr="00200958">
        <w:rPr>
          <w:rFonts w:ascii="Times New Roman" w:hAnsi="Times New Roman" w:cs="Times New Roman"/>
          <w:noProof/>
        </w:rPr>
      </w:r>
      <w:r w:rsidRPr="00200958">
        <w:rPr>
          <w:rFonts w:ascii="Times New Roman" w:hAnsi="Times New Roman" w:cs="Times New Roman"/>
          <w:noProof/>
        </w:rPr>
        <w:fldChar w:fldCharType="separate"/>
      </w:r>
      <w:r w:rsidRPr="00200958">
        <w:rPr>
          <w:rFonts w:ascii="Times New Roman" w:hAnsi="Times New Roman" w:cs="Times New Roman"/>
          <w:noProof/>
        </w:rPr>
        <w:t>30</w:t>
      </w:r>
      <w:r w:rsidRPr="00200958">
        <w:rPr>
          <w:rFonts w:ascii="Times New Roman" w:hAnsi="Times New Roman" w:cs="Times New Roman"/>
          <w:noProof/>
        </w:rPr>
        <w:fldChar w:fldCharType="end"/>
      </w:r>
    </w:p>
    <w:p w:rsidR="00200958" w:rsidRPr="00200958" w:rsidRDefault="00200958">
      <w:pPr>
        <w:pStyle w:val="Turinys2"/>
        <w:tabs>
          <w:tab w:val="left" w:pos="880"/>
          <w:tab w:val="right" w:leader="dot" w:pos="9628"/>
        </w:tabs>
        <w:rPr>
          <w:rFonts w:ascii="Times New Roman" w:eastAsiaTheme="minorEastAsia" w:hAnsi="Times New Roman" w:cs="Times New Roman"/>
          <w:noProof/>
          <w:lang w:eastAsia="lt-LT"/>
        </w:rPr>
      </w:pPr>
      <w:r w:rsidRPr="00200958">
        <w:rPr>
          <w:rFonts w:ascii="Times New Roman" w:hAnsi="Times New Roman" w:cs="Times New Roman"/>
          <w:noProof/>
        </w:rPr>
        <w:t>4.7.</w:t>
      </w:r>
      <w:r w:rsidRPr="00200958">
        <w:rPr>
          <w:rFonts w:ascii="Times New Roman" w:eastAsiaTheme="minorEastAsia" w:hAnsi="Times New Roman" w:cs="Times New Roman"/>
          <w:noProof/>
          <w:lang w:eastAsia="lt-LT"/>
        </w:rPr>
        <w:tab/>
      </w:r>
      <w:r w:rsidRPr="00200958">
        <w:rPr>
          <w:rFonts w:ascii="Times New Roman" w:hAnsi="Times New Roman" w:cs="Times New Roman"/>
          <w:noProof/>
        </w:rPr>
        <w:t>Sutarčių rengimo ir jų saugojimo funkcionalumas</w:t>
      </w:r>
      <w:r w:rsidRPr="00200958">
        <w:rPr>
          <w:rFonts w:ascii="Times New Roman" w:hAnsi="Times New Roman" w:cs="Times New Roman"/>
          <w:noProof/>
        </w:rPr>
        <w:tab/>
      </w:r>
      <w:r w:rsidRPr="00200958">
        <w:rPr>
          <w:rFonts w:ascii="Times New Roman" w:hAnsi="Times New Roman" w:cs="Times New Roman"/>
          <w:noProof/>
        </w:rPr>
        <w:fldChar w:fldCharType="begin"/>
      </w:r>
      <w:r w:rsidRPr="00200958">
        <w:rPr>
          <w:rFonts w:ascii="Times New Roman" w:hAnsi="Times New Roman" w:cs="Times New Roman"/>
          <w:noProof/>
        </w:rPr>
        <w:instrText xml:space="preserve"> PAGEREF _Toc503966053 \h </w:instrText>
      </w:r>
      <w:r w:rsidRPr="00200958">
        <w:rPr>
          <w:rFonts w:ascii="Times New Roman" w:hAnsi="Times New Roman" w:cs="Times New Roman"/>
          <w:noProof/>
        </w:rPr>
      </w:r>
      <w:r w:rsidRPr="00200958">
        <w:rPr>
          <w:rFonts w:ascii="Times New Roman" w:hAnsi="Times New Roman" w:cs="Times New Roman"/>
          <w:noProof/>
        </w:rPr>
        <w:fldChar w:fldCharType="separate"/>
      </w:r>
      <w:r w:rsidRPr="00200958">
        <w:rPr>
          <w:rFonts w:ascii="Times New Roman" w:hAnsi="Times New Roman" w:cs="Times New Roman"/>
          <w:noProof/>
        </w:rPr>
        <w:t>30</w:t>
      </w:r>
      <w:r w:rsidRPr="00200958">
        <w:rPr>
          <w:rFonts w:ascii="Times New Roman" w:hAnsi="Times New Roman" w:cs="Times New Roman"/>
          <w:noProof/>
        </w:rPr>
        <w:fldChar w:fldCharType="end"/>
      </w:r>
    </w:p>
    <w:p w:rsidR="00200958" w:rsidRPr="00200958" w:rsidRDefault="00200958">
      <w:pPr>
        <w:pStyle w:val="Turinys1"/>
        <w:tabs>
          <w:tab w:val="left" w:pos="440"/>
          <w:tab w:val="right" w:leader="dot" w:pos="9628"/>
        </w:tabs>
        <w:rPr>
          <w:rFonts w:ascii="Times New Roman" w:eastAsiaTheme="minorEastAsia" w:hAnsi="Times New Roman" w:cs="Times New Roman"/>
          <w:noProof/>
          <w:lang w:eastAsia="lt-LT"/>
        </w:rPr>
      </w:pPr>
      <w:r w:rsidRPr="00200958">
        <w:rPr>
          <w:rFonts w:ascii="Times New Roman" w:hAnsi="Times New Roman" w:cs="Times New Roman"/>
          <w:noProof/>
        </w:rPr>
        <w:t>5.</w:t>
      </w:r>
      <w:r w:rsidRPr="00200958">
        <w:rPr>
          <w:rFonts w:ascii="Times New Roman" w:eastAsiaTheme="minorEastAsia" w:hAnsi="Times New Roman" w:cs="Times New Roman"/>
          <w:noProof/>
          <w:lang w:eastAsia="lt-LT"/>
        </w:rPr>
        <w:tab/>
      </w:r>
      <w:r w:rsidRPr="00200958">
        <w:rPr>
          <w:rFonts w:ascii="Times New Roman" w:hAnsi="Times New Roman" w:cs="Times New Roman"/>
          <w:noProof/>
        </w:rPr>
        <w:t>Finansuotų projektų vykdymo kontrolės funkcionalumas</w:t>
      </w:r>
      <w:r w:rsidRPr="00200958">
        <w:rPr>
          <w:rFonts w:ascii="Times New Roman" w:hAnsi="Times New Roman" w:cs="Times New Roman"/>
          <w:noProof/>
        </w:rPr>
        <w:tab/>
      </w:r>
      <w:r w:rsidRPr="00200958">
        <w:rPr>
          <w:rFonts w:ascii="Times New Roman" w:hAnsi="Times New Roman" w:cs="Times New Roman"/>
          <w:noProof/>
        </w:rPr>
        <w:fldChar w:fldCharType="begin"/>
      </w:r>
      <w:r w:rsidRPr="00200958">
        <w:rPr>
          <w:rFonts w:ascii="Times New Roman" w:hAnsi="Times New Roman" w:cs="Times New Roman"/>
          <w:noProof/>
        </w:rPr>
        <w:instrText xml:space="preserve"> PAGEREF _Toc503966054 \h </w:instrText>
      </w:r>
      <w:r w:rsidRPr="00200958">
        <w:rPr>
          <w:rFonts w:ascii="Times New Roman" w:hAnsi="Times New Roman" w:cs="Times New Roman"/>
          <w:noProof/>
        </w:rPr>
      </w:r>
      <w:r w:rsidRPr="00200958">
        <w:rPr>
          <w:rFonts w:ascii="Times New Roman" w:hAnsi="Times New Roman" w:cs="Times New Roman"/>
          <w:noProof/>
        </w:rPr>
        <w:fldChar w:fldCharType="separate"/>
      </w:r>
      <w:r w:rsidRPr="00200958">
        <w:rPr>
          <w:rFonts w:ascii="Times New Roman" w:hAnsi="Times New Roman" w:cs="Times New Roman"/>
          <w:noProof/>
        </w:rPr>
        <w:t>31</w:t>
      </w:r>
      <w:r w:rsidRPr="00200958">
        <w:rPr>
          <w:rFonts w:ascii="Times New Roman" w:hAnsi="Times New Roman" w:cs="Times New Roman"/>
          <w:noProof/>
        </w:rPr>
        <w:fldChar w:fldCharType="end"/>
      </w:r>
    </w:p>
    <w:p w:rsidR="00200958" w:rsidRPr="00200958" w:rsidRDefault="00200958">
      <w:pPr>
        <w:pStyle w:val="Turinys2"/>
        <w:tabs>
          <w:tab w:val="left" w:pos="880"/>
          <w:tab w:val="right" w:leader="dot" w:pos="9628"/>
        </w:tabs>
        <w:rPr>
          <w:rFonts w:ascii="Times New Roman" w:eastAsiaTheme="minorEastAsia" w:hAnsi="Times New Roman" w:cs="Times New Roman"/>
          <w:noProof/>
          <w:lang w:eastAsia="lt-LT"/>
        </w:rPr>
      </w:pPr>
      <w:r w:rsidRPr="00200958">
        <w:rPr>
          <w:rFonts w:ascii="Times New Roman" w:hAnsi="Times New Roman" w:cs="Times New Roman"/>
          <w:noProof/>
        </w:rPr>
        <w:t>5.1.</w:t>
      </w:r>
      <w:r w:rsidRPr="00200958">
        <w:rPr>
          <w:rFonts w:ascii="Times New Roman" w:eastAsiaTheme="minorEastAsia" w:hAnsi="Times New Roman" w:cs="Times New Roman"/>
          <w:noProof/>
          <w:lang w:eastAsia="lt-LT"/>
        </w:rPr>
        <w:tab/>
      </w:r>
      <w:r w:rsidRPr="00200958">
        <w:rPr>
          <w:rFonts w:ascii="Times New Roman" w:hAnsi="Times New Roman" w:cs="Times New Roman"/>
          <w:noProof/>
        </w:rPr>
        <w:t>Finansuotų projektų patikrų funkcionalumas</w:t>
      </w:r>
      <w:r w:rsidRPr="00200958">
        <w:rPr>
          <w:rFonts w:ascii="Times New Roman" w:hAnsi="Times New Roman" w:cs="Times New Roman"/>
          <w:noProof/>
        </w:rPr>
        <w:tab/>
      </w:r>
      <w:r w:rsidRPr="00200958">
        <w:rPr>
          <w:rFonts w:ascii="Times New Roman" w:hAnsi="Times New Roman" w:cs="Times New Roman"/>
          <w:noProof/>
        </w:rPr>
        <w:fldChar w:fldCharType="begin"/>
      </w:r>
      <w:r w:rsidRPr="00200958">
        <w:rPr>
          <w:rFonts w:ascii="Times New Roman" w:hAnsi="Times New Roman" w:cs="Times New Roman"/>
          <w:noProof/>
        </w:rPr>
        <w:instrText xml:space="preserve"> PAGEREF _Toc503966055 \h </w:instrText>
      </w:r>
      <w:r w:rsidRPr="00200958">
        <w:rPr>
          <w:rFonts w:ascii="Times New Roman" w:hAnsi="Times New Roman" w:cs="Times New Roman"/>
          <w:noProof/>
        </w:rPr>
      </w:r>
      <w:r w:rsidRPr="00200958">
        <w:rPr>
          <w:rFonts w:ascii="Times New Roman" w:hAnsi="Times New Roman" w:cs="Times New Roman"/>
          <w:noProof/>
        </w:rPr>
        <w:fldChar w:fldCharType="separate"/>
      </w:r>
      <w:r w:rsidRPr="00200958">
        <w:rPr>
          <w:rFonts w:ascii="Times New Roman" w:hAnsi="Times New Roman" w:cs="Times New Roman"/>
          <w:noProof/>
        </w:rPr>
        <w:t>31</w:t>
      </w:r>
      <w:r w:rsidRPr="00200958">
        <w:rPr>
          <w:rFonts w:ascii="Times New Roman" w:hAnsi="Times New Roman" w:cs="Times New Roman"/>
          <w:noProof/>
        </w:rPr>
        <w:fldChar w:fldCharType="end"/>
      </w:r>
    </w:p>
    <w:p w:rsidR="00200958" w:rsidRPr="00200958" w:rsidRDefault="00200958">
      <w:pPr>
        <w:pStyle w:val="Turinys2"/>
        <w:tabs>
          <w:tab w:val="left" w:pos="880"/>
          <w:tab w:val="right" w:leader="dot" w:pos="9628"/>
        </w:tabs>
        <w:rPr>
          <w:rFonts w:ascii="Times New Roman" w:eastAsiaTheme="minorEastAsia" w:hAnsi="Times New Roman" w:cs="Times New Roman"/>
          <w:noProof/>
          <w:lang w:eastAsia="lt-LT"/>
        </w:rPr>
      </w:pPr>
      <w:r w:rsidRPr="00200958">
        <w:rPr>
          <w:rFonts w:ascii="Times New Roman" w:hAnsi="Times New Roman" w:cs="Times New Roman"/>
          <w:noProof/>
        </w:rPr>
        <w:t>5.2.</w:t>
      </w:r>
      <w:r w:rsidRPr="00200958">
        <w:rPr>
          <w:rFonts w:ascii="Times New Roman" w:eastAsiaTheme="minorEastAsia" w:hAnsi="Times New Roman" w:cs="Times New Roman"/>
          <w:noProof/>
          <w:lang w:eastAsia="lt-LT"/>
        </w:rPr>
        <w:tab/>
      </w:r>
      <w:r w:rsidRPr="00200958">
        <w:rPr>
          <w:rFonts w:ascii="Times New Roman" w:hAnsi="Times New Roman" w:cs="Times New Roman"/>
          <w:noProof/>
        </w:rPr>
        <w:t>Projektų įvykdymo ataskaitų teikimo funkcionalumas</w:t>
      </w:r>
      <w:r w:rsidRPr="00200958">
        <w:rPr>
          <w:rFonts w:ascii="Times New Roman" w:hAnsi="Times New Roman" w:cs="Times New Roman"/>
          <w:noProof/>
        </w:rPr>
        <w:tab/>
      </w:r>
      <w:r w:rsidRPr="00200958">
        <w:rPr>
          <w:rFonts w:ascii="Times New Roman" w:hAnsi="Times New Roman" w:cs="Times New Roman"/>
          <w:noProof/>
        </w:rPr>
        <w:fldChar w:fldCharType="begin"/>
      </w:r>
      <w:r w:rsidRPr="00200958">
        <w:rPr>
          <w:rFonts w:ascii="Times New Roman" w:hAnsi="Times New Roman" w:cs="Times New Roman"/>
          <w:noProof/>
        </w:rPr>
        <w:instrText xml:space="preserve"> PAGEREF _Toc503966056 \h </w:instrText>
      </w:r>
      <w:r w:rsidRPr="00200958">
        <w:rPr>
          <w:rFonts w:ascii="Times New Roman" w:hAnsi="Times New Roman" w:cs="Times New Roman"/>
          <w:noProof/>
        </w:rPr>
      </w:r>
      <w:r w:rsidRPr="00200958">
        <w:rPr>
          <w:rFonts w:ascii="Times New Roman" w:hAnsi="Times New Roman" w:cs="Times New Roman"/>
          <w:noProof/>
        </w:rPr>
        <w:fldChar w:fldCharType="separate"/>
      </w:r>
      <w:r w:rsidRPr="00200958">
        <w:rPr>
          <w:rFonts w:ascii="Times New Roman" w:hAnsi="Times New Roman" w:cs="Times New Roman"/>
          <w:noProof/>
        </w:rPr>
        <w:t>31</w:t>
      </w:r>
      <w:r w:rsidRPr="00200958">
        <w:rPr>
          <w:rFonts w:ascii="Times New Roman" w:hAnsi="Times New Roman" w:cs="Times New Roman"/>
          <w:noProof/>
        </w:rPr>
        <w:fldChar w:fldCharType="end"/>
      </w:r>
    </w:p>
    <w:p w:rsidR="00200958" w:rsidRPr="00200958" w:rsidRDefault="00200958">
      <w:pPr>
        <w:pStyle w:val="Turinys1"/>
        <w:tabs>
          <w:tab w:val="left" w:pos="440"/>
          <w:tab w:val="right" w:leader="dot" w:pos="9628"/>
        </w:tabs>
        <w:rPr>
          <w:rFonts w:ascii="Times New Roman" w:eastAsiaTheme="minorEastAsia" w:hAnsi="Times New Roman" w:cs="Times New Roman"/>
          <w:noProof/>
          <w:lang w:eastAsia="lt-LT"/>
        </w:rPr>
      </w:pPr>
      <w:r w:rsidRPr="00200958">
        <w:rPr>
          <w:rFonts w:ascii="Times New Roman" w:hAnsi="Times New Roman" w:cs="Times New Roman"/>
          <w:noProof/>
        </w:rPr>
        <w:t>6.</w:t>
      </w:r>
      <w:r w:rsidRPr="00200958">
        <w:rPr>
          <w:rFonts w:ascii="Times New Roman" w:eastAsiaTheme="minorEastAsia" w:hAnsi="Times New Roman" w:cs="Times New Roman"/>
          <w:noProof/>
          <w:lang w:eastAsia="lt-LT"/>
        </w:rPr>
        <w:tab/>
      </w:r>
      <w:r w:rsidRPr="00200958">
        <w:rPr>
          <w:rFonts w:ascii="Times New Roman" w:hAnsi="Times New Roman" w:cs="Times New Roman"/>
          <w:noProof/>
        </w:rPr>
        <w:t>Ataskaitų rengimas</w:t>
      </w:r>
      <w:r w:rsidRPr="00200958">
        <w:rPr>
          <w:rFonts w:ascii="Times New Roman" w:hAnsi="Times New Roman" w:cs="Times New Roman"/>
          <w:noProof/>
        </w:rPr>
        <w:tab/>
      </w:r>
      <w:r w:rsidRPr="00200958">
        <w:rPr>
          <w:rFonts w:ascii="Times New Roman" w:hAnsi="Times New Roman" w:cs="Times New Roman"/>
          <w:noProof/>
        </w:rPr>
        <w:fldChar w:fldCharType="begin"/>
      </w:r>
      <w:r w:rsidRPr="00200958">
        <w:rPr>
          <w:rFonts w:ascii="Times New Roman" w:hAnsi="Times New Roman" w:cs="Times New Roman"/>
          <w:noProof/>
        </w:rPr>
        <w:instrText xml:space="preserve"> PAGEREF _Toc503966057 \h </w:instrText>
      </w:r>
      <w:r w:rsidRPr="00200958">
        <w:rPr>
          <w:rFonts w:ascii="Times New Roman" w:hAnsi="Times New Roman" w:cs="Times New Roman"/>
          <w:noProof/>
        </w:rPr>
      </w:r>
      <w:r w:rsidRPr="00200958">
        <w:rPr>
          <w:rFonts w:ascii="Times New Roman" w:hAnsi="Times New Roman" w:cs="Times New Roman"/>
          <w:noProof/>
        </w:rPr>
        <w:fldChar w:fldCharType="separate"/>
      </w:r>
      <w:r w:rsidRPr="00200958">
        <w:rPr>
          <w:rFonts w:ascii="Times New Roman" w:hAnsi="Times New Roman" w:cs="Times New Roman"/>
          <w:noProof/>
        </w:rPr>
        <w:t>32</w:t>
      </w:r>
      <w:r w:rsidRPr="00200958">
        <w:rPr>
          <w:rFonts w:ascii="Times New Roman" w:hAnsi="Times New Roman" w:cs="Times New Roman"/>
          <w:noProof/>
        </w:rPr>
        <w:fldChar w:fldCharType="end"/>
      </w:r>
    </w:p>
    <w:p w:rsidR="005B1B6F" w:rsidRDefault="00B86AD8" w:rsidP="00B86AD8">
      <w:pPr>
        <w:rPr>
          <w:rFonts w:ascii="Times New Roman" w:hAnsi="Times New Roman" w:cs="Times New Roman"/>
          <w:sz w:val="32"/>
          <w:szCs w:val="32"/>
        </w:rPr>
      </w:pPr>
      <w:r w:rsidRPr="00200958">
        <w:rPr>
          <w:rFonts w:ascii="Times New Roman" w:hAnsi="Times New Roman" w:cs="Times New Roman"/>
        </w:rPr>
        <w:fldChar w:fldCharType="end"/>
      </w:r>
    </w:p>
    <w:p w:rsidR="00D8600A" w:rsidRDefault="00D8600A" w:rsidP="005B1B6F">
      <w:pPr>
        <w:rPr>
          <w:rFonts w:ascii="Times New Roman" w:hAnsi="Times New Roman" w:cs="Times New Roman"/>
          <w:sz w:val="32"/>
          <w:szCs w:val="32"/>
        </w:rPr>
      </w:pPr>
    </w:p>
    <w:p w:rsidR="00D079BA" w:rsidRDefault="00D079BA" w:rsidP="002776D8">
      <w:pPr>
        <w:pStyle w:val="Antrat1"/>
        <w:numPr>
          <w:ilvl w:val="0"/>
          <w:numId w:val="1"/>
        </w:numPr>
      </w:pPr>
      <w:bookmarkStart w:id="0" w:name="_Toc503966027"/>
      <w:r>
        <w:t>Pirkimo objektas</w:t>
      </w:r>
      <w:bookmarkEnd w:id="0"/>
    </w:p>
    <w:p w:rsidR="001B4D77" w:rsidRDefault="001B4D77" w:rsidP="001B4D77">
      <w:pPr>
        <w:pStyle w:val="Antrat2"/>
      </w:pPr>
      <w:bookmarkStart w:id="1" w:name="_Toc491338032"/>
      <w:bookmarkStart w:id="2" w:name="_Toc503966028"/>
      <w:r w:rsidRPr="0044384E">
        <w:t>Pagrindinės sąvokos ir apibrėžimai</w:t>
      </w:r>
      <w:bookmarkEnd w:id="1"/>
      <w:bookmarkEnd w:id="2"/>
    </w:p>
    <w:tbl>
      <w:tblPr>
        <w:tblW w:w="906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A0" w:firstRow="1" w:lastRow="0" w:firstColumn="1" w:lastColumn="0" w:noHBand="0" w:noVBand="0"/>
      </w:tblPr>
      <w:tblGrid>
        <w:gridCol w:w="2403"/>
        <w:gridCol w:w="6662"/>
      </w:tblGrid>
      <w:tr w:rsidR="001B4D77" w:rsidRPr="00C46B44" w:rsidTr="001B4D77">
        <w:tc>
          <w:tcPr>
            <w:tcW w:w="2403" w:type="dxa"/>
            <w:shd w:val="clear" w:color="auto" w:fill="DBDBDB"/>
            <w:tcMar>
              <w:top w:w="100" w:type="dxa"/>
              <w:left w:w="115" w:type="dxa"/>
              <w:bottom w:w="100" w:type="dxa"/>
              <w:right w:w="115" w:type="dxa"/>
            </w:tcMar>
            <w:vAlign w:val="center"/>
          </w:tcPr>
          <w:p w:rsidR="001B4D77" w:rsidRPr="00C46B44" w:rsidRDefault="001B4D77" w:rsidP="001B4D77">
            <w:pPr>
              <w:pStyle w:val="Normal1"/>
              <w:spacing w:after="0" w:line="240" w:lineRule="auto"/>
              <w:jc w:val="both"/>
            </w:pPr>
            <w:r>
              <w:rPr>
                <w:rFonts w:ascii="Times New Roman" w:hAnsi="Times New Roman" w:cs="Times New Roman"/>
                <w:b/>
                <w:bCs/>
              </w:rPr>
              <w:t>Sutrumpinimas</w:t>
            </w:r>
          </w:p>
        </w:tc>
        <w:tc>
          <w:tcPr>
            <w:tcW w:w="6662" w:type="dxa"/>
            <w:shd w:val="clear" w:color="auto" w:fill="DBDBDB"/>
            <w:tcMar>
              <w:top w:w="100" w:type="dxa"/>
              <w:left w:w="115" w:type="dxa"/>
              <w:bottom w:w="100" w:type="dxa"/>
              <w:right w:w="115" w:type="dxa"/>
            </w:tcMar>
            <w:vAlign w:val="center"/>
          </w:tcPr>
          <w:p w:rsidR="001B4D77" w:rsidRPr="00C46B44" w:rsidRDefault="001B4D77" w:rsidP="001B4D77">
            <w:pPr>
              <w:pStyle w:val="Normal1"/>
              <w:spacing w:after="0" w:line="240" w:lineRule="auto"/>
              <w:jc w:val="both"/>
            </w:pPr>
            <w:r>
              <w:rPr>
                <w:rFonts w:ascii="Times New Roman" w:hAnsi="Times New Roman" w:cs="Times New Roman"/>
                <w:b/>
                <w:bCs/>
              </w:rPr>
              <w:t>Aprašymas</w:t>
            </w:r>
          </w:p>
        </w:tc>
      </w:tr>
      <w:tr w:rsidR="001B4D77" w:rsidRPr="001B4D77" w:rsidTr="001B4D77">
        <w:tc>
          <w:tcPr>
            <w:tcW w:w="2403" w:type="dxa"/>
            <w:shd w:val="clear" w:color="auto" w:fill="auto"/>
            <w:tcMar>
              <w:top w:w="100" w:type="dxa"/>
              <w:left w:w="115" w:type="dxa"/>
              <w:bottom w:w="100" w:type="dxa"/>
              <w:right w:w="115" w:type="dxa"/>
            </w:tcMar>
          </w:tcPr>
          <w:p w:rsidR="001B4D77" w:rsidRPr="001B4D77" w:rsidRDefault="001B4D77" w:rsidP="001B4D77">
            <w:pPr>
              <w:spacing w:after="0" w:line="240" w:lineRule="auto"/>
              <w:rPr>
                <w:rFonts w:ascii="Times New Roman" w:hAnsi="Times New Roman" w:cs="Times New Roman"/>
                <w:b/>
                <w:szCs w:val="24"/>
              </w:rPr>
            </w:pPr>
            <w:r w:rsidRPr="001B4D77">
              <w:rPr>
                <w:rFonts w:ascii="Times New Roman" w:hAnsi="Times New Roman" w:cs="Times New Roman"/>
                <w:b/>
                <w:szCs w:val="24"/>
              </w:rPr>
              <w:t>Savivaldybė, KMSA</w:t>
            </w:r>
          </w:p>
        </w:tc>
        <w:tc>
          <w:tcPr>
            <w:tcW w:w="6662" w:type="dxa"/>
            <w:shd w:val="clear" w:color="auto" w:fill="auto"/>
            <w:tcMar>
              <w:top w:w="100" w:type="dxa"/>
              <w:left w:w="115" w:type="dxa"/>
              <w:bottom w:w="100" w:type="dxa"/>
              <w:right w:w="115" w:type="dxa"/>
            </w:tcMar>
          </w:tcPr>
          <w:p w:rsidR="001B4D77" w:rsidRPr="001B4D77" w:rsidRDefault="001B4D77" w:rsidP="001B4D77">
            <w:pPr>
              <w:spacing w:after="0" w:line="240" w:lineRule="auto"/>
              <w:rPr>
                <w:rFonts w:ascii="Times New Roman" w:hAnsi="Times New Roman" w:cs="Times New Roman"/>
                <w:szCs w:val="24"/>
              </w:rPr>
            </w:pPr>
            <w:r w:rsidRPr="001B4D77">
              <w:rPr>
                <w:rFonts w:ascii="Times New Roman" w:hAnsi="Times New Roman" w:cs="Times New Roman"/>
                <w:szCs w:val="24"/>
              </w:rPr>
              <w:t>Kauno miesto savivaldybės administracija</w:t>
            </w:r>
          </w:p>
        </w:tc>
      </w:tr>
      <w:tr w:rsidR="001B4D77" w:rsidRPr="001B4D77" w:rsidTr="001B4D77">
        <w:tc>
          <w:tcPr>
            <w:tcW w:w="2403" w:type="dxa"/>
            <w:shd w:val="clear" w:color="auto" w:fill="auto"/>
            <w:tcMar>
              <w:top w:w="100" w:type="dxa"/>
              <w:left w:w="115" w:type="dxa"/>
              <w:bottom w:w="100" w:type="dxa"/>
              <w:right w:w="115" w:type="dxa"/>
            </w:tcMar>
          </w:tcPr>
          <w:p w:rsidR="001B4D77" w:rsidRPr="001B4D77" w:rsidRDefault="001B4D77" w:rsidP="001B4D77">
            <w:pPr>
              <w:spacing w:after="0" w:line="240" w:lineRule="auto"/>
              <w:rPr>
                <w:rFonts w:ascii="Times New Roman" w:hAnsi="Times New Roman" w:cs="Times New Roman"/>
                <w:b/>
                <w:szCs w:val="24"/>
              </w:rPr>
            </w:pPr>
            <w:r w:rsidRPr="001B4D77">
              <w:rPr>
                <w:rFonts w:ascii="Times New Roman" w:hAnsi="Times New Roman" w:cs="Times New Roman"/>
                <w:b/>
                <w:szCs w:val="24"/>
              </w:rPr>
              <w:t>Sistema</w:t>
            </w:r>
          </w:p>
        </w:tc>
        <w:tc>
          <w:tcPr>
            <w:tcW w:w="6662" w:type="dxa"/>
            <w:shd w:val="clear" w:color="auto" w:fill="auto"/>
            <w:tcMar>
              <w:top w:w="100" w:type="dxa"/>
              <w:left w:w="115" w:type="dxa"/>
              <w:bottom w:w="100" w:type="dxa"/>
              <w:right w:w="115" w:type="dxa"/>
            </w:tcMar>
          </w:tcPr>
          <w:p w:rsidR="001B4D77" w:rsidRPr="001B4D77" w:rsidRDefault="00C72DC5" w:rsidP="001B4D77">
            <w:pPr>
              <w:spacing w:after="0" w:line="240" w:lineRule="auto"/>
              <w:rPr>
                <w:rFonts w:ascii="Times New Roman" w:hAnsi="Times New Roman" w:cs="Times New Roman"/>
                <w:szCs w:val="24"/>
              </w:rPr>
            </w:pPr>
            <w:r w:rsidRPr="00C72DC5">
              <w:rPr>
                <w:rFonts w:ascii="Times New Roman" w:hAnsi="Times New Roman" w:cs="Times New Roman"/>
                <w:szCs w:val="24"/>
              </w:rPr>
              <w:t>Paraiškų</w:t>
            </w:r>
            <w:r>
              <w:rPr>
                <w:rFonts w:ascii="Times New Roman" w:hAnsi="Times New Roman" w:cs="Times New Roman"/>
                <w:color w:val="FF0000"/>
                <w:szCs w:val="24"/>
              </w:rPr>
              <w:t xml:space="preserve"> </w:t>
            </w:r>
            <w:r w:rsidR="001B4D77" w:rsidRPr="001B4D77">
              <w:rPr>
                <w:rFonts w:ascii="Times New Roman" w:hAnsi="Times New Roman" w:cs="Times New Roman"/>
                <w:szCs w:val="24"/>
              </w:rPr>
              <w:t>informacinė sistema</w:t>
            </w:r>
          </w:p>
        </w:tc>
      </w:tr>
      <w:tr w:rsidR="001B4D77" w:rsidRPr="001B4D77" w:rsidTr="001B4D77">
        <w:tc>
          <w:tcPr>
            <w:tcW w:w="2403" w:type="dxa"/>
            <w:shd w:val="clear" w:color="auto" w:fill="auto"/>
            <w:tcMar>
              <w:top w:w="100" w:type="dxa"/>
              <w:left w:w="115" w:type="dxa"/>
              <w:bottom w:w="100" w:type="dxa"/>
              <w:right w:w="115" w:type="dxa"/>
            </w:tcMar>
          </w:tcPr>
          <w:p w:rsidR="001B4D77" w:rsidRPr="001B4D77" w:rsidRDefault="001B4D77" w:rsidP="001B4D77">
            <w:pPr>
              <w:spacing w:after="0" w:line="240" w:lineRule="auto"/>
              <w:rPr>
                <w:rFonts w:ascii="Times New Roman" w:hAnsi="Times New Roman" w:cs="Times New Roman"/>
                <w:b/>
                <w:szCs w:val="24"/>
              </w:rPr>
            </w:pPr>
            <w:r w:rsidRPr="001B4D77">
              <w:rPr>
                <w:rFonts w:ascii="Times New Roman" w:hAnsi="Times New Roman" w:cs="Times New Roman"/>
                <w:b/>
                <w:szCs w:val="24"/>
              </w:rPr>
              <w:t>Vidinis vartotojas</w:t>
            </w:r>
          </w:p>
        </w:tc>
        <w:tc>
          <w:tcPr>
            <w:tcW w:w="6662" w:type="dxa"/>
            <w:shd w:val="clear" w:color="auto" w:fill="auto"/>
            <w:tcMar>
              <w:top w:w="100" w:type="dxa"/>
              <w:left w:w="115" w:type="dxa"/>
              <w:bottom w:w="100" w:type="dxa"/>
              <w:right w:w="115" w:type="dxa"/>
            </w:tcMar>
          </w:tcPr>
          <w:p w:rsidR="001B4D77" w:rsidRPr="001B4D77" w:rsidRDefault="001B4D77" w:rsidP="001B4D77">
            <w:pPr>
              <w:spacing w:after="0" w:line="240" w:lineRule="auto"/>
              <w:rPr>
                <w:rFonts w:ascii="Times New Roman" w:hAnsi="Times New Roman" w:cs="Times New Roman"/>
                <w:szCs w:val="24"/>
              </w:rPr>
            </w:pPr>
            <w:r w:rsidRPr="001B4D77">
              <w:rPr>
                <w:rFonts w:ascii="Times New Roman" w:hAnsi="Times New Roman" w:cs="Times New Roman"/>
                <w:szCs w:val="24"/>
              </w:rPr>
              <w:t>Vartotojas, kuris sistemoje save identifikuoja naudojant LDAP, Savivaldybės darbuotojas.</w:t>
            </w:r>
          </w:p>
        </w:tc>
      </w:tr>
      <w:tr w:rsidR="001B4D77" w:rsidRPr="001B4D77" w:rsidTr="001B4D77">
        <w:tc>
          <w:tcPr>
            <w:tcW w:w="2403" w:type="dxa"/>
            <w:shd w:val="clear" w:color="auto" w:fill="auto"/>
            <w:tcMar>
              <w:top w:w="100" w:type="dxa"/>
              <w:left w:w="115" w:type="dxa"/>
              <w:bottom w:w="100" w:type="dxa"/>
              <w:right w:w="115" w:type="dxa"/>
            </w:tcMar>
          </w:tcPr>
          <w:p w:rsidR="001B4D77" w:rsidRPr="001B4D77" w:rsidRDefault="001B4D77" w:rsidP="001B4D77">
            <w:pPr>
              <w:spacing w:after="0" w:line="240" w:lineRule="auto"/>
              <w:rPr>
                <w:rFonts w:ascii="Times New Roman" w:hAnsi="Times New Roman" w:cs="Times New Roman"/>
                <w:b/>
                <w:szCs w:val="24"/>
              </w:rPr>
            </w:pPr>
            <w:r w:rsidRPr="001B4D77">
              <w:rPr>
                <w:rFonts w:ascii="Times New Roman" w:hAnsi="Times New Roman" w:cs="Times New Roman"/>
                <w:b/>
                <w:szCs w:val="24"/>
              </w:rPr>
              <w:t>Išorinis vartotojas</w:t>
            </w:r>
          </w:p>
        </w:tc>
        <w:tc>
          <w:tcPr>
            <w:tcW w:w="6662" w:type="dxa"/>
            <w:shd w:val="clear" w:color="auto" w:fill="auto"/>
            <w:tcMar>
              <w:top w:w="100" w:type="dxa"/>
              <w:left w:w="115" w:type="dxa"/>
              <w:bottom w:w="100" w:type="dxa"/>
              <w:right w:w="115" w:type="dxa"/>
            </w:tcMar>
          </w:tcPr>
          <w:p w:rsidR="001B4D77" w:rsidRPr="001B4D77" w:rsidRDefault="001B4D77" w:rsidP="001B4D77">
            <w:pPr>
              <w:spacing w:after="0" w:line="240" w:lineRule="auto"/>
              <w:rPr>
                <w:rFonts w:ascii="Times New Roman" w:hAnsi="Times New Roman" w:cs="Times New Roman"/>
                <w:szCs w:val="24"/>
              </w:rPr>
            </w:pPr>
            <w:r w:rsidRPr="001B4D77">
              <w:rPr>
                <w:rFonts w:ascii="Times New Roman" w:hAnsi="Times New Roman" w:cs="Times New Roman"/>
                <w:szCs w:val="24"/>
              </w:rPr>
              <w:t>Vartotojas, kuris sistemoje save identifikuoja naudojant elektroninius valdžios vartus.</w:t>
            </w:r>
          </w:p>
        </w:tc>
      </w:tr>
      <w:tr w:rsidR="001B4D77" w:rsidRPr="001B4D77" w:rsidTr="001B4D77">
        <w:tc>
          <w:tcPr>
            <w:tcW w:w="2403" w:type="dxa"/>
            <w:shd w:val="clear" w:color="auto" w:fill="auto"/>
            <w:tcMar>
              <w:top w:w="100" w:type="dxa"/>
              <w:left w:w="115" w:type="dxa"/>
              <w:bottom w:w="100" w:type="dxa"/>
              <w:right w:w="115" w:type="dxa"/>
            </w:tcMar>
          </w:tcPr>
          <w:p w:rsidR="001B4D77" w:rsidRPr="001B4D77" w:rsidRDefault="001B4D77" w:rsidP="001B4D77">
            <w:pPr>
              <w:spacing w:after="0" w:line="240" w:lineRule="auto"/>
              <w:rPr>
                <w:rFonts w:ascii="Times New Roman" w:hAnsi="Times New Roman" w:cs="Times New Roman"/>
                <w:b/>
                <w:szCs w:val="24"/>
              </w:rPr>
            </w:pPr>
            <w:r w:rsidRPr="001B4D77">
              <w:rPr>
                <w:rFonts w:ascii="Times New Roman" w:hAnsi="Times New Roman" w:cs="Times New Roman"/>
                <w:b/>
                <w:szCs w:val="24"/>
              </w:rPr>
              <w:t>Vertintojas</w:t>
            </w:r>
          </w:p>
        </w:tc>
        <w:tc>
          <w:tcPr>
            <w:tcW w:w="6662" w:type="dxa"/>
            <w:shd w:val="clear" w:color="auto" w:fill="auto"/>
            <w:tcMar>
              <w:top w:w="100" w:type="dxa"/>
              <w:left w:w="115" w:type="dxa"/>
              <w:bottom w:w="100" w:type="dxa"/>
              <w:right w:w="115" w:type="dxa"/>
            </w:tcMar>
          </w:tcPr>
          <w:p w:rsidR="001B4D77" w:rsidRPr="001B4D77" w:rsidRDefault="001B4D77" w:rsidP="001B4D77">
            <w:pPr>
              <w:spacing w:after="0" w:line="240" w:lineRule="auto"/>
              <w:rPr>
                <w:rFonts w:ascii="Times New Roman" w:hAnsi="Times New Roman" w:cs="Times New Roman"/>
                <w:szCs w:val="24"/>
              </w:rPr>
            </w:pPr>
            <w:r w:rsidRPr="001B4D77">
              <w:rPr>
                <w:rFonts w:ascii="Times New Roman" w:hAnsi="Times New Roman" w:cs="Times New Roman"/>
                <w:szCs w:val="24"/>
              </w:rPr>
              <w:t>Identifikuotas vartotojas, turintis teises vertinti pateiktas paraiškas (Vidinis arba Išorinis vartotojas).</w:t>
            </w:r>
          </w:p>
        </w:tc>
      </w:tr>
      <w:tr w:rsidR="001B4D77" w:rsidRPr="001B4D77" w:rsidTr="001B4D77">
        <w:tc>
          <w:tcPr>
            <w:tcW w:w="2403" w:type="dxa"/>
            <w:shd w:val="clear" w:color="auto" w:fill="auto"/>
            <w:tcMar>
              <w:top w:w="100" w:type="dxa"/>
              <w:left w:w="115" w:type="dxa"/>
              <w:bottom w:w="100" w:type="dxa"/>
              <w:right w:w="115" w:type="dxa"/>
            </w:tcMar>
          </w:tcPr>
          <w:p w:rsidR="001B4D77" w:rsidRPr="001B4D77" w:rsidRDefault="001B4D77" w:rsidP="001B4D77">
            <w:pPr>
              <w:spacing w:after="0" w:line="240" w:lineRule="auto"/>
              <w:rPr>
                <w:rFonts w:ascii="Times New Roman" w:hAnsi="Times New Roman" w:cs="Times New Roman"/>
                <w:b/>
                <w:szCs w:val="24"/>
              </w:rPr>
            </w:pPr>
            <w:r w:rsidRPr="001B4D77">
              <w:rPr>
                <w:rFonts w:ascii="Times New Roman" w:hAnsi="Times New Roman" w:cs="Times New Roman"/>
                <w:b/>
                <w:szCs w:val="24"/>
              </w:rPr>
              <w:t>Sistemos administratorius</w:t>
            </w:r>
          </w:p>
        </w:tc>
        <w:tc>
          <w:tcPr>
            <w:tcW w:w="6662" w:type="dxa"/>
            <w:shd w:val="clear" w:color="auto" w:fill="auto"/>
            <w:tcMar>
              <w:top w:w="100" w:type="dxa"/>
              <w:left w:w="115" w:type="dxa"/>
              <w:bottom w:w="100" w:type="dxa"/>
              <w:right w:w="115" w:type="dxa"/>
            </w:tcMar>
          </w:tcPr>
          <w:p w:rsidR="001B4D77" w:rsidRPr="001B4D77" w:rsidRDefault="008712C4" w:rsidP="001B4D77">
            <w:pPr>
              <w:spacing w:after="0" w:line="240" w:lineRule="auto"/>
              <w:rPr>
                <w:rFonts w:ascii="Times New Roman" w:hAnsi="Times New Roman" w:cs="Times New Roman"/>
                <w:szCs w:val="24"/>
              </w:rPr>
            </w:pPr>
            <w:r w:rsidRPr="001B4D77">
              <w:rPr>
                <w:rFonts w:ascii="Times New Roman" w:hAnsi="Times New Roman" w:cs="Times New Roman"/>
                <w:szCs w:val="24"/>
              </w:rPr>
              <w:t>Vartotojas, kuris sistemoje save identifikuoja naudojant</w:t>
            </w:r>
            <w:r>
              <w:rPr>
                <w:rFonts w:ascii="Times New Roman" w:hAnsi="Times New Roman" w:cs="Times New Roman"/>
                <w:szCs w:val="24"/>
              </w:rPr>
              <w:t xml:space="preserve"> LDAP, Savivaldybės darbuotojas.</w:t>
            </w:r>
          </w:p>
        </w:tc>
      </w:tr>
      <w:tr w:rsidR="001B4D77" w:rsidRPr="001B4D77" w:rsidTr="001B4D77">
        <w:tc>
          <w:tcPr>
            <w:tcW w:w="2403" w:type="dxa"/>
            <w:shd w:val="clear" w:color="auto" w:fill="auto"/>
            <w:tcMar>
              <w:top w:w="100" w:type="dxa"/>
              <w:left w:w="115" w:type="dxa"/>
              <w:bottom w:w="100" w:type="dxa"/>
              <w:right w:w="115" w:type="dxa"/>
            </w:tcMar>
          </w:tcPr>
          <w:p w:rsidR="001B4D77" w:rsidRPr="001B4D77" w:rsidRDefault="001B4D77" w:rsidP="001B4D77">
            <w:pPr>
              <w:spacing w:after="0" w:line="240" w:lineRule="auto"/>
              <w:rPr>
                <w:rFonts w:ascii="Times New Roman" w:hAnsi="Times New Roman" w:cs="Times New Roman"/>
                <w:b/>
                <w:szCs w:val="24"/>
              </w:rPr>
            </w:pPr>
            <w:r>
              <w:rPr>
                <w:rFonts w:ascii="Times New Roman" w:hAnsi="Times New Roman" w:cs="Times New Roman"/>
                <w:b/>
                <w:szCs w:val="24"/>
              </w:rPr>
              <w:t>Pareiškėjas</w:t>
            </w:r>
          </w:p>
        </w:tc>
        <w:tc>
          <w:tcPr>
            <w:tcW w:w="6662" w:type="dxa"/>
            <w:shd w:val="clear" w:color="auto" w:fill="auto"/>
            <w:tcMar>
              <w:top w:w="100" w:type="dxa"/>
              <w:left w:w="115" w:type="dxa"/>
              <w:bottom w:w="100" w:type="dxa"/>
              <w:right w:w="115" w:type="dxa"/>
            </w:tcMar>
          </w:tcPr>
          <w:p w:rsidR="001B4D77" w:rsidRPr="001B4D77" w:rsidRDefault="001B4D77" w:rsidP="001B4D77">
            <w:pPr>
              <w:spacing w:after="0" w:line="240" w:lineRule="auto"/>
              <w:rPr>
                <w:rFonts w:ascii="Times New Roman" w:hAnsi="Times New Roman" w:cs="Times New Roman"/>
                <w:szCs w:val="24"/>
              </w:rPr>
            </w:pPr>
            <w:r>
              <w:rPr>
                <w:rFonts w:ascii="Times New Roman" w:hAnsi="Times New Roman" w:cs="Times New Roman"/>
                <w:szCs w:val="24"/>
              </w:rPr>
              <w:t xml:space="preserve">Fizinis ar Juridinis asmuo (juridinio asmens atstovas), </w:t>
            </w:r>
            <w:r w:rsidRPr="001B4D77">
              <w:rPr>
                <w:rFonts w:ascii="Times New Roman" w:hAnsi="Times New Roman" w:cs="Times New Roman"/>
                <w:szCs w:val="24"/>
              </w:rPr>
              <w:t>kuris sistemoje save identifikuoja naudojant elektroninius valdžios vartus.</w:t>
            </w:r>
          </w:p>
        </w:tc>
      </w:tr>
    </w:tbl>
    <w:p w:rsidR="001B4D77" w:rsidRDefault="001B4D77" w:rsidP="00E040A7">
      <w:pPr>
        <w:pStyle w:val="Antrat2"/>
        <w:numPr>
          <w:ilvl w:val="0"/>
          <w:numId w:val="0"/>
        </w:numPr>
      </w:pPr>
    </w:p>
    <w:p w:rsidR="00E040A7" w:rsidRDefault="00E040A7" w:rsidP="00E040A7">
      <w:pPr>
        <w:pStyle w:val="Antrat2"/>
      </w:pPr>
      <w:bookmarkStart w:id="3" w:name="_Toc503966029"/>
      <w:r>
        <w:t>Pirkimo objektas</w:t>
      </w:r>
      <w:bookmarkEnd w:id="3"/>
    </w:p>
    <w:p w:rsidR="00E040A7" w:rsidRPr="0004591A" w:rsidRDefault="00E040A7" w:rsidP="00E040A7">
      <w:pPr>
        <w:ind w:firstLine="720"/>
        <w:jc w:val="both"/>
        <w:rPr>
          <w:rFonts w:ascii="Times New Roman" w:hAnsi="Times New Roman" w:cs="Times New Roman"/>
          <w:sz w:val="24"/>
          <w:szCs w:val="24"/>
          <w:lang w:eastAsia="lt-LT"/>
        </w:rPr>
      </w:pPr>
      <w:r w:rsidRPr="0004591A">
        <w:rPr>
          <w:rFonts w:ascii="Times New Roman" w:hAnsi="Times New Roman" w:cs="Times New Roman"/>
          <w:sz w:val="24"/>
          <w:szCs w:val="24"/>
          <w:lang w:eastAsia="lt-LT"/>
        </w:rPr>
        <w:t xml:space="preserve">Pirkimo objektas – Pagal funkcinėje specifikacijoje suformuluotus reikalavimus </w:t>
      </w:r>
      <w:r w:rsidR="00C72DC5" w:rsidRPr="00C72DC5">
        <w:rPr>
          <w:rFonts w:ascii="Times New Roman" w:hAnsi="Times New Roman" w:cs="Times New Roman"/>
          <w:sz w:val="24"/>
          <w:szCs w:val="24"/>
          <w:lang w:eastAsia="lt-LT"/>
        </w:rPr>
        <w:t>paraiškų</w:t>
      </w:r>
      <w:r w:rsidRPr="00C72DC5">
        <w:rPr>
          <w:rFonts w:ascii="Times New Roman" w:hAnsi="Times New Roman" w:cs="Times New Roman"/>
          <w:sz w:val="24"/>
          <w:szCs w:val="24"/>
          <w:lang w:eastAsia="lt-LT"/>
        </w:rPr>
        <w:t xml:space="preserve"> informacinės sistemos </w:t>
      </w:r>
      <w:r w:rsidRPr="0004591A">
        <w:rPr>
          <w:rFonts w:ascii="Times New Roman" w:hAnsi="Times New Roman" w:cs="Times New Roman"/>
          <w:sz w:val="24"/>
          <w:szCs w:val="24"/>
          <w:lang w:eastAsia="lt-LT"/>
        </w:rPr>
        <w:t>(toliau – Sistema) sukūrimas.</w:t>
      </w:r>
    </w:p>
    <w:p w:rsidR="00E040A7" w:rsidRDefault="00E040A7" w:rsidP="00E040A7"/>
    <w:p w:rsidR="00E040A7" w:rsidRDefault="00E040A7" w:rsidP="00E040A7">
      <w:pPr>
        <w:pStyle w:val="Antrat2"/>
      </w:pPr>
      <w:bookmarkStart w:id="4" w:name="_Toc503966030"/>
      <w:r>
        <w:t>Tiekėjo įsipareigojimai</w:t>
      </w:r>
      <w:bookmarkEnd w:id="4"/>
    </w:p>
    <w:p w:rsidR="00E040A7" w:rsidRPr="006E6128" w:rsidRDefault="00E040A7" w:rsidP="00E040A7">
      <w:pPr>
        <w:spacing w:line="240" w:lineRule="auto"/>
        <w:ind w:firstLine="720"/>
        <w:jc w:val="both"/>
        <w:rPr>
          <w:rFonts w:ascii="Times New Roman" w:hAnsi="Times New Roman" w:cs="Times New Roman"/>
          <w:sz w:val="24"/>
          <w:szCs w:val="24"/>
          <w:lang w:eastAsia="lt-LT"/>
        </w:rPr>
      </w:pPr>
      <w:r w:rsidRPr="006E6128">
        <w:rPr>
          <w:rFonts w:ascii="Times New Roman" w:hAnsi="Times New Roman" w:cs="Times New Roman"/>
          <w:sz w:val="24"/>
          <w:szCs w:val="24"/>
          <w:lang w:eastAsia="lt-LT"/>
        </w:rPr>
        <w:t xml:space="preserve">Sistemos sukūrimo paslaugos turi būti suteiktos </w:t>
      </w:r>
      <w:r w:rsidRPr="007A2C6F">
        <w:rPr>
          <w:rFonts w:ascii="Times New Roman" w:hAnsi="Times New Roman" w:cs="Times New Roman"/>
          <w:sz w:val="24"/>
          <w:szCs w:val="24"/>
          <w:lang w:eastAsia="lt-LT"/>
        </w:rPr>
        <w:t>ne vėliau kaip per 6 mėnesius nuo sutarties įsigaliojimo, su galimybe</w:t>
      </w:r>
      <w:r>
        <w:rPr>
          <w:rFonts w:ascii="Times New Roman" w:hAnsi="Times New Roman" w:cs="Times New Roman"/>
          <w:sz w:val="24"/>
          <w:szCs w:val="24"/>
          <w:lang w:eastAsia="lt-LT"/>
        </w:rPr>
        <w:t>,</w:t>
      </w:r>
      <w:r w:rsidRPr="007A2C6F">
        <w:rPr>
          <w:rFonts w:ascii="Times New Roman" w:hAnsi="Times New Roman" w:cs="Times New Roman"/>
          <w:sz w:val="24"/>
          <w:szCs w:val="24"/>
          <w:lang w:eastAsia="lt-LT"/>
        </w:rPr>
        <w:t xml:space="preserve"> Šalims sutarus, terminą pratęsti 2</w:t>
      </w:r>
      <w:r>
        <w:rPr>
          <w:rFonts w:ascii="Times New Roman" w:hAnsi="Times New Roman" w:cs="Times New Roman"/>
          <w:sz w:val="24"/>
          <w:szCs w:val="24"/>
          <w:lang w:eastAsia="lt-LT"/>
        </w:rPr>
        <w:t xml:space="preserve"> mėnesius</w:t>
      </w:r>
      <w:r w:rsidRPr="007A2C6F">
        <w:rPr>
          <w:rFonts w:ascii="Times New Roman" w:hAnsi="Times New Roman" w:cs="Times New Roman"/>
          <w:sz w:val="24"/>
          <w:szCs w:val="24"/>
          <w:lang w:eastAsia="lt-LT"/>
        </w:rPr>
        <w:t>.</w:t>
      </w:r>
    </w:p>
    <w:p w:rsidR="00E040A7" w:rsidRDefault="00E040A7" w:rsidP="00E040A7">
      <w:pPr>
        <w:spacing w:line="240" w:lineRule="auto"/>
        <w:ind w:firstLine="720"/>
        <w:jc w:val="both"/>
        <w:rPr>
          <w:rFonts w:ascii="Times New Roman" w:hAnsi="Times New Roman" w:cs="Times New Roman"/>
          <w:sz w:val="24"/>
          <w:szCs w:val="24"/>
          <w:lang w:eastAsia="lt-LT"/>
        </w:rPr>
      </w:pPr>
      <w:r w:rsidRPr="006E6128">
        <w:rPr>
          <w:rFonts w:ascii="Times New Roman" w:hAnsi="Times New Roman" w:cs="Times New Roman"/>
          <w:sz w:val="24"/>
          <w:szCs w:val="24"/>
          <w:lang w:eastAsia="lt-LT"/>
        </w:rPr>
        <w:t>Kiti Paslaugų teikėjo įsipareigojimai apibrėžti Sutartyje.</w:t>
      </w:r>
    </w:p>
    <w:p w:rsidR="00E040A7" w:rsidRDefault="00E040A7" w:rsidP="00E040A7">
      <w:pPr>
        <w:spacing w:line="240" w:lineRule="auto"/>
        <w:ind w:firstLine="720"/>
        <w:jc w:val="both"/>
        <w:rPr>
          <w:rFonts w:ascii="Times New Roman" w:hAnsi="Times New Roman" w:cs="Times New Roman"/>
          <w:sz w:val="24"/>
          <w:szCs w:val="24"/>
          <w:lang w:eastAsia="lt-LT"/>
        </w:rPr>
      </w:pPr>
    </w:p>
    <w:p w:rsidR="00E040A7" w:rsidRDefault="00E040A7" w:rsidP="00E040A7">
      <w:pPr>
        <w:pStyle w:val="Antrat2"/>
      </w:pPr>
      <w:bookmarkStart w:id="5" w:name="_Toc503966031"/>
      <w:r>
        <w:t>Licencijavimo tvarka</w:t>
      </w:r>
      <w:bookmarkEnd w:id="5"/>
    </w:p>
    <w:p w:rsidR="00E040A7" w:rsidRDefault="00E040A7" w:rsidP="00E040A7">
      <w:pPr>
        <w:pStyle w:val="Paprastasistekstas"/>
        <w:ind w:firstLine="720"/>
        <w:jc w:val="both"/>
        <w:rPr>
          <w:rFonts w:ascii="Times New Roman" w:hAnsi="Times New Roman" w:cs="Times New Roman"/>
          <w:sz w:val="24"/>
          <w:szCs w:val="24"/>
          <w:lang w:eastAsia="lt-LT"/>
        </w:rPr>
      </w:pPr>
      <w:r w:rsidRPr="006E6128">
        <w:rPr>
          <w:rFonts w:ascii="Times New Roman" w:hAnsi="Times New Roman" w:cs="Times New Roman"/>
          <w:sz w:val="24"/>
          <w:szCs w:val="24"/>
          <w:lang w:eastAsia="lt-LT"/>
        </w:rPr>
        <w:t>Paslaugų teikėjas turi pateikti Savivaldybei visas Sistemai eksploatuoti reikalingas licencijas (jei taikomos), įskaitant ir duomenų bazės (siūloma duomenų bazės valdymo sistema negali būti apribota panaudojamos atminties kiekiu ir duomenų bazės dydžiu</w:t>
      </w:r>
      <w:r>
        <w:rPr>
          <w:rFonts w:ascii="Times New Roman" w:hAnsi="Times New Roman" w:cs="Times New Roman"/>
          <w:sz w:val="24"/>
          <w:szCs w:val="24"/>
          <w:lang w:eastAsia="lt-LT"/>
        </w:rPr>
        <w:t xml:space="preserve">. </w:t>
      </w:r>
      <w:r w:rsidRPr="0021159B">
        <w:rPr>
          <w:rFonts w:ascii="Times New Roman" w:hAnsi="Times New Roman" w:cs="Times New Roman"/>
          <w:sz w:val="24"/>
          <w:szCs w:val="24"/>
        </w:rPr>
        <w:t>Siūlant sprendimą su MS SQL 2016 Standard DBVS (iki 4 serverio procesoriaus branduolių) DBVS licencijų kainos įskaičiuoti nebūtina</w:t>
      </w:r>
      <w:r w:rsidRPr="0021159B">
        <w:rPr>
          <w:rFonts w:ascii="Times New Roman" w:hAnsi="Times New Roman" w:cs="Times New Roman"/>
          <w:sz w:val="24"/>
          <w:szCs w:val="24"/>
          <w:lang w:eastAsia="lt-LT"/>
        </w:rPr>
        <w:t>). Licencijos turi būti nuolatinės ir įsigyjamos, o ne nuomos ar panašiu teisiniu pagrindu</w:t>
      </w:r>
      <w:r w:rsidRPr="006E6128">
        <w:rPr>
          <w:rFonts w:ascii="Times New Roman" w:hAnsi="Times New Roman" w:cs="Times New Roman"/>
          <w:sz w:val="24"/>
          <w:szCs w:val="24"/>
          <w:lang w:eastAsia="lt-LT"/>
        </w:rPr>
        <w:t xml:space="preserve"> ar kitaip apribotos laiku: jų galiojimas turi būti nuolatinis ir neterminuotas. Sistemos pateikiamų licencijų skaičius turi užtikrinti Pirkimo konkurso dokumentuose nurodytą Sistemos funkcionavimą (ne mažiau nei </w:t>
      </w:r>
      <w:r w:rsidRPr="007A2C6F">
        <w:rPr>
          <w:rFonts w:ascii="Times New Roman" w:hAnsi="Times New Roman" w:cs="Times New Roman"/>
          <w:sz w:val="24"/>
          <w:szCs w:val="24"/>
          <w:lang w:eastAsia="lt-LT"/>
        </w:rPr>
        <w:t>200 vartotojų</w:t>
      </w:r>
      <w:r w:rsidRPr="006E6128">
        <w:rPr>
          <w:rFonts w:ascii="Times New Roman" w:hAnsi="Times New Roman" w:cs="Times New Roman"/>
          <w:sz w:val="24"/>
          <w:szCs w:val="24"/>
          <w:lang w:eastAsia="lt-LT"/>
        </w:rPr>
        <w:t>). Pateikiama Sistema ir dokumentacija turi užtikrinti galimybę ateityje Savivaldybei pačiai palaikyti ir valdyti Sistemą, nepriklausomai nuo Paslaugų teikėjo.</w:t>
      </w:r>
    </w:p>
    <w:p w:rsidR="00E040A7" w:rsidRDefault="00E040A7" w:rsidP="00E040A7">
      <w:pPr>
        <w:pStyle w:val="Paprastasistekstas"/>
        <w:ind w:firstLine="720"/>
        <w:jc w:val="both"/>
        <w:rPr>
          <w:rFonts w:ascii="Times New Roman" w:hAnsi="Times New Roman" w:cs="Times New Roman"/>
          <w:sz w:val="24"/>
          <w:szCs w:val="24"/>
          <w:lang w:eastAsia="lt-LT"/>
        </w:rPr>
      </w:pPr>
    </w:p>
    <w:p w:rsidR="00E040A7" w:rsidRDefault="00E040A7" w:rsidP="00E040A7">
      <w:pPr>
        <w:pStyle w:val="Antrat2"/>
        <w:rPr>
          <w:lang w:eastAsia="lt-LT"/>
        </w:rPr>
      </w:pPr>
      <w:bookmarkStart w:id="6" w:name="_Toc503966032"/>
      <w:r>
        <w:rPr>
          <w:lang w:eastAsia="lt-LT"/>
        </w:rPr>
        <w:t>Sistemos dokumentacija</w:t>
      </w:r>
      <w:bookmarkEnd w:id="6"/>
    </w:p>
    <w:p w:rsidR="00E040A7" w:rsidRPr="006E6128" w:rsidRDefault="00E040A7" w:rsidP="00E040A7">
      <w:pPr>
        <w:ind w:firstLine="720"/>
        <w:jc w:val="both"/>
        <w:rPr>
          <w:rFonts w:ascii="Times New Roman" w:hAnsi="Times New Roman" w:cs="Times New Roman"/>
          <w:sz w:val="24"/>
          <w:szCs w:val="24"/>
          <w:lang w:eastAsia="lt-LT"/>
        </w:rPr>
      </w:pPr>
      <w:r w:rsidRPr="006E6128">
        <w:rPr>
          <w:rFonts w:ascii="Times New Roman" w:hAnsi="Times New Roman" w:cs="Times New Roman"/>
          <w:sz w:val="24"/>
          <w:szCs w:val="24"/>
          <w:lang w:eastAsia="lt-LT"/>
        </w:rPr>
        <w:t>Paslaugų teikėjas turi perduoti Savivaldybės nuosavybėn su Sistema susijusią dokumentaciją: Sistemos išeities tekstus (kodus). Turi būti pateikta Sistemos dokumentacija kiekvienam Sistemos funkciniam komponentui. Sistemos dokumentacija turi apimti funkcijų ir funkcinių komponentų aprašus, duomenų modelio ir struktūrų aprašus. Sistemos dokumentacija turi būti pateikta lietuvių kalba. Visa dokumentacija, medžiaga turi būti įrašyta į laikmenas. Taip pat turi būti pateikti Sistemos administratoriaus ir naudotojo vadovai elektroninių dokumentų pavidalu.</w:t>
      </w:r>
    </w:p>
    <w:p w:rsidR="001B4D77" w:rsidRPr="001B4D77" w:rsidRDefault="001B4D77" w:rsidP="001B4D77"/>
    <w:p w:rsidR="002776D8" w:rsidRDefault="00B86AD8" w:rsidP="002776D8">
      <w:pPr>
        <w:pStyle w:val="Antrat1"/>
        <w:numPr>
          <w:ilvl w:val="0"/>
          <w:numId w:val="1"/>
        </w:numPr>
      </w:pPr>
      <w:bookmarkStart w:id="7" w:name="_Toc503966033"/>
      <w:r>
        <w:t>Bendrieji reikalavimai sistemai</w:t>
      </w:r>
      <w:bookmarkEnd w:id="7"/>
    </w:p>
    <w:tbl>
      <w:tblPr>
        <w:tblW w:w="906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A0" w:firstRow="1" w:lastRow="0" w:firstColumn="1" w:lastColumn="0" w:noHBand="0" w:noVBand="0"/>
      </w:tblPr>
      <w:tblGrid>
        <w:gridCol w:w="560"/>
        <w:gridCol w:w="8505"/>
      </w:tblGrid>
      <w:tr w:rsidR="00A92560" w:rsidRPr="00C46B44" w:rsidTr="00F50F70">
        <w:tc>
          <w:tcPr>
            <w:tcW w:w="560" w:type="dxa"/>
            <w:shd w:val="clear" w:color="auto" w:fill="DBDBDB"/>
            <w:tcMar>
              <w:top w:w="100" w:type="dxa"/>
              <w:left w:w="115" w:type="dxa"/>
              <w:bottom w:w="100" w:type="dxa"/>
              <w:right w:w="115" w:type="dxa"/>
            </w:tcMar>
            <w:vAlign w:val="center"/>
          </w:tcPr>
          <w:p w:rsidR="00A92560" w:rsidRPr="00C46B44" w:rsidRDefault="00A92560" w:rsidP="00F50F70">
            <w:pPr>
              <w:pStyle w:val="Normal1"/>
              <w:spacing w:after="0" w:line="240" w:lineRule="auto"/>
              <w:jc w:val="both"/>
            </w:pPr>
            <w:r w:rsidRPr="00C46B44">
              <w:rPr>
                <w:rFonts w:ascii="Times New Roman" w:hAnsi="Times New Roman" w:cs="Times New Roman"/>
                <w:b/>
                <w:bCs/>
              </w:rPr>
              <w:t>Eil. Nr.</w:t>
            </w:r>
          </w:p>
        </w:tc>
        <w:tc>
          <w:tcPr>
            <w:tcW w:w="8505" w:type="dxa"/>
            <w:shd w:val="clear" w:color="auto" w:fill="DBDBDB"/>
            <w:tcMar>
              <w:top w:w="100" w:type="dxa"/>
              <w:left w:w="115" w:type="dxa"/>
              <w:bottom w:w="100" w:type="dxa"/>
              <w:right w:w="115" w:type="dxa"/>
            </w:tcMar>
            <w:vAlign w:val="center"/>
          </w:tcPr>
          <w:p w:rsidR="00A92560" w:rsidRPr="00C46B44" w:rsidRDefault="00A92560" w:rsidP="00F50F70">
            <w:pPr>
              <w:pStyle w:val="Normal1"/>
              <w:spacing w:after="0" w:line="240" w:lineRule="auto"/>
              <w:jc w:val="both"/>
            </w:pPr>
            <w:r>
              <w:rPr>
                <w:rFonts w:ascii="Times New Roman" w:hAnsi="Times New Roman" w:cs="Times New Roman"/>
                <w:b/>
                <w:bCs/>
              </w:rPr>
              <w:t>Funkcinis reikalavimas</w:t>
            </w:r>
          </w:p>
        </w:tc>
      </w:tr>
      <w:tr w:rsidR="00A92560" w:rsidRPr="00C46B44" w:rsidTr="00F50F70">
        <w:tc>
          <w:tcPr>
            <w:tcW w:w="560" w:type="dxa"/>
            <w:shd w:val="clear" w:color="auto" w:fill="auto"/>
            <w:tcMar>
              <w:top w:w="100" w:type="dxa"/>
              <w:left w:w="115" w:type="dxa"/>
              <w:bottom w:w="100" w:type="dxa"/>
              <w:right w:w="115" w:type="dxa"/>
            </w:tcMar>
          </w:tcPr>
          <w:p w:rsidR="00A92560" w:rsidRPr="00C46B44" w:rsidRDefault="00A92560" w:rsidP="00A92560">
            <w:pPr>
              <w:pStyle w:val="Normal1"/>
              <w:numPr>
                <w:ilvl w:val="0"/>
                <w:numId w:val="2"/>
              </w:numPr>
              <w:spacing w:after="0" w:line="240" w:lineRule="auto"/>
              <w:ind w:hanging="359"/>
              <w:jc w:val="both"/>
            </w:pPr>
          </w:p>
        </w:tc>
        <w:tc>
          <w:tcPr>
            <w:tcW w:w="8505" w:type="dxa"/>
            <w:shd w:val="clear" w:color="auto" w:fill="auto"/>
            <w:tcMar>
              <w:top w:w="100" w:type="dxa"/>
              <w:left w:w="115" w:type="dxa"/>
              <w:bottom w:w="100" w:type="dxa"/>
              <w:right w:w="115" w:type="dxa"/>
            </w:tcMar>
          </w:tcPr>
          <w:p w:rsidR="00A92560" w:rsidRPr="00AF5B5E" w:rsidRDefault="00A92560" w:rsidP="00A92560">
            <w:pPr>
              <w:pStyle w:val="Normal1"/>
              <w:spacing w:after="0" w:line="240" w:lineRule="auto"/>
              <w:rPr>
                <w:rFonts w:ascii="Times New Roman" w:hAnsi="Times New Roman" w:cs="Times New Roman"/>
              </w:rPr>
            </w:pPr>
            <w:r w:rsidRPr="00AF5B5E">
              <w:rPr>
                <w:rFonts w:ascii="Times New Roman" w:hAnsi="Times New Roman" w:cs="Times New Roman"/>
              </w:rPr>
              <w:t>Patogumas naudotis (angl. usability) – Sistema turėtų būti paprasta ir ja turi būti patogu naudotis. Svarbu, kad vartotojas atlikdamas veiksmus Sistemoje atliktų kuo mažiau žingsnių.</w:t>
            </w:r>
          </w:p>
        </w:tc>
      </w:tr>
      <w:tr w:rsidR="00A92560" w:rsidRPr="00C46B44" w:rsidTr="00F50F70">
        <w:tc>
          <w:tcPr>
            <w:tcW w:w="560" w:type="dxa"/>
            <w:shd w:val="clear" w:color="auto" w:fill="auto"/>
            <w:tcMar>
              <w:top w:w="100" w:type="dxa"/>
              <w:left w:w="115" w:type="dxa"/>
              <w:bottom w:w="100" w:type="dxa"/>
              <w:right w:w="115" w:type="dxa"/>
            </w:tcMar>
          </w:tcPr>
          <w:p w:rsidR="00A92560" w:rsidRPr="00C46B44" w:rsidRDefault="00A92560" w:rsidP="00A92560">
            <w:pPr>
              <w:pStyle w:val="Normal1"/>
              <w:numPr>
                <w:ilvl w:val="0"/>
                <w:numId w:val="2"/>
              </w:numPr>
              <w:spacing w:after="0" w:line="240" w:lineRule="auto"/>
              <w:ind w:hanging="359"/>
              <w:jc w:val="both"/>
            </w:pPr>
          </w:p>
        </w:tc>
        <w:tc>
          <w:tcPr>
            <w:tcW w:w="8505" w:type="dxa"/>
            <w:shd w:val="clear" w:color="auto" w:fill="auto"/>
            <w:tcMar>
              <w:top w:w="100" w:type="dxa"/>
              <w:left w:w="115" w:type="dxa"/>
              <w:bottom w:w="100" w:type="dxa"/>
              <w:right w:w="115" w:type="dxa"/>
            </w:tcMar>
          </w:tcPr>
          <w:p w:rsidR="00A92560" w:rsidRPr="00AF5B5E" w:rsidRDefault="00A92560" w:rsidP="00A92560">
            <w:pPr>
              <w:pStyle w:val="Normal1"/>
              <w:spacing w:after="0" w:line="240" w:lineRule="auto"/>
              <w:rPr>
                <w:rFonts w:ascii="Times New Roman" w:hAnsi="Times New Roman" w:cs="Times New Roman"/>
              </w:rPr>
            </w:pPr>
            <w:r w:rsidRPr="00AF5B5E">
              <w:rPr>
                <w:rFonts w:ascii="Times New Roman" w:hAnsi="Times New Roman" w:cs="Times New Roman"/>
              </w:rPr>
              <w:t>Privatumas ir saugumas (angl. privacy and security) – naudotojų duomenų privatumas bei konfidencialumas turėtų būti užtikrinamas tinkamomis technologinėmis priemonėmis.</w:t>
            </w:r>
          </w:p>
        </w:tc>
      </w:tr>
      <w:tr w:rsidR="00A92560" w:rsidRPr="00C46B44" w:rsidTr="00F50F70">
        <w:tc>
          <w:tcPr>
            <w:tcW w:w="560" w:type="dxa"/>
            <w:shd w:val="clear" w:color="auto" w:fill="auto"/>
            <w:tcMar>
              <w:top w:w="100" w:type="dxa"/>
              <w:left w:w="115" w:type="dxa"/>
              <w:bottom w:w="100" w:type="dxa"/>
              <w:right w:w="115" w:type="dxa"/>
            </w:tcMar>
          </w:tcPr>
          <w:p w:rsidR="00A92560" w:rsidRPr="00C46B44" w:rsidRDefault="00A92560" w:rsidP="00A92560">
            <w:pPr>
              <w:pStyle w:val="Normal1"/>
              <w:numPr>
                <w:ilvl w:val="0"/>
                <w:numId w:val="2"/>
              </w:numPr>
              <w:spacing w:after="0" w:line="240" w:lineRule="auto"/>
              <w:ind w:hanging="359"/>
              <w:jc w:val="both"/>
            </w:pPr>
          </w:p>
        </w:tc>
        <w:tc>
          <w:tcPr>
            <w:tcW w:w="8505" w:type="dxa"/>
            <w:shd w:val="clear" w:color="auto" w:fill="auto"/>
            <w:tcMar>
              <w:top w:w="100" w:type="dxa"/>
              <w:left w:w="115" w:type="dxa"/>
              <w:bottom w:w="100" w:type="dxa"/>
              <w:right w:w="115" w:type="dxa"/>
            </w:tcMar>
          </w:tcPr>
          <w:p w:rsidR="00A92560" w:rsidRPr="00AF5B5E" w:rsidRDefault="00A92560" w:rsidP="00A92560">
            <w:pPr>
              <w:pStyle w:val="Normal1"/>
              <w:spacing w:after="0" w:line="240" w:lineRule="auto"/>
              <w:rPr>
                <w:rFonts w:ascii="Times New Roman" w:hAnsi="Times New Roman" w:cs="Times New Roman"/>
              </w:rPr>
            </w:pPr>
            <w:r w:rsidRPr="00AF5B5E">
              <w:rPr>
                <w:rFonts w:ascii="Times New Roman" w:hAnsi="Times New Roman" w:cs="Times New Roman"/>
              </w:rPr>
              <w:t>Sistemos programinė architektūra ir jos realizacija turi palaikyti Sistemos pajėgumų plėtimą, prijungiant papildomą techninę įrangą (angl. scaling).</w:t>
            </w:r>
          </w:p>
        </w:tc>
      </w:tr>
      <w:tr w:rsidR="00A92560" w:rsidRPr="00C46B44" w:rsidTr="00F50F70">
        <w:tc>
          <w:tcPr>
            <w:tcW w:w="560" w:type="dxa"/>
            <w:shd w:val="clear" w:color="auto" w:fill="auto"/>
            <w:tcMar>
              <w:top w:w="100" w:type="dxa"/>
              <w:left w:w="115" w:type="dxa"/>
              <w:bottom w:w="100" w:type="dxa"/>
              <w:right w:w="115" w:type="dxa"/>
            </w:tcMar>
          </w:tcPr>
          <w:p w:rsidR="00A92560" w:rsidRPr="00C46B44" w:rsidRDefault="00A92560" w:rsidP="00A92560">
            <w:pPr>
              <w:pStyle w:val="Normal1"/>
              <w:numPr>
                <w:ilvl w:val="0"/>
                <w:numId w:val="2"/>
              </w:numPr>
              <w:spacing w:after="0" w:line="240" w:lineRule="auto"/>
              <w:ind w:hanging="359"/>
              <w:jc w:val="both"/>
            </w:pPr>
          </w:p>
        </w:tc>
        <w:tc>
          <w:tcPr>
            <w:tcW w:w="8505" w:type="dxa"/>
            <w:shd w:val="clear" w:color="auto" w:fill="auto"/>
            <w:tcMar>
              <w:top w:w="100" w:type="dxa"/>
              <w:left w:w="115" w:type="dxa"/>
              <w:bottom w:w="100" w:type="dxa"/>
              <w:right w:w="115" w:type="dxa"/>
            </w:tcMar>
          </w:tcPr>
          <w:p w:rsidR="00A92560" w:rsidRPr="00AF5B5E" w:rsidRDefault="00A92560" w:rsidP="00A92560">
            <w:pPr>
              <w:pStyle w:val="Normal1"/>
              <w:spacing w:after="0" w:line="240" w:lineRule="auto"/>
              <w:rPr>
                <w:rFonts w:ascii="Times New Roman" w:hAnsi="Times New Roman" w:cs="Times New Roman"/>
              </w:rPr>
            </w:pPr>
            <w:r w:rsidRPr="00AF5B5E">
              <w:rPr>
                <w:rFonts w:ascii="Times New Roman" w:hAnsi="Times New Roman" w:cs="Times New Roman"/>
              </w:rPr>
              <w:t xml:space="preserve">Sistema turi būti atspari programiniams ir aparatiniams trikdžiams. </w:t>
            </w:r>
          </w:p>
        </w:tc>
      </w:tr>
      <w:tr w:rsidR="00A92560" w:rsidRPr="00C46B44" w:rsidTr="00F50F70">
        <w:tc>
          <w:tcPr>
            <w:tcW w:w="560" w:type="dxa"/>
            <w:shd w:val="clear" w:color="auto" w:fill="auto"/>
            <w:tcMar>
              <w:top w:w="100" w:type="dxa"/>
              <w:left w:w="115" w:type="dxa"/>
              <w:bottom w:w="100" w:type="dxa"/>
              <w:right w:w="115" w:type="dxa"/>
            </w:tcMar>
          </w:tcPr>
          <w:p w:rsidR="00A92560" w:rsidRPr="00C46B44" w:rsidRDefault="00A92560" w:rsidP="00A92560">
            <w:pPr>
              <w:pStyle w:val="Normal1"/>
              <w:numPr>
                <w:ilvl w:val="0"/>
                <w:numId w:val="2"/>
              </w:numPr>
              <w:spacing w:after="0" w:line="240" w:lineRule="auto"/>
              <w:ind w:hanging="359"/>
              <w:jc w:val="both"/>
            </w:pPr>
          </w:p>
        </w:tc>
        <w:tc>
          <w:tcPr>
            <w:tcW w:w="8505" w:type="dxa"/>
            <w:shd w:val="clear" w:color="auto" w:fill="auto"/>
            <w:tcMar>
              <w:top w:w="100" w:type="dxa"/>
              <w:left w:w="115" w:type="dxa"/>
              <w:bottom w:w="100" w:type="dxa"/>
              <w:right w:w="115" w:type="dxa"/>
            </w:tcMar>
          </w:tcPr>
          <w:p w:rsidR="00A92560" w:rsidRPr="00AF5B5E" w:rsidRDefault="00A92560" w:rsidP="00A92560">
            <w:pPr>
              <w:pStyle w:val="Normal1"/>
              <w:spacing w:after="0" w:line="240" w:lineRule="auto"/>
              <w:rPr>
                <w:rFonts w:ascii="Times New Roman" w:hAnsi="Times New Roman" w:cs="Times New Roman"/>
              </w:rPr>
            </w:pPr>
            <w:r w:rsidRPr="00AF5B5E">
              <w:rPr>
                <w:rFonts w:ascii="Times New Roman" w:hAnsi="Times New Roman" w:cs="Times New Roman"/>
              </w:rPr>
              <w:t>Sistemos programinė įranga neturi būti ribojantis veiksnys didinant Sistemos našumą. Kitaip tariant Sistemos našumui padidinti užtenka pridėti reikalingos aparatinės įrangos, tuo pačiu nekeičiant Sistemos programinės įrangos išeities tekstų.</w:t>
            </w:r>
          </w:p>
        </w:tc>
      </w:tr>
      <w:tr w:rsidR="00A92560" w:rsidRPr="00C46B44" w:rsidTr="00F50F70">
        <w:tc>
          <w:tcPr>
            <w:tcW w:w="560" w:type="dxa"/>
            <w:shd w:val="clear" w:color="auto" w:fill="auto"/>
            <w:tcMar>
              <w:top w:w="100" w:type="dxa"/>
              <w:left w:w="115" w:type="dxa"/>
              <w:bottom w:w="100" w:type="dxa"/>
              <w:right w:w="115" w:type="dxa"/>
            </w:tcMar>
          </w:tcPr>
          <w:p w:rsidR="00A92560" w:rsidRPr="00C46B44" w:rsidRDefault="00A92560" w:rsidP="00A92560">
            <w:pPr>
              <w:pStyle w:val="Normal1"/>
              <w:numPr>
                <w:ilvl w:val="0"/>
                <w:numId w:val="2"/>
              </w:numPr>
              <w:spacing w:after="0" w:line="240" w:lineRule="auto"/>
              <w:ind w:hanging="359"/>
              <w:jc w:val="both"/>
            </w:pPr>
          </w:p>
        </w:tc>
        <w:tc>
          <w:tcPr>
            <w:tcW w:w="8505" w:type="dxa"/>
            <w:shd w:val="clear" w:color="auto" w:fill="auto"/>
            <w:tcMar>
              <w:top w:w="100" w:type="dxa"/>
              <w:left w:w="115" w:type="dxa"/>
              <w:bottom w:w="100" w:type="dxa"/>
              <w:right w:w="115" w:type="dxa"/>
            </w:tcMar>
          </w:tcPr>
          <w:p w:rsidR="00A92560" w:rsidRPr="00AF5B5E" w:rsidRDefault="00A92560" w:rsidP="00A92560">
            <w:pPr>
              <w:pStyle w:val="Normal1"/>
              <w:spacing w:after="0" w:line="240" w:lineRule="auto"/>
              <w:rPr>
                <w:rFonts w:ascii="Times New Roman" w:hAnsi="Times New Roman" w:cs="Times New Roman"/>
              </w:rPr>
            </w:pPr>
            <w:r w:rsidRPr="00AF5B5E">
              <w:rPr>
                <w:rFonts w:ascii="Times New Roman" w:hAnsi="Times New Roman" w:cs="Times New Roman"/>
              </w:rPr>
              <w:t>Sistema turi būti realizuota taip, kad naudotojui nereikėtų diegti jokios papildomos programinės įrangos.</w:t>
            </w:r>
          </w:p>
        </w:tc>
      </w:tr>
      <w:tr w:rsidR="00A92560" w:rsidRPr="00C46B44" w:rsidTr="00F50F70">
        <w:tc>
          <w:tcPr>
            <w:tcW w:w="560" w:type="dxa"/>
            <w:shd w:val="clear" w:color="auto" w:fill="auto"/>
            <w:tcMar>
              <w:top w:w="100" w:type="dxa"/>
              <w:left w:w="115" w:type="dxa"/>
              <w:bottom w:w="100" w:type="dxa"/>
              <w:right w:w="115" w:type="dxa"/>
            </w:tcMar>
          </w:tcPr>
          <w:p w:rsidR="00A92560" w:rsidRPr="00C46B44" w:rsidRDefault="00A92560" w:rsidP="00A92560">
            <w:pPr>
              <w:pStyle w:val="Normal1"/>
              <w:numPr>
                <w:ilvl w:val="0"/>
                <w:numId w:val="2"/>
              </w:numPr>
              <w:spacing w:after="0" w:line="240" w:lineRule="auto"/>
              <w:ind w:hanging="359"/>
              <w:jc w:val="both"/>
            </w:pPr>
          </w:p>
        </w:tc>
        <w:tc>
          <w:tcPr>
            <w:tcW w:w="8505" w:type="dxa"/>
            <w:shd w:val="clear" w:color="auto" w:fill="auto"/>
            <w:tcMar>
              <w:top w:w="100" w:type="dxa"/>
              <w:left w:w="115" w:type="dxa"/>
              <w:bottom w:w="100" w:type="dxa"/>
              <w:right w:w="115" w:type="dxa"/>
            </w:tcMar>
          </w:tcPr>
          <w:p w:rsidR="00A92560" w:rsidRPr="00AF5B5E" w:rsidRDefault="00A92560" w:rsidP="00A92560">
            <w:pPr>
              <w:pStyle w:val="Normal1"/>
              <w:spacing w:after="0" w:line="240" w:lineRule="auto"/>
              <w:rPr>
                <w:rFonts w:ascii="Times New Roman" w:hAnsi="Times New Roman" w:cs="Times New Roman"/>
              </w:rPr>
            </w:pPr>
            <w:r w:rsidRPr="00AF5B5E">
              <w:rPr>
                <w:rFonts w:ascii="Times New Roman" w:hAnsi="Times New Roman" w:cs="Times New Roman"/>
              </w:rPr>
              <w:t>Sistema turi būti pasiekiama ir veikti stabiliai su visomis populiariausių naršyklių (Internet Explorer, Mozilla Firefox, Google Chrome, Opera ir kt.) naujausiomis versijomis.</w:t>
            </w:r>
          </w:p>
        </w:tc>
      </w:tr>
      <w:tr w:rsidR="00A92560" w:rsidRPr="00C46B44" w:rsidTr="00F50F70">
        <w:tc>
          <w:tcPr>
            <w:tcW w:w="560" w:type="dxa"/>
            <w:shd w:val="clear" w:color="auto" w:fill="auto"/>
            <w:tcMar>
              <w:top w:w="100" w:type="dxa"/>
              <w:left w:w="115" w:type="dxa"/>
              <w:bottom w:w="100" w:type="dxa"/>
              <w:right w:w="115" w:type="dxa"/>
            </w:tcMar>
          </w:tcPr>
          <w:p w:rsidR="00A92560" w:rsidRPr="00C46B44" w:rsidRDefault="00A92560" w:rsidP="00A92560">
            <w:pPr>
              <w:pStyle w:val="Normal1"/>
              <w:numPr>
                <w:ilvl w:val="0"/>
                <w:numId w:val="2"/>
              </w:numPr>
              <w:spacing w:after="0" w:line="240" w:lineRule="auto"/>
              <w:ind w:hanging="359"/>
              <w:jc w:val="both"/>
            </w:pPr>
          </w:p>
        </w:tc>
        <w:tc>
          <w:tcPr>
            <w:tcW w:w="8505" w:type="dxa"/>
            <w:shd w:val="clear" w:color="auto" w:fill="auto"/>
            <w:tcMar>
              <w:top w:w="100" w:type="dxa"/>
              <w:left w:w="115" w:type="dxa"/>
              <w:bottom w:w="100" w:type="dxa"/>
              <w:right w:w="115" w:type="dxa"/>
            </w:tcMar>
          </w:tcPr>
          <w:p w:rsidR="00A92560" w:rsidRPr="00AF5B5E" w:rsidRDefault="00A92560" w:rsidP="00A92560">
            <w:pPr>
              <w:pStyle w:val="Normal1"/>
              <w:spacing w:after="0" w:line="240" w:lineRule="auto"/>
              <w:rPr>
                <w:rFonts w:ascii="Times New Roman" w:hAnsi="Times New Roman" w:cs="Times New Roman"/>
              </w:rPr>
            </w:pPr>
            <w:r w:rsidRPr="00AF5B5E">
              <w:rPr>
                <w:rFonts w:ascii="Times New Roman" w:hAnsi="Times New Roman" w:cs="Times New Roman"/>
              </w:rPr>
              <w:t>Sistemos kūrimui neturi būti naudojama Adobe Flash technologija.</w:t>
            </w:r>
          </w:p>
        </w:tc>
      </w:tr>
      <w:tr w:rsidR="00A92560" w:rsidRPr="00C46B44" w:rsidTr="00F50F70">
        <w:tc>
          <w:tcPr>
            <w:tcW w:w="560" w:type="dxa"/>
            <w:shd w:val="clear" w:color="auto" w:fill="auto"/>
            <w:tcMar>
              <w:top w:w="100" w:type="dxa"/>
              <w:left w:w="115" w:type="dxa"/>
              <w:bottom w:w="100" w:type="dxa"/>
              <w:right w:w="115" w:type="dxa"/>
            </w:tcMar>
          </w:tcPr>
          <w:p w:rsidR="00A92560" w:rsidRPr="00C46B44" w:rsidRDefault="00A92560" w:rsidP="00A92560">
            <w:pPr>
              <w:pStyle w:val="Normal1"/>
              <w:numPr>
                <w:ilvl w:val="0"/>
                <w:numId w:val="2"/>
              </w:numPr>
              <w:spacing w:after="0" w:line="240" w:lineRule="auto"/>
              <w:ind w:hanging="359"/>
              <w:jc w:val="both"/>
            </w:pPr>
          </w:p>
        </w:tc>
        <w:tc>
          <w:tcPr>
            <w:tcW w:w="8505" w:type="dxa"/>
            <w:shd w:val="clear" w:color="auto" w:fill="auto"/>
            <w:tcMar>
              <w:top w:w="100" w:type="dxa"/>
              <w:left w:w="115" w:type="dxa"/>
              <w:bottom w:w="100" w:type="dxa"/>
              <w:right w:w="115" w:type="dxa"/>
            </w:tcMar>
          </w:tcPr>
          <w:p w:rsidR="00A92560" w:rsidRPr="00AF5B5E" w:rsidRDefault="00A92560" w:rsidP="00A92560">
            <w:pPr>
              <w:pStyle w:val="Normal1"/>
              <w:spacing w:after="0" w:line="240" w:lineRule="auto"/>
              <w:jc w:val="both"/>
              <w:rPr>
                <w:rFonts w:ascii="Times New Roman" w:hAnsi="Times New Roman" w:cs="Times New Roman"/>
              </w:rPr>
            </w:pPr>
            <w:r w:rsidRPr="00AF5B5E">
              <w:rPr>
                <w:rFonts w:ascii="Times New Roman" w:hAnsi="Times New Roman" w:cs="Times New Roman"/>
              </w:rPr>
              <w:t>Svetainės dizainas</w:t>
            </w:r>
            <w:r w:rsidR="003D407F">
              <w:rPr>
                <w:rFonts w:ascii="Times New Roman" w:hAnsi="Times New Roman" w:cs="Times New Roman"/>
              </w:rPr>
              <w:t xml:space="preserve"> (išorinė ir vidinė dalys)</w:t>
            </w:r>
            <w:r w:rsidRPr="00AF5B5E">
              <w:rPr>
                <w:rFonts w:ascii="Times New Roman" w:hAnsi="Times New Roman" w:cs="Times New Roman"/>
              </w:rPr>
              <w:t xml:space="preserve"> ir grafini</w:t>
            </w:r>
            <w:r>
              <w:rPr>
                <w:rFonts w:ascii="Times New Roman" w:hAnsi="Times New Roman" w:cs="Times New Roman"/>
              </w:rPr>
              <w:t>ai</w:t>
            </w:r>
            <w:r w:rsidRPr="00AF5B5E">
              <w:rPr>
                <w:rFonts w:ascii="Times New Roman" w:hAnsi="Times New Roman" w:cs="Times New Roman"/>
              </w:rPr>
              <w:t xml:space="preserve"> sprendimai turi būti suderinti </w:t>
            </w:r>
            <w:r w:rsidR="003D407F" w:rsidRPr="00A57370">
              <w:rPr>
                <w:rFonts w:ascii="Times New Roman" w:hAnsi="Times New Roman" w:cs="Times New Roman"/>
              </w:rPr>
              <w:t>su Perkančiąja Organizacija projekto vykdymo analizės etape.</w:t>
            </w:r>
          </w:p>
        </w:tc>
      </w:tr>
      <w:tr w:rsidR="00A92560" w:rsidRPr="00C46B44" w:rsidTr="00F50F70">
        <w:tc>
          <w:tcPr>
            <w:tcW w:w="560" w:type="dxa"/>
            <w:shd w:val="clear" w:color="auto" w:fill="auto"/>
            <w:tcMar>
              <w:top w:w="100" w:type="dxa"/>
              <w:left w:w="115" w:type="dxa"/>
              <w:bottom w:w="100" w:type="dxa"/>
              <w:right w:w="115" w:type="dxa"/>
            </w:tcMar>
          </w:tcPr>
          <w:p w:rsidR="00A92560" w:rsidRPr="00C46B44" w:rsidRDefault="00A92560" w:rsidP="00A92560">
            <w:pPr>
              <w:pStyle w:val="Normal1"/>
              <w:numPr>
                <w:ilvl w:val="0"/>
                <w:numId w:val="2"/>
              </w:numPr>
              <w:spacing w:after="0" w:line="240" w:lineRule="auto"/>
              <w:ind w:hanging="359"/>
              <w:jc w:val="both"/>
            </w:pPr>
          </w:p>
        </w:tc>
        <w:tc>
          <w:tcPr>
            <w:tcW w:w="8505" w:type="dxa"/>
            <w:shd w:val="clear" w:color="auto" w:fill="auto"/>
            <w:tcMar>
              <w:top w:w="100" w:type="dxa"/>
              <w:left w:w="115" w:type="dxa"/>
              <w:bottom w:w="100" w:type="dxa"/>
              <w:right w:w="115" w:type="dxa"/>
            </w:tcMar>
          </w:tcPr>
          <w:p w:rsidR="00A92560" w:rsidRPr="00AF5B5E" w:rsidRDefault="00A92560" w:rsidP="00A92560">
            <w:pPr>
              <w:pStyle w:val="Normal1"/>
              <w:spacing w:after="0" w:line="240" w:lineRule="auto"/>
              <w:jc w:val="both"/>
              <w:rPr>
                <w:rFonts w:ascii="Times New Roman" w:hAnsi="Times New Roman" w:cs="Times New Roman"/>
              </w:rPr>
            </w:pPr>
            <w:r w:rsidRPr="00AF5B5E">
              <w:rPr>
                <w:rFonts w:ascii="Times New Roman" w:hAnsi="Times New Roman" w:cs="Times New Roman"/>
              </w:rPr>
              <w:t>Sistema duomenų ir pranešimų apsikeitimui bei saugojimui turi naudoti Unicode (UTF-8) koduotę.</w:t>
            </w:r>
          </w:p>
        </w:tc>
      </w:tr>
      <w:tr w:rsidR="00A92560" w:rsidRPr="00C46B44" w:rsidTr="00F50F70">
        <w:tc>
          <w:tcPr>
            <w:tcW w:w="560" w:type="dxa"/>
            <w:shd w:val="clear" w:color="auto" w:fill="auto"/>
            <w:tcMar>
              <w:top w:w="100" w:type="dxa"/>
              <w:left w:w="115" w:type="dxa"/>
              <w:bottom w:w="100" w:type="dxa"/>
              <w:right w:w="115" w:type="dxa"/>
            </w:tcMar>
          </w:tcPr>
          <w:p w:rsidR="00A92560" w:rsidRPr="00C46B44" w:rsidRDefault="00A92560" w:rsidP="00A92560">
            <w:pPr>
              <w:pStyle w:val="Normal1"/>
              <w:numPr>
                <w:ilvl w:val="0"/>
                <w:numId w:val="2"/>
              </w:numPr>
              <w:spacing w:after="0" w:line="240" w:lineRule="auto"/>
              <w:ind w:hanging="359"/>
              <w:jc w:val="both"/>
            </w:pPr>
          </w:p>
        </w:tc>
        <w:tc>
          <w:tcPr>
            <w:tcW w:w="8505" w:type="dxa"/>
            <w:shd w:val="clear" w:color="auto" w:fill="auto"/>
            <w:tcMar>
              <w:top w:w="100" w:type="dxa"/>
              <w:left w:w="115" w:type="dxa"/>
              <w:bottom w:w="100" w:type="dxa"/>
              <w:right w:w="115" w:type="dxa"/>
            </w:tcMar>
          </w:tcPr>
          <w:p w:rsidR="00A92560" w:rsidRPr="00AF5B5E" w:rsidRDefault="00A92560" w:rsidP="00A92560">
            <w:pPr>
              <w:pStyle w:val="Normal1"/>
              <w:spacing w:after="0" w:line="240" w:lineRule="auto"/>
              <w:rPr>
                <w:rFonts w:ascii="Times New Roman" w:hAnsi="Times New Roman" w:cs="Times New Roman"/>
              </w:rPr>
            </w:pPr>
            <w:r w:rsidRPr="00AF5B5E">
              <w:rPr>
                <w:rFonts w:ascii="Times New Roman" w:hAnsi="Times New Roman" w:cs="Times New Roman"/>
              </w:rPr>
              <w:t xml:space="preserve">Turi būti naudojama ne žemesnė kaip 2 lygio CSS2 (Cascading Style Sheets Language 2, </w:t>
            </w:r>
            <w:hyperlink r:id="rId6" w:history="1">
              <w:r w:rsidRPr="00AF5B5E">
                <w:rPr>
                  <w:rStyle w:val="Hipersaitas"/>
                  <w:rFonts w:ascii="Times New Roman" w:hAnsi="Times New Roman" w:cs="Times New Roman"/>
                </w:rPr>
                <w:t>http://www.w3.org/Style/CSS/</w:t>
              </w:r>
            </w:hyperlink>
            <w:r w:rsidRPr="00AF5B5E">
              <w:rPr>
                <w:rFonts w:ascii="Times New Roman" w:hAnsi="Times New Roman" w:cs="Times New Roman"/>
              </w:rPr>
              <w:t>).</w:t>
            </w:r>
          </w:p>
        </w:tc>
      </w:tr>
      <w:tr w:rsidR="00A92560" w:rsidRPr="00C46B44" w:rsidTr="00F50F70">
        <w:tc>
          <w:tcPr>
            <w:tcW w:w="560" w:type="dxa"/>
            <w:shd w:val="clear" w:color="auto" w:fill="auto"/>
            <w:tcMar>
              <w:top w:w="100" w:type="dxa"/>
              <w:left w:w="115" w:type="dxa"/>
              <w:bottom w:w="100" w:type="dxa"/>
              <w:right w:w="115" w:type="dxa"/>
            </w:tcMar>
          </w:tcPr>
          <w:p w:rsidR="00A92560" w:rsidRPr="00C46B44" w:rsidRDefault="00A92560" w:rsidP="00A92560">
            <w:pPr>
              <w:pStyle w:val="Normal1"/>
              <w:numPr>
                <w:ilvl w:val="0"/>
                <w:numId w:val="2"/>
              </w:numPr>
              <w:spacing w:after="0" w:line="240" w:lineRule="auto"/>
              <w:ind w:hanging="359"/>
              <w:jc w:val="both"/>
            </w:pPr>
          </w:p>
        </w:tc>
        <w:tc>
          <w:tcPr>
            <w:tcW w:w="8505" w:type="dxa"/>
            <w:shd w:val="clear" w:color="auto" w:fill="auto"/>
            <w:tcMar>
              <w:top w:w="100" w:type="dxa"/>
              <w:left w:w="115" w:type="dxa"/>
              <w:bottom w:w="100" w:type="dxa"/>
              <w:right w:w="115" w:type="dxa"/>
            </w:tcMar>
          </w:tcPr>
          <w:p w:rsidR="00A92560" w:rsidRPr="00AF5B5E" w:rsidRDefault="00A92560" w:rsidP="00A92560">
            <w:pPr>
              <w:pStyle w:val="Normal1"/>
              <w:spacing w:after="0" w:line="240" w:lineRule="auto"/>
              <w:rPr>
                <w:rFonts w:ascii="Times New Roman" w:hAnsi="Times New Roman" w:cs="Times New Roman"/>
              </w:rPr>
            </w:pPr>
            <w:r w:rsidRPr="00AF5B5E">
              <w:rPr>
                <w:rFonts w:ascii="Times New Roman" w:hAnsi="Times New Roman" w:cs="Times New Roman"/>
              </w:rPr>
              <w:t xml:space="preserve">Turi būti naudojama ne žemesnė kaip 5 HTML (Hypertext Markup Language, </w:t>
            </w:r>
            <w:hyperlink r:id="rId7" w:history="1">
              <w:r w:rsidRPr="00AF5B5E">
                <w:rPr>
                  <w:rStyle w:val="Hipersaitas"/>
                  <w:rFonts w:ascii="Times New Roman" w:hAnsi="Times New Roman" w:cs="Times New Roman"/>
                </w:rPr>
                <w:t>http://www.w3.org/MarkUp/</w:t>
              </w:r>
            </w:hyperlink>
            <w:r w:rsidRPr="00AF5B5E">
              <w:rPr>
                <w:rFonts w:ascii="Times New Roman" w:hAnsi="Times New Roman" w:cs="Times New Roman"/>
              </w:rPr>
              <w:t>) versija.</w:t>
            </w:r>
          </w:p>
        </w:tc>
      </w:tr>
      <w:tr w:rsidR="00A92560" w:rsidRPr="00C46B44" w:rsidTr="00F50F70">
        <w:tc>
          <w:tcPr>
            <w:tcW w:w="560" w:type="dxa"/>
            <w:shd w:val="clear" w:color="auto" w:fill="auto"/>
            <w:tcMar>
              <w:top w:w="100" w:type="dxa"/>
              <w:left w:w="115" w:type="dxa"/>
              <w:bottom w:w="100" w:type="dxa"/>
              <w:right w:w="115" w:type="dxa"/>
            </w:tcMar>
          </w:tcPr>
          <w:p w:rsidR="00A92560" w:rsidRPr="00C46B44" w:rsidRDefault="00A92560" w:rsidP="00A92560">
            <w:pPr>
              <w:pStyle w:val="Normal1"/>
              <w:numPr>
                <w:ilvl w:val="0"/>
                <w:numId w:val="2"/>
              </w:numPr>
              <w:spacing w:after="0" w:line="240" w:lineRule="auto"/>
              <w:ind w:hanging="359"/>
              <w:jc w:val="both"/>
            </w:pPr>
          </w:p>
        </w:tc>
        <w:tc>
          <w:tcPr>
            <w:tcW w:w="8505" w:type="dxa"/>
            <w:shd w:val="clear" w:color="auto" w:fill="auto"/>
            <w:tcMar>
              <w:top w:w="100" w:type="dxa"/>
              <w:left w:w="115" w:type="dxa"/>
              <w:bottom w:w="100" w:type="dxa"/>
              <w:right w:w="115" w:type="dxa"/>
            </w:tcMar>
          </w:tcPr>
          <w:p w:rsidR="00A92560" w:rsidRPr="00AF5B5E" w:rsidRDefault="00A92560" w:rsidP="00A92560">
            <w:pPr>
              <w:pStyle w:val="Normal1"/>
              <w:spacing w:after="0" w:line="240" w:lineRule="auto"/>
              <w:rPr>
                <w:rFonts w:ascii="Times New Roman" w:hAnsi="Times New Roman" w:cs="Times New Roman"/>
              </w:rPr>
            </w:pPr>
            <w:r w:rsidRPr="00AF5B5E">
              <w:rPr>
                <w:rFonts w:ascii="Times New Roman" w:hAnsi="Times New Roman" w:cs="Times New Roman"/>
              </w:rPr>
              <w:t>Sistemoje turi būti tikrinamas įvedamų duomenų korektiškumas (jei įmanomas toks tikrinimas) lauko lygmenyje duomenų įvedimo languose (pvz.: datos, el. pašto adreso, skaičių ir pan. laukai).</w:t>
            </w:r>
          </w:p>
        </w:tc>
      </w:tr>
      <w:tr w:rsidR="00A92560" w:rsidRPr="00C46B44" w:rsidTr="00F50F70">
        <w:tc>
          <w:tcPr>
            <w:tcW w:w="560" w:type="dxa"/>
            <w:shd w:val="clear" w:color="auto" w:fill="auto"/>
            <w:tcMar>
              <w:top w:w="100" w:type="dxa"/>
              <w:left w:w="115" w:type="dxa"/>
              <w:bottom w:w="100" w:type="dxa"/>
              <w:right w:w="115" w:type="dxa"/>
            </w:tcMar>
          </w:tcPr>
          <w:p w:rsidR="00A92560" w:rsidRPr="00C46B44" w:rsidRDefault="00A92560" w:rsidP="00A92560">
            <w:pPr>
              <w:pStyle w:val="Normal1"/>
              <w:numPr>
                <w:ilvl w:val="0"/>
                <w:numId w:val="2"/>
              </w:numPr>
              <w:spacing w:after="0" w:line="240" w:lineRule="auto"/>
              <w:ind w:hanging="359"/>
              <w:jc w:val="both"/>
            </w:pPr>
          </w:p>
        </w:tc>
        <w:tc>
          <w:tcPr>
            <w:tcW w:w="8505" w:type="dxa"/>
            <w:shd w:val="clear" w:color="auto" w:fill="auto"/>
            <w:tcMar>
              <w:top w:w="100" w:type="dxa"/>
              <w:left w:w="115" w:type="dxa"/>
              <w:bottom w:w="100" w:type="dxa"/>
              <w:right w:w="115" w:type="dxa"/>
            </w:tcMar>
          </w:tcPr>
          <w:p w:rsidR="00A92560" w:rsidRPr="00AF5B5E" w:rsidRDefault="00A92560" w:rsidP="00A92560">
            <w:pPr>
              <w:pStyle w:val="Normal1"/>
              <w:spacing w:after="0" w:line="240" w:lineRule="auto"/>
              <w:rPr>
                <w:rFonts w:ascii="Times New Roman" w:hAnsi="Times New Roman" w:cs="Times New Roman"/>
              </w:rPr>
            </w:pPr>
            <w:r w:rsidRPr="00AF5B5E">
              <w:rPr>
                <w:rFonts w:ascii="Times New Roman" w:hAnsi="Times New Roman" w:cs="Times New Roman"/>
              </w:rPr>
              <w:t>Sistema turi atitikti reikalavimus pateiktus Lietuvos Respublikos Vyriausybės 2013-07-24 nutarime Nr. 716 „Dėl bendrųjų elektroninės informacijos saugos reikalavimų aprašo, saugos dokumentų turinio gairių aprašo ir valstybės informacinių sistemų, registrų ir kitų informacinių sistemų klasifikavimo ir elektroninės informacijos svarbos gairių aprašo tvirtinimo”.</w:t>
            </w:r>
          </w:p>
        </w:tc>
      </w:tr>
      <w:tr w:rsidR="00A92560" w:rsidRPr="00C46B44" w:rsidTr="00F50F70">
        <w:tc>
          <w:tcPr>
            <w:tcW w:w="560" w:type="dxa"/>
            <w:shd w:val="clear" w:color="auto" w:fill="auto"/>
            <w:tcMar>
              <w:top w:w="100" w:type="dxa"/>
              <w:left w:w="115" w:type="dxa"/>
              <w:bottom w:w="100" w:type="dxa"/>
              <w:right w:w="115" w:type="dxa"/>
            </w:tcMar>
          </w:tcPr>
          <w:p w:rsidR="00A92560" w:rsidRPr="00C46B44" w:rsidRDefault="00A92560" w:rsidP="00A92560">
            <w:pPr>
              <w:pStyle w:val="Normal1"/>
              <w:numPr>
                <w:ilvl w:val="0"/>
                <w:numId w:val="2"/>
              </w:numPr>
              <w:spacing w:after="0" w:line="240" w:lineRule="auto"/>
              <w:ind w:hanging="359"/>
              <w:jc w:val="both"/>
            </w:pPr>
          </w:p>
        </w:tc>
        <w:tc>
          <w:tcPr>
            <w:tcW w:w="8505" w:type="dxa"/>
            <w:shd w:val="clear" w:color="auto" w:fill="auto"/>
            <w:tcMar>
              <w:top w:w="100" w:type="dxa"/>
              <w:left w:w="115" w:type="dxa"/>
              <w:bottom w:w="100" w:type="dxa"/>
              <w:right w:w="115" w:type="dxa"/>
            </w:tcMar>
          </w:tcPr>
          <w:p w:rsidR="00A92560" w:rsidRPr="00AF5B5E" w:rsidRDefault="00A92560" w:rsidP="00A92560">
            <w:pPr>
              <w:pStyle w:val="Normal1"/>
              <w:spacing w:after="0" w:line="240" w:lineRule="auto"/>
              <w:rPr>
                <w:rFonts w:ascii="Times New Roman" w:hAnsi="Times New Roman" w:cs="Times New Roman"/>
              </w:rPr>
            </w:pPr>
            <w:r w:rsidRPr="00AF5B5E">
              <w:rPr>
                <w:rFonts w:ascii="Times New Roman" w:hAnsi="Times New Roman" w:cs="Times New Roman"/>
              </w:rPr>
              <w:t>Duomenų tvarkymas turi atitikti tarptautinį standartą ISO 15489-1:2001 bei Lietuvos Respublikos raštvedybos taisykles (skaitmenų formatas, datos ir laiko formatai).</w:t>
            </w:r>
          </w:p>
        </w:tc>
      </w:tr>
      <w:tr w:rsidR="00A92560" w:rsidRPr="00C46B44" w:rsidTr="00F50F70">
        <w:tc>
          <w:tcPr>
            <w:tcW w:w="560" w:type="dxa"/>
            <w:shd w:val="clear" w:color="auto" w:fill="auto"/>
            <w:tcMar>
              <w:top w:w="100" w:type="dxa"/>
              <w:left w:w="115" w:type="dxa"/>
              <w:bottom w:w="100" w:type="dxa"/>
              <w:right w:w="115" w:type="dxa"/>
            </w:tcMar>
          </w:tcPr>
          <w:p w:rsidR="00A92560" w:rsidRPr="00C46B44" w:rsidRDefault="00A92560" w:rsidP="00A92560">
            <w:pPr>
              <w:pStyle w:val="Normal1"/>
              <w:numPr>
                <w:ilvl w:val="0"/>
                <w:numId w:val="2"/>
              </w:numPr>
              <w:spacing w:after="0" w:line="240" w:lineRule="auto"/>
              <w:ind w:hanging="359"/>
              <w:jc w:val="both"/>
            </w:pPr>
          </w:p>
        </w:tc>
        <w:tc>
          <w:tcPr>
            <w:tcW w:w="8505" w:type="dxa"/>
            <w:shd w:val="clear" w:color="auto" w:fill="auto"/>
            <w:tcMar>
              <w:top w:w="100" w:type="dxa"/>
              <w:left w:w="115" w:type="dxa"/>
              <w:bottom w:w="100" w:type="dxa"/>
              <w:right w:w="115" w:type="dxa"/>
            </w:tcMar>
          </w:tcPr>
          <w:p w:rsidR="00A92560" w:rsidRPr="00AF5B5E" w:rsidRDefault="00A92560" w:rsidP="00A92560">
            <w:pPr>
              <w:pStyle w:val="Normal1"/>
              <w:spacing w:after="0" w:line="240" w:lineRule="auto"/>
              <w:rPr>
                <w:rFonts w:ascii="Times New Roman" w:hAnsi="Times New Roman" w:cs="Times New Roman"/>
              </w:rPr>
            </w:pPr>
            <w:r w:rsidRPr="00AF5B5E">
              <w:rPr>
                <w:rFonts w:ascii="Times New Roman" w:hAnsi="Times New Roman" w:cs="Times New Roman"/>
              </w:rPr>
              <w:t>Sistema turi būti kuriama moduliniu principu. Toks Sistemos realizacijos modelis turi užtikrinti Sistemos vientisumą, lankstumą, lengvas plėtimo galimybes.</w:t>
            </w:r>
          </w:p>
        </w:tc>
      </w:tr>
    </w:tbl>
    <w:p w:rsidR="00A92560" w:rsidRPr="002776D8" w:rsidRDefault="00A92560" w:rsidP="002776D8"/>
    <w:p w:rsidR="005B1B6F" w:rsidRDefault="00A57370" w:rsidP="00B314C8">
      <w:pPr>
        <w:pStyle w:val="Antrat1"/>
        <w:numPr>
          <w:ilvl w:val="0"/>
          <w:numId w:val="1"/>
        </w:numPr>
      </w:pPr>
      <w:bookmarkStart w:id="8" w:name="_Toc503966034"/>
      <w:r>
        <w:t>Naudotojų identifikavimo ir r</w:t>
      </w:r>
      <w:r w:rsidR="005B1B6F">
        <w:t>olių funkcionalumas</w:t>
      </w:r>
      <w:bookmarkEnd w:id="8"/>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A0" w:firstRow="1" w:lastRow="0" w:firstColumn="1" w:lastColumn="0" w:noHBand="0" w:noVBand="0"/>
      </w:tblPr>
      <w:tblGrid>
        <w:gridCol w:w="709"/>
        <w:gridCol w:w="8221"/>
      </w:tblGrid>
      <w:tr w:rsidR="002776D8" w:rsidRPr="00C46B44" w:rsidTr="00D8600A">
        <w:tc>
          <w:tcPr>
            <w:tcW w:w="709" w:type="dxa"/>
            <w:shd w:val="clear" w:color="auto" w:fill="DBDBDB"/>
            <w:tcMar>
              <w:top w:w="100" w:type="dxa"/>
              <w:left w:w="115" w:type="dxa"/>
              <w:bottom w:w="100" w:type="dxa"/>
              <w:right w:w="115" w:type="dxa"/>
            </w:tcMar>
            <w:vAlign w:val="center"/>
          </w:tcPr>
          <w:p w:rsidR="002776D8" w:rsidRPr="00C46B44" w:rsidRDefault="002776D8" w:rsidP="001E48BB">
            <w:pPr>
              <w:pStyle w:val="Normal1"/>
              <w:spacing w:after="0" w:line="240" w:lineRule="auto"/>
              <w:jc w:val="both"/>
            </w:pPr>
            <w:r w:rsidRPr="00C46B44">
              <w:rPr>
                <w:rFonts w:ascii="Times New Roman" w:hAnsi="Times New Roman" w:cs="Times New Roman"/>
                <w:b/>
                <w:bCs/>
              </w:rPr>
              <w:t>Eil. Nr.</w:t>
            </w:r>
          </w:p>
        </w:tc>
        <w:tc>
          <w:tcPr>
            <w:tcW w:w="8221" w:type="dxa"/>
            <w:shd w:val="clear" w:color="auto" w:fill="DBDBDB"/>
            <w:tcMar>
              <w:top w:w="100" w:type="dxa"/>
              <w:left w:w="115" w:type="dxa"/>
              <w:bottom w:w="100" w:type="dxa"/>
              <w:right w:w="115" w:type="dxa"/>
            </w:tcMar>
            <w:vAlign w:val="center"/>
          </w:tcPr>
          <w:p w:rsidR="002776D8" w:rsidRPr="00C46B44" w:rsidRDefault="002776D8" w:rsidP="001E48BB">
            <w:pPr>
              <w:pStyle w:val="Normal1"/>
              <w:spacing w:after="0" w:line="240" w:lineRule="auto"/>
              <w:jc w:val="both"/>
            </w:pPr>
            <w:r>
              <w:rPr>
                <w:rFonts w:ascii="Times New Roman" w:hAnsi="Times New Roman" w:cs="Times New Roman"/>
                <w:b/>
                <w:bCs/>
              </w:rPr>
              <w:t>Funkcinis reikalavimas</w:t>
            </w:r>
          </w:p>
        </w:tc>
      </w:tr>
      <w:tr w:rsidR="002776D8" w:rsidRPr="00C46B44" w:rsidTr="00D8600A">
        <w:tc>
          <w:tcPr>
            <w:tcW w:w="709" w:type="dxa"/>
            <w:shd w:val="clear" w:color="auto" w:fill="auto"/>
            <w:tcMar>
              <w:top w:w="100" w:type="dxa"/>
              <w:left w:w="115" w:type="dxa"/>
              <w:bottom w:w="100" w:type="dxa"/>
              <w:right w:w="115" w:type="dxa"/>
            </w:tcMar>
          </w:tcPr>
          <w:p w:rsidR="002776D8" w:rsidRPr="00C46B44" w:rsidRDefault="002776D8" w:rsidP="00536101">
            <w:pPr>
              <w:pStyle w:val="Normal1"/>
              <w:numPr>
                <w:ilvl w:val="0"/>
                <w:numId w:val="2"/>
              </w:numPr>
              <w:spacing w:after="0" w:line="240" w:lineRule="auto"/>
              <w:ind w:hanging="359"/>
              <w:jc w:val="both"/>
            </w:pPr>
          </w:p>
        </w:tc>
        <w:tc>
          <w:tcPr>
            <w:tcW w:w="8221" w:type="dxa"/>
            <w:shd w:val="clear" w:color="auto" w:fill="auto"/>
            <w:tcMar>
              <w:top w:w="100" w:type="dxa"/>
              <w:left w:w="115" w:type="dxa"/>
              <w:bottom w:w="100" w:type="dxa"/>
              <w:right w:w="115" w:type="dxa"/>
            </w:tcMar>
          </w:tcPr>
          <w:p w:rsidR="002776D8" w:rsidRPr="00A57370" w:rsidRDefault="002776D8" w:rsidP="00F51908">
            <w:pPr>
              <w:pStyle w:val="Normal1"/>
              <w:spacing w:after="0" w:line="240" w:lineRule="auto"/>
              <w:jc w:val="both"/>
              <w:rPr>
                <w:rFonts w:ascii="Times New Roman" w:hAnsi="Times New Roman" w:cs="Times New Roman"/>
              </w:rPr>
            </w:pPr>
            <w:r w:rsidRPr="00A57370">
              <w:rPr>
                <w:rFonts w:ascii="Times New Roman" w:hAnsi="Times New Roman" w:cs="Times New Roman"/>
              </w:rPr>
              <w:t>Turi būti sudaryta galimybė paslauga naudotis (įskaitant, bet neapsiribojant) šioms naudotojų rolėms:</w:t>
            </w:r>
          </w:p>
          <w:p w:rsidR="00A57370" w:rsidRPr="00A57370" w:rsidRDefault="00A57370" w:rsidP="00536101">
            <w:pPr>
              <w:pStyle w:val="Normal1"/>
              <w:numPr>
                <w:ilvl w:val="0"/>
                <w:numId w:val="3"/>
              </w:numPr>
              <w:spacing w:after="0" w:line="240" w:lineRule="auto"/>
              <w:ind w:hanging="359"/>
              <w:jc w:val="both"/>
              <w:rPr>
                <w:rFonts w:ascii="Times New Roman" w:hAnsi="Times New Roman" w:cs="Times New Roman"/>
                <w:color w:val="000000" w:themeColor="text1"/>
              </w:rPr>
            </w:pPr>
            <w:r w:rsidRPr="00A57370">
              <w:rPr>
                <w:rFonts w:ascii="Times New Roman" w:hAnsi="Times New Roman" w:cs="Times New Roman"/>
                <w:color w:val="000000" w:themeColor="text1"/>
              </w:rPr>
              <w:t>Organizacija</w:t>
            </w:r>
            <w:r>
              <w:rPr>
                <w:rFonts w:ascii="Times New Roman" w:hAnsi="Times New Roman" w:cs="Times New Roman"/>
                <w:color w:val="000000" w:themeColor="text1"/>
              </w:rPr>
              <w:t>;</w:t>
            </w:r>
          </w:p>
          <w:p w:rsidR="002776D8" w:rsidRPr="00A57370" w:rsidRDefault="002776D8" w:rsidP="00536101">
            <w:pPr>
              <w:pStyle w:val="Normal1"/>
              <w:numPr>
                <w:ilvl w:val="0"/>
                <w:numId w:val="3"/>
              </w:numPr>
              <w:spacing w:after="0" w:line="240" w:lineRule="auto"/>
              <w:ind w:hanging="359"/>
              <w:jc w:val="both"/>
              <w:rPr>
                <w:rFonts w:ascii="Times New Roman" w:hAnsi="Times New Roman" w:cs="Times New Roman"/>
                <w:color w:val="000000" w:themeColor="text1"/>
              </w:rPr>
            </w:pPr>
            <w:r w:rsidRPr="00A57370">
              <w:rPr>
                <w:rFonts w:ascii="Times New Roman" w:hAnsi="Times New Roman" w:cs="Times New Roman"/>
                <w:color w:val="000000" w:themeColor="text1"/>
              </w:rPr>
              <w:t>Organizacijos atstovas;</w:t>
            </w:r>
          </w:p>
          <w:p w:rsidR="002776D8" w:rsidRPr="00A57370" w:rsidRDefault="002776D8" w:rsidP="00536101">
            <w:pPr>
              <w:pStyle w:val="Normal1"/>
              <w:numPr>
                <w:ilvl w:val="0"/>
                <w:numId w:val="3"/>
              </w:numPr>
              <w:spacing w:after="0" w:line="240" w:lineRule="auto"/>
              <w:ind w:hanging="359"/>
              <w:jc w:val="both"/>
              <w:rPr>
                <w:rFonts w:ascii="Times New Roman" w:hAnsi="Times New Roman" w:cs="Times New Roman"/>
                <w:color w:val="000000" w:themeColor="text1"/>
              </w:rPr>
            </w:pPr>
            <w:r w:rsidRPr="00A57370">
              <w:rPr>
                <w:rFonts w:ascii="Times New Roman" w:hAnsi="Times New Roman" w:cs="Times New Roman"/>
                <w:color w:val="000000" w:themeColor="text1"/>
              </w:rPr>
              <w:t>Fizinis asmuo;</w:t>
            </w:r>
          </w:p>
          <w:p w:rsidR="002776D8" w:rsidRPr="00A57370" w:rsidRDefault="002776D8" w:rsidP="00536101">
            <w:pPr>
              <w:pStyle w:val="Normal1"/>
              <w:numPr>
                <w:ilvl w:val="0"/>
                <w:numId w:val="3"/>
              </w:numPr>
              <w:spacing w:after="0" w:line="240" w:lineRule="auto"/>
              <w:ind w:hanging="359"/>
              <w:jc w:val="both"/>
              <w:rPr>
                <w:rFonts w:ascii="Times New Roman" w:hAnsi="Times New Roman" w:cs="Times New Roman"/>
                <w:color w:val="000000" w:themeColor="text1"/>
              </w:rPr>
            </w:pPr>
            <w:r w:rsidRPr="00A57370">
              <w:rPr>
                <w:rFonts w:ascii="Times New Roman" w:hAnsi="Times New Roman" w:cs="Times New Roman"/>
                <w:color w:val="000000" w:themeColor="text1"/>
              </w:rPr>
              <w:t>Paslaugos administratorius;</w:t>
            </w:r>
          </w:p>
          <w:p w:rsidR="002776D8" w:rsidRPr="00A57370" w:rsidRDefault="002776D8" w:rsidP="00536101">
            <w:pPr>
              <w:pStyle w:val="Normal1"/>
              <w:numPr>
                <w:ilvl w:val="0"/>
                <w:numId w:val="3"/>
              </w:numPr>
              <w:spacing w:after="0" w:line="240" w:lineRule="auto"/>
              <w:ind w:hanging="359"/>
              <w:jc w:val="both"/>
              <w:rPr>
                <w:rFonts w:ascii="Times New Roman" w:hAnsi="Times New Roman" w:cs="Times New Roman"/>
                <w:color w:val="000000" w:themeColor="text1"/>
              </w:rPr>
            </w:pPr>
            <w:r w:rsidRPr="00A57370">
              <w:rPr>
                <w:rFonts w:ascii="Times New Roman" w:hAnsi="Times New Roman" w:cs="Times New Roman"/>
                <w:color w:val="000000" w:themeColor="text1"/>
              </w:rPr>
              <w:t>Vertintojas (vidinis)</w:t>
            </w:r>
          </w:p>
          <w:p w:rsidR="002776D8" w:rsidRPr="00A57370" w:rsidRDefault="002776D8" w:rsidP="00536101">
            <w:pPr>
              <w:pStyle w:val="Normal1"/>
              <w:numPr>
                <w:ilvl w:val="0"/>
                <w:numId w:val="3"/>
              </w:numPr>
              <w:spacing w:after="0" w:line="240" w:lineRule="auto"/>
              <w:ind w:hanging="359"/>
              <w:jc w:val="both"/>
              <w:rPr>
                <w:rFonts w:ascii="Times New Roman" w:hAnsi="Times New Roman" w:cs="Times New Roman"/>
                <w:color w:val="000000" w:themeColor="text1"/>
              </w:rPr>
            </w:pPr>
            <w:r w:rsidRPr="00A57370">
              <w:rPr>
                <w:rFonts w:ascii="Times New Roman" w:hAnsi="Times New Roman" w:cs="Times New Roman"/>
                <w:color w:val="000000" w:themeColor="text1"/>
              </w:rPr>
              <w:t xml:space="preserve">Vertintojas (išorinis) </w:t>
            </w:r>
            <w:r w:rsidR="00606E17">
              <w:rPr>
                <w:rFonts w:ascii="Times New Roman" w:hAnsi="Times New Roman" w:cs="Times New Roman"/>
                <w:color w:val="000000" w:themeColor="text1"/>
              </w:rPr>
              <w:t>- Ekspertas</w:t>
            </w:r>
          </w:p>
          <w:p w:rsidR="0050515A" w:rsidRPr="005E167E" w:rsidRDefault="0050515A" w:rsidP="00536101">
            <w:pPr>
              <w:pStyle w:val="Normal1"/>
              <w:numPr>
                <w:ilvl w:val="0"/>
                <w:numId w:val="3"/>
              </w:numPr>
              <w:spacing w:after="0" w:line="240" w:lineRule="auto"/>
              <w:ind w:hanging="359"/>
              <w:jc w:val="both"/>
              <w:rPr>
                <w:rFonts w:ascii="Times New Roman" w:hAnsi="Times New Roman" w:cs="Times New Roman"/>
              </w:rPr>
            </w:pPr>
            <w:r w:rsidRPr="00A57370">
              <w:rPr>
                <w:rFonts w:ascii="Times New Roman" w:hAnsi="Times New Roman" w:cs="Times New Roman"/>
                <w:color w:val="000000" w:themeColor="text1"/>
              </w:rPr>
              <w:t>Komisijos narys</w:t>
            </w:r>
          </w:p>
          <w:p w:rsidR="005E167E" w:rsidRPr="00A57370" w:rsidRDefault="005E167E" w:rsidP="00536101">
            <w:pPr>
              <w:pStyle w:val="Normal1"/>
              <w:numPr>
                <w:ilvl w:val="0"/>
                <w:numId w:val="3"/>
              </w:numPr>
              <w:spacing w:after="0" w:line="240" w:lineRule="auto"/>
              <w:ind w:hanging="359"/>
              <w:jc w:val="both"/>
              <w:rPr>
                <w:rFonts w:ascii="Times New Roman" w:hAnsi="Times New Roman" w:cs="Times New Roman"/>
              </w:rPr>
            </w:pPr>
            <w:r>
              <w:rPr>
                <w:rFonts w:ascii="Times New Roman" w:hAnsi="Times New Roman" w:cs="Times New Roman"/>
                <w:color w:val="000000" w:themeColor="text1"/>
              </w:rPr>
              <w:t>Projekto prižiūrėtojas</w:t>
            </w:r>
          </w:p>
          <w:p w:rsidR="002776D8" w:rsidRPr="00A57370" w:rsidRDefault="002776D8" w:rsidP="002776D8">
            <w:pPr>
              <w:pStyle w:val="Normal1"/>
              <w:spacing w:after="0" w:line="240" w:lineRule="auto"/>
              <w:ind w:left="361"/>
              <w:jc w:val="both"/>
              <w:rPr>
                <w:rFonts w:ascii="Times New Roman" w:hAnsi="Times New Roman" w:cs="Times New Roman"/>
                <w:color w:val="000000" w:themeColor="text1"/>
              </w:rPr>
            </w:pPr>
          </w:p>
          <w:p w:rsidR="002776D8" w:rsidRPr="00A57370" w:rsidRDefault="002776D8" w:rsidP="002776D8">
            <w:pPr>
              <w:pStyle w:val="Normal1"/>
              <w:spacing w:after="0" w:line="240" w:lineRule="auto"/>
              <w:ind w:left="361"/>
              <w:jc w:val="both"/>
              <w:rPr>
                <w:rFonts w:ascii="Times New Roman" w:hAnsi="Times New Roman" w:cs="Times New Roman"/>
              </w:rPr>
            </w:pPr>
            <w:r w:rsidRPr="00A57370">
              <w:rPr>
                <w:rFonts w:ascii="Times New Roman" w:hAnsi="Times New Roman" w:cs="Times New Roman"/>
              </w:rPr>
              <w:t>Galutinis rolių sąrašas turės būti suderintas su Perkančiąja Organizacija projekto vykdymo analizės etape.</w:t>
            </w:r>
          </w:p>
        </w:tc>
      </w:tr>
      <w:tr w:rsidR="00936C00" w:rsidRPr="00C46B44" w:rsidTr="00D8600A">
        <w:tc>
          <w:tcPr>
            <w:tcW w:w="709" w:type="dxa"/>
            <w:shd w:val="clear" w:color="auto" w:fill="auto"/>
            <w:tcMar>
              <w:top w:w="100" w:type="dxa"/>
              <w:left w:w="115" w:type="dxa"/>
              <w:bottom w:w="100" w:type="dxa"/>
              <w:right w:w="115" w:type="dxa"/>
            </w:tcMar>
          </w:tcPr>
          <w:p w:rsidR="00936C00" w:rsidRPr="00C46B44" w:rsidRDefault="00936C00" w:rsidP="00536101">
            <w:pPr>
              <w:pStyle w:val="Normal1"/>
              <w:numPr>
                <w:ilvl w:val="0"/>
                <w:numId w:val="2"/>
              </w:numPr>
              <w:spacing w:after="0" w:line="240" w:lineRule="auto"/>
              <w:ind w:hanging="359"/>
              <w:jc w:val="both"/>
            </w:pPr>
          </w:p>
        </w:tc>
        <w:tc>
          <w:tcPr>
            <w:tcW w:w="8221" w:type="dxa"/>
            <w:shd w:val="clear" w:color="auto" w:fill="auto"/>
            <w:tcMar>
              <w:top w:w="100" w:type="dxa"/>
              <w:left w:w="115" w:type="dxa"/>
              <w:bottom w:w="100" w:type="dxa"/>
              <w:right w:w="115" w:type="dxa"/>
            </w:tcMar>
          </w:tcPr>
          <w:p w:rsidR="00936C00" w:rsidRDefault="00936C00" w:rsidP="00F51908">
            <w:pPr>
              <w:pStyle w:val="Normal1"/>
              <w:spacing w:after="0" w:line="240" w:lineRule="auto"/>
              <w:jc w:val="both"/>
              <w:rPr>
                <w:rFonts w:ascii="Times New Roman" w:hAnsi="Times New Roman" w:cs="Times New Roman"/>
              </w:rPr>
            </w:pPr>
            <w:r>
              <w:rPr>
                <w:rFonts w:ascii="Times New Roman" w:hAnsi="Times New Roman" w:cs="Times New Roman"/>
              </w:rPr>
              <w:t>Organizacija turi turėti šias funkcijas:</w:t>
            </w:r>
          </w:p>
          <w:p w:rsidR="00BC14CA" w:rsidRDefault="00BC14CA" w:rsidP="00EE7380">
            <w:pPr>
              <w:pStyle w:val="Normal1"/>
              <w:numPr>
                <w:ilvl w:val="0"/>
                <w:numId w:val="34"/>
              </w:numPr>
              <w:spacing w:after="0" w:line="240" w:lineRule="auto"/>
              <w:jc w:val="both"/>
              <w:rPr>
                <w:rFonts w:ascii="Times New Roman" w:hAnsi="Times New Roman" w:cs="Times New Roman"/>
              </w:rPr>
            </w:pPr>
            <w:r w:rsidRPr="00BC14CA">
              <w:rPr>
                <w:rFonts w:ascii="Times New Roman" w:hAnsi="Times New Roman" w:cs="Times New Roman"/>
              </w:rPr>
              <w:t>Užregistruoti organizacij</w:t>
            </w:r>
            <w:r>
              <w:rPr>
                <w:rFonts w:ascii="Times New Roman" w:hAnsi="Times New Roman" w:cs="Times New Roman"/>
              </w:rPr>
              <w:t>os paskyrą</w:t>
            </w:r>
            <w:r w:rsidRPr="00BC14CA">
              <w:rPr>
                <w:rFonts w:ascii="Times New Roman" w:hAnsi="Times New Roman" w:cs="Times New Roman"/>
              </w:rPr>
              <w:t xml:space="preserve"> sistemoje prisijungiant per e. valdžios vartus.</w:t>
            </w:r>
          </w:p>
          <w:p w:rsidR="00BC14CA" w:rsidRPr="00A57370" w:rsidRDefault="00BC14CA" w:rsidP="00EE7380">
            <w:pPr>
              <w:pStyle w:val="Normal1"/>
              <w:numPr>
                <w:ilvl w:val="0"/>
                <w:numId w:val="34"/>
              </w:numPr>
              <w:spacing w:after="0" w:line="240" w:lineRule="auto"/>
              <w:jc w:val="both"/>
              <w:rPr>
                <w:rFonts w:ascii="Times New Roman" w:hAnsi="Times New Roman" w:cs="Times New Roman"/>
              </w:rPr>
            </w:pPr>
            <w:r>
              <w:rPr>
                <w:rFonts w:ascii="Times New Roman" w:hAnsi="Times New Roman" w:cs="Times New Roman"/>
              </w:rPr>
              <w:t>Organizacijos rolės teisėmis prisijungęs vartotojas turi turėti galimybę paskirti organizacijos atstovą (-us), taip pat galimybę panaikinti organizacijos atstovo (-ų) paskyrimą (-us).</w:t>
            </w:r>
          </w:p>
        </w:tc>
      </w:tr>
      <w:tr w:rsidR="00936C00" w:rsidRPr="00C46B44" w:rsidTr="00D8600A">
        <w:tc>
          <w:tcPr>
            <w:tcW w:w="709" w:type="dxa"/>
            <w:shd w:val="clear" w:color="auto" w:fill="auto"/>
            <w:tcMar>
              <w:top w:w="100" w:type="dxa"/>
              <w:left w:w="115" w:type="dxa"/>
              <w:bottom w:w="100" w:type="dxa"/>
              <w:right w:w="115" w:type="dxa"/>
            </w:tcMar>
          </w:tcPr>
          <w:p w:rsidR="00936C00" w:rsidRPr="00C46B44" w:rsidRDefault="00936C00" w:rsidP="00536101">
            <w:pPr>
              <w:pStyle w:val="Normal1"/>
              <w:numPr>
                <w:ilvl w:val="0"/>
                <w:numId w:val="2"/>
              </w:numPr>
              <w:spacing w:after="0" w:line="240" w:lineRule="auto"/>
              <w:ind w:hanging="359"/>
              <w:jc w:val="both"/>
            </w:pPr>
          </w:p>
        </w:tc>
        <w:tc>
          <w:tcPr>
            <w:tcW w:w="8221" w:type="dxa"/>
            <w:shd w:val="clear" w:color="auto" w:fill="auto"/>
            <w:tcMar>
              <w:top w:w="100" w:type="dxa"/>
              <w:left w:w="115" w:type="dxa"/>
              <w:bottom w:w="100" w:type="dxa"/>
              <w:right w:w="115" w:type="dxa"/>
            </w:tcMar>
          </w:tcPr>
          <w:p w:rsidR="00936C00" w:rsidRDefault="00936C00" w:rsidP="00A57370">
            <w:pPr>
              <w:pStyle w:val="Normal1"/>
              <w:spacing w:after="0" w:line="240" w:lineRule="auto"/>
              <w:jc w:val="both"/>
              <w:rPr>
                <w:rFonts w:ascii="Times New Roman" w:hAnsi="Times New Roman" w:cs="Times New Roman"/>
              </w:rPr>
            </w:pPr>
            <w:r w:rsidRPr="00A57370">
              <w:rPr>
                <w:rFonts w:ascii="Times New Roman" w:hAnsi="Times New Roman" w:cs="Times New Roman"/>
                <w:color w:val="000000" w:themeColor="text1"/>
              </w:rPr>
              <w:t>Organizacijos atstovas</w:t>
            </w:r>
            <w:r>
              <w:rPr>
                <w:rFonts w:ascii="Times New Roman" w:hAnsi="Times New Roman" w:cs="Times New Roman"/>
                <w:color w:val="000000" w:themeColor="text1"/>
              </w:rPr>
              <w:t xml:space="preserve"> </w:t>
            </w:r>
            <w:r>
              <w:rPr>
                <w:rFonts w:ascii="Times New Roman" w:hAnsi="Times New Roman" w:cs="Times New Roman"/>
              </w:rPr>
              <w:t>turi turėti šias funkcijas:</w:t>
            </w:r>
          </w:p>
          <w:p w:rsidR="00BC14CA" w:rsidRPr="00BC14CA" w:rsidRDefault="00BC14CA" w:rsidP="00EE7380">
            <w:pPr>
              <w:pStyle w:val="Normal1"/>
              <w:numPr>
                <w:ilvl w:val="0"/>
                <w:numId w:val="35"/>
              </w:numPr>
              <w:spacing w:after="0" w:line="240" w:lineRule="auto"/>
              <w:jc w:val="both"/>
              <w:rPr>
                <w:rFonts w:ascii="Times New Roman" w:hAnsi="Times New Roman" w:cs="Times New Roman"/>
                <w:color w:val="000000" w:themeColor="text1"/>
              </w:rPr>
            </w:pPr>
            <w:r w:rsidRPr="00BC14CA">
              <w:rPr>
                <w:rFonts w:ascii="Times New Roman" w:hAnsi="Times New Roman" w:cs="Times New Roman"/>
                <w:color w:val="000000" w:themeColor="text1"/>
              </w:rPr>
              <w:t>Prisijungti prie sistemos organizacijos vardu,</w:t>
            </w:r>
            <w:r w:rsidR="003D407F">
              <w:rPr>
                <w:rFonts w:ascii="Times New Roman" w:hAnsi="Times New Roman" w:cs="Times New Roman"/>
                <w:color w:val="000000" w:themeColor="text1"/>
              </w:rPr>
              <w:t xml:space="preserve"> </w:t>
            </w:r>
            <w:r w:rsidR="003D407F" w:rsidRPr="00BC14CA">
              <w:rPr>
                <w:rFonts w:ascii="Times New Roman" w:hAnsi="Times New Roman" w:cs="Times New Roman"/>
              </w:rPr>
              <w:t>per e. valdžios vartus.</w:t>
            </w:r>
          </w:p>
          <w:p w:rsidR="00BC14CA" w:rsidRPr="00BC14CA" w:rsidRDefault="00BC14CA" w:rsidP="00EE7380">
            <w:pPr>
              <w:pStyle w:val="Normal1"/>
              <w:numPr>
                <w:ilvl w:val="0"/>
                <w:numId w:val="35"/>
              </w:numPr>
              <w:spacing w:after="0" w:line="240" w:lineRule="auto"/>
              <w:jc w:val="both"/>
              <w:rPr>
                <w:rFonts w:ascii="Times New Roman" w:hAnsi="Times New Roman" w:cs="Times New Roman"/>
                <w:color w:val="000000" w:themeColor="text1"/>
              </w:rPr>
            </w:pPr>
            <w:r w:rsidRPr="00BC14CA">
              <w:rPr>
                <w:rFonts w:ascii="Times New Roman" w:hAnsi="Times New Roman" w:cs="Times New Roman"/>
                <w:color w:val="000000" w:themeColor="text1"/>
              </w:rPr>
              <w:t>Pildyti ir teikti dokumentus organizacijos vardu;</w:t>
            </w:r>
          </w:p>
          <w:p w:rsidR="00BC14CA" w:rsidRPr="00936C00" w:rsidRDefault="00BC14CA" w:rsidP="00EE7380">
            <w:pPr>
              <w:pStyle w:val="Normal1"/>
              <w:numPr>
                <w:ilvl w:val="0"/>
                <w:numId w:val="35"/>
              </w:numPr>
              <w:spacing w:after="0" w:line="240" w:lineRule="auto"/>
              <w:jc w:val="both"/>
              <w:rPr>
                <w:rFonts w:ascii="Times New Roman" w:hAnsi="Times New Roman" w:cs="Times New Roman"/>
                <w:color w:val="000000" w:themeColor="text1"/>
              </w:rPr>
            </w:pPr>
            <w:r w:rsidRPr="00BC14CA">
              <w:rPr>
                <w:rFonts w:ascii="Times New Roman" w:hAnsi="Times New Roman" w:cs="Times New Roman"/>
                <w:color w:val="000000" w:themeColor="text1"/>
              </w:rPr>
              <w:t>Kiti veiksmai</w:t>
            </w:r>
          </w:p>
        </w:tc>
      </w:tr>
      <w:tr w:rsidR="00936C00" w:rsidRPr="00C46B44" w:rsidTr="00D8600A">
        <w:tc>
          <w:tcPr>
            <w:tcW w:w="709" w:type="dxa"/>
            <w:shd w:val="clear" w:color="auto" w:fill="auto"/>
            <w:tcMar>
              <w:top w:w="100" w:type="dxa"/>
              <w:left w:w="115" w:type="dxa"/>
              <w:bottom w:w="100" w:type="dxa"/>
              <w:right w:w="115" w:type="dxa"/>
            </w:tcMar>
          </w:tcPr>
          <w:p w:rsidR="00936C00" w:rsidRPr="00C46B44" w:rsidRDefault="00936C00" w:rsidP="00536101">
            <w:pPr>
              <w:pStyle w:val="Normal1"/>
              <w:numPr>
                <w:ilvl w:val="0"/>
                <w:numId w:val="2"/>
              </w:numPr>
              <w:spacing w:after="0" w:line="240" w:lineRule="auto"/>
              <w:ind w:hanging="359"/>
              <w:jc w:val="both"/>
            </w:pPr>
          </w:p>
        </w:tc>
        <w:tc>
          <w:tcPr>
            <w:tcW w:w="8221" w:type="dxa"/>
            <w:shd w:val="clear" w:color="auto" w:fill="auto"/>
            <w:tcMar>
              <w:top w:w="100" w:type="dxa"/>
              <w:left w:w="115" w:type="dxa"/>
              <w:bottom w:w="100" w:type="dxa"/>
              <w:right w:w="115" w:type="dxa"/>
            </w:tcMar>
          </w:tcPr>
          <w:p w:rsidR="00936C00" w:rsidRDefault="00936C00" w:rsidP="00A57370">
            <w:pPr>
              <w:pStyle w:val="Normal1"/>
              <w:spacing w:after="0" w:line="240" w:lineRule="auto"/>
              <w:jc w:val="both"/>
              <w:rPr>
                <w:rFonts w:ascii="Times New Roman" w:hAnsi="Times New Roman" w:cs="Times New Roman"/>
              </w:rPr>
            </w:pPr>
            <w:r w:rsidRPr="00A57370">
              <w:rPr>
                <w:rFonts w:ascii="Times New Roman" w:hAnsi="Times New Roman" w:cs="Times New Roman"/>
                <w:color w:val="000000" w:themeColor="text1"/>
              </w:rPr>
              <w:t>Fizinis asmuo</w:t>
            </w:r>
            <w:r>
              <w:rPr>
                <w:rFonts w:ascii="Times New Roman" w:hAnsi="Times New Roman" w:cs="Times New Roman"/>
                <w:color w:val="000000" w:themeColor="text1"/>
              </w:rPr>
              <w:t xml:space="preserve"> </w:t>
            </w:r>
            <w:r>
              <w:rPr>
                <w:rFonts w:ascii="Times New Roman" w:hAnsi="Times New Roman" w:cs="Times New Roman"/>
              </w:rPr>
              <w:t>turi turėti šias funkcijas:</w:t>
            </w:r>
          </w:p>
          <w:p w:rsidR="00BC14CA" w:rsidRDefault="00BC14CA" w:rsidP="00EE7380">
            <w:pPr>
              <w:pStyle w:val="Normal1"/>
              <w:numPr>
                <w:ilvl w:val="0"/>
                <w:numId w:val="36"/>
              </w:numPr>
              <w:spacing w:after="0" w:line="240" w:lineRule="auto"/>
              <w:jc w:val="both"/>
              <w:rPr>
                <w:rFonts w:ascii="Times New Roman" w:hAnsi="Times New Roman" w:cs="Times New Roman"/>
              </w:rPr>
            </w:pPr>
            <w:r w:rsidRPr="00BC14CA">
              <w:rPr>
                <w:rFonts w:ascii="Times New Roman" w:hAnsi="Times New Roman" w:cs="Times New Roman"/>
              </w:rPr>
              <w:t xml:space="preserve">Užregistruoti </w:t>
            </w:r>
            <w:r>
              <w:rPr>
                <w:rFonts w:ascii="Times New Roman" w:hAnsi="Times New Roman" w:cs="Times New Roman"/>
              </w:rPr>
              <w:t>savo paskyrą</w:t>
            </w:r>
            <w:r w:rsidRPr="00BC14CA">
              <w:rPr>
                <w:rFonts w:ascii="Times New Roman" w:hAnsi="Times New Roman" w:cs="Times New Roman"/>
              </w:rPr>
              <w:t xml:space="preserve"> sistemoje prisijungiant per e. valdžios vartus.</w:t>
            </w:r>
          </w:p>
          <w:p w:rsidR="00BC14CA" w:rsidRPr="00BC14CA" w:rsidRDefault="00BC14CA" w:rsidP="00EE7380">
            <w:pPr>
              <w:pStyle w:val="Normal1"/>
              <w:numPr>
                <w:ilvl w:val="0"/>
                <w:numId w:val="35"/>
              </w:numPr>
              <w:spacing w:after="0" w:line="240" w:lineRule="auto"/>
              <w:jc w:val="both"/>
              <w:rPr>
                <w:rFonts w:ascii="Times New Roman" w:hAnsi="Times New Roman" w:cs="Times New Roman"/>
                <w:color w:val="000000" w:themeColor="text1"/>
              </w:rPr>
            </w:pPr>
            <w:r w:rsidRPr="00BC14CA">
              <w:rPr>
                <w:rFonts w:ascii="Times New Roman" w:hAnsi="Times New Roman" w:cs="Times New Roman"/>
                <w:color w:val="000000" w:themeColor="text1"/>
              </w:rPr>
              <w:t xml:space="preserve">Prisijungti prie sistemos </w:t>
            </w:r>
            <w:r>
              <w:rPr>
                <w:rFonts w:ascii="Times New Roman" w:hAnsi="Times New Roman" w:cs="Times New Roman"/>
                <w:color w:val="000000" w:themeColor="text1"/>
              </w:rPr>
              <w:t>savo - fizinio asmens</w:t>
            </w:r>
            <w:r w:rsidRPr="00BC14CA">
              <w:rPr>
                <w:rFonts w:ascii="Times New Roman" w:hAnsi="Times New Roman" w:cs="Times New Roman"/>
                <w:color w:val="000000" w:themeColor="text1"/>
              </w:rPr>
              <w:t xml:space="preserve"> vardu,</w:t>
            </w:r>
          </w:p>
          <w:p w:rsidR="00BC14CA" w:rsidRPr="00BC14CA" w:rsidRDefault="00BC14CA" w:rsidP="00EE7380">
            <w:pPr>
              <w:pStyle w:val="Normal1"/>
              <w:numPr>
                <w:ilvl w:val="0"/>
                <w:numId w:val="35"/>
              </w:numPr>
              <w:spacing w:after="0" w:line="240" w:lineRule="auto"/>
              <w:jc w:val="both"/>
              <w:rPr>
                <w:rFonts w:ascii="Times New Roman" w:hAnsi="Times New Roman" w:cs="Times New Roman"/>
                <w:color w:val="000000" w:themeColor="text1"/>
              </w:rPr>
            </w:pPr>
            <w:r w:rsidRPr="00BC14CA">
              <w:rPr>
                <w:rFonts w:ascii="Times New Roman" w:hAnsi="Times New Roman" w:cs="Times New Roman"/>
                <w:color w:val="000000" w:themeColor="text1"/>
              </w:rPr>
              <w:t>Pildyti ir teikti dokumentus organizacijos vardu;</w:t>
            </w:r>
          </w:p>
          <w:p w:rsidR="00BC14CA" w:rsidRDefault="00BC14CA" w:rsidP="00EE7380">
            <w:pPr>
              <w:pStyle w:val="Normal1"/>
              <w:numPr>
                <w:ilvl w:val="0"/>
                <w:numId w:val="35"/>
              </w:numPr>
              <w:spacing w:after="0" w:line="240" w:lineRule="auto"/>
              <w:jc w:val="both"/>
              <w:rPr>
                <w:rFonts w:ascii="Times New Roman" w:hAnsi="Times New Roman" w:cs="Times New Roman"/>
              </w:rPr>
            </w:pPr>
            <w:r w:rsidRPr="00BC14CA">
              <w:rPr>
                <w:rFonts w:ascii="Times New Roman" w:hAnsi="Times New Roman" w:cs="Times New Roman"/>
                <w:color w:val="000000" w:themeColor="text1"/>
              </w:rPr>
              <w:t>Kiti veiksmai</w:t>
            </w:r>
          </w:p>
        </w:tc>
      </w:tr>
      <w:tr w:rsidR="00936C00" w:rsidRPr="00C46B44" w:rsidTr="00D8600A">
        <w:tc>
          <w:tcPr>
            <w:tcW w:w="709" w:type="dxa"/>
            <w:shd w:val="clear" w:color="auto" w:fill="auto"/>
            <w:tcMar>
              <w:top w:w="100" w:type="dxa"/>
              <w:left w:w="115" w:type="dxa"/>
              <w:bottom w:w="100" w:type="dxa"/>
              <w:right w:w="115" w:type="dxa"/>
            </w:tcMar>
          </w:tcPr>
          <w:p w:rsidR="00936C00" w:rsidRPr="00C46B44" w:rsidRDefault="00936C00" w:rsidP="00536101">
            <w:pPr>
              <w:pStyle w:val="Normal1"/>
              <w:numPr>
                <w:ilvl w:val="0"/>
                <w:numId w:val="2"/>
              </w:numPr>
              <w:spacing w:after="0" w:line="240" w:lineRule="auto"/>
              <w:ind w:hanging="359"/>
              <w:jc w:val="both"/>
            </w:pPr>
          </w:p>
        </w:tc>
        <w:tc>
          <w:tcPr>
            <w:tcW w:w="8221" w:type="dxa"/>
            <w:shd w:val="clear" w:color="auto" w:fill="auto"/>
            <w:tcMar>
              <w:top w:w="100" w:type="dxa"/>
              <w:left w:w="115" w:type="dxa"/>
              <w:bottom w:w="100" w:type="dxa"/>
              <w:right w:w="115" w:type="dxa"/>
            </w:tcMar>
          </w:tcPr>
          <w:p w:rsidR="00936C00" w:rsidRDefault="00936C00" w:rsidP="00A57370">
            <w:pPr>
              <w:pStyle w:val="Normal1"/>
              <w:spacing w:after="0" w:line="240" w:lineRule="auto"/>
              <w:jc w:val="both"/>
              <w:rPr>
                <w:rFonts w:ascii="Times New Roman" w:hAnsi="Times New Roman" w:cs="Times New Roman"/>
              </w:rPr>
            </w:pPr>
            <w:r w:rsidRPr="00A57370">
              <w:rPr>
                <w:rFonts w:ascii="Times New Roman" w:hAnsi="Times New Roman" w:cs="Times New Roman"/>
                <w:color w:val="000000" w:themeColor="text1"/>
              </w:rPr>
              <w:t>Paslaugos administratorius</w:t>
            </w:r>
            <w:r>
              <w:rPr>
                <w:rFonts w:ascii="Times New Roman" w:hAnsi="Times New Roman" w:cs="Times New Roman"/>
                <w:color w:val="000000" w:themeColor="text1"/>
              </w:rPr>
              <w:t xml:space="preserve"> </w:t>
            </w:r>
            <w:r>
              <w:rPr>
                <w:rFonts w:ascii="Times New Roman" w:hAnsi="Times New Roman" w:cs="Times New Roman"/>
              </w:rPr>
              <w:t>turi turėti šias funkcijas:</w:t>
            </w:r>
          </w:p>
          <w:p w:rsidR="00BC14CA" w:rsidRPr="00F56A40" w:rsidRDefault="00BC14CA" w:rsidP="00EE7380">
            <w:pPr>
              <w:pStyle w:val="Sraopastraipa"/>
              <w:numPr>
                <w:ilvl w:val="0"/>
                <w:numId w:val="37"/>
              </w:numPr>
              <w:spacing w:after="0" w:line="240" w:lineRule="auto"/>
              <w:jc w:val="both"/>
              <w:rPr>
                <w:rFonts w:ascii="Times New Roman" w:eastAsia="Times New Roman" w:hAnsi="Times New Roman" w:cs="Times New Roman"/>
                <w:lang w:eastAsia="lt-LT"/>
              </w:rPr>
            </w:pPr>
            <w:r w:rsidRPr="00F56A40">
              <w:rPr>
                <w:rFonts w:ascii="Times New Roman" w:eastAsia="Times New Roman" w:hAnsi="Times New Roman" w:cs="Times New Roman"/>
                <w:lang w:eastAsia="lt-LT"/>
              </w:rPr>
              <w:t>Kurti, redaguoti ir naikinti konkursus projektinių paraiškų teikimui;</w:t>
            </w:r>
          </w:p>
          <w:p w:rsidR="00BC14CA" w:rsidRPr="00F56A40" w:rsidRDefault="00BC14CA" w:rsidP="00EE7380">
            <w:pPr>
              <w:pStyle w:val="Sraopastraipa"/>
              <w:numPr>
                <w:ilvl w:val="0"/>
                <w:numId w:val="37"/>
              </w:numPr>
              <w:spacing w:after="0" w:line="240" w:lineRule="auto"/>
              <w:jc w:val="both"/>
              <w:rPr>
                <w:rFonts w:ascii="Times New Roman" w:eastAsia="Times New Roman" w:hAnsi="Times New Roman" w:cs="Times New Roman"/>
                <w:lang w:eastAsia="lt-LT"/>
              </w:rPr>
            </w:pPr>
            <w:r w:rsidRPr="00F56A40">
              <w:rPr>
                <w:rFonts w:ascii="Times New Roman" w:eastAsia="Times New Roman" w:hAnsi="Times New Roman" w:cs="Times New Roman"/>
                <w:lang w:eastAsia="lt-LT"/>
              </w:rPr>
              <w:t>Nustatyti, kokios dokumentų formos bus naudojamos paraiškų ir projektinių ataskaitų administravimo metu;</w:t>
            </w:r>
          </w:p>
          <w:p w:rsidR="00BC14CA" w:rsidRPr="00F56A40" w:rsidRDefault="00BC14CA" w:rsidP="00EE7380">
            <w:pPr>
              <w:pStyle w:val="Sraopastraipa"/>
              <w:numPr>
                <w:ilvl w:val="0"/>
                <w:numId w:val="37"/>
              </w:numPr>
              <w:spacing w:after="0" w:line="240" w:lineRule="auto"/>
              <w:jc w:val="both"/>
              <w:rPr>
                <w:rFonts w:ascii="Times New Roman" w:eastAsia="Times New Roman" w:hAnsi="Times New Roman" w:cs="Times New Roman"/>
                <w:lang w:eastAsia="lt-LT"/>
              </w:rPr>
            </w:pPr>
            <w:r w:rsidRPr="00F56A40">
              <w:rPr>
                <w:rFonts w:ascii="Times New Roman" w:eastAsia="Times New Roman" w:hAnsi="Times New Roman" w:cs="Times New Roman"/>
                <w:lang w:eastAsia="lt-LT"/>
              </w:rPr>
              <w:t>Nustatyti, remiantis kokiais procesais turi būti vykdomas dokumentų administravimas tam tikram konkurse;</w:t>
            </w:r>
          </w:p>
          <w:p w:rsidR="00BC14CA" w:rsidRPr="00F56A40" w:rsidRDefault="00BC14CA" w:rsidP="00EE7380">
            <w:pPr>
              <w:pStyle w:val="Sraopastraipa"/>
              <w:numPr>
                <w:ilvl w:val="0"/>
                <w:numId w:val="37"/>
              </w:numPr>
              <w:spacing w:after="0" w:line="240" w:lineRule="auto"/>
              <w:jc w:val="both"/>
              <w:rPr>
                <w:rFonts w:ascii="Times New Roman" w:eastAsia="Times New Roman" w:hAnsi="Times New Roman" w:cs="Times New Roman"/>
                <w:lang w:eastAsia="lt-LT"/>
              </w:rPr>
            </w:pPr>
            <w:r w:rsidRPr="00F56A40">
              <w:rPr>
                <w:rFonts w:ascii="Times New Roman" w:eastAsia="Times New Roman" w:hAnsi="Times New Roman" w:cs="Times New Roman"/>
                <w:lang w:eastAsia="lt-LT"/>
              </w:rPr>
              <w:t>Paskirstyti gautus dokumentus (užpildytas paraiškas) atskiriems vertintojams;</w:t>
            </w:r>
          </w:p>
          <w:p w:rsidR="00BC14CA" w:rsidRPr="00F56A40" w:rsidRDefault="00BC14CA" w:rsidP="00EE7380">
            <w:pPr>
              <w:pStyle w:val="Normal1"/>
              <w:numPr>
                <w:ilvl w:val="0"/>
                <w:numId w:val="37"/>
              </w:numPr>
              <w:spacing w:after="0" w:line="240" w:lineRule="auto"/>
              <w:jc w:val="both"/>
              <w:rPr>
                <w:rFonts w:ascii="Times New Roman" w:hAnsi="Times New Roman" w:cs="Times New Roman"/>
                <w:color w:val="auto"/>
              </w:rPr>
            </w:pPr>
            <w:r w:rsidRPr="00F56A40">
              <w:rPr>
                <w:rFonts w:ascii="Times New Roman" w:hAnsi="Times New Roman" w:cs="Times New Roman"/>
                <w:color w:val="auto"/>
              </w:rPr>
              <w:t>Paskirstyti skiriamą biudžetą atskiroms paraiškoms išnaudojant visą finansuojamą sumą, tačiau jos neviršijant.</w:t>
            </w:r>
          </w:p>
          <w:p w:rsidR="00F56A40" w:rsidRDefault="00F56A40" w:rsidP="00EE7380">
            <w:pPr>
              <w:pStyle w:val="Normal1"/>
              <w:numPr>
                <w:ilvl w:val="0"/>
                <w:numId w:val="37"/>
              </w:numPr>
              <w:spacing w:after="0" w:line="240" w:lineRule="auto"/>
              <w:jc w:val="both"/>
              <w:rPr>
                <w:rFonts w:ascii="Times New Roman" w:hAnsi="Times New Roman" w:cs="Times New Roman"/>
                <w:color w:val="auto"/>
              </w:rPr>
            </w:pPr>
            <w:r w:rsidRPr="00F56A40">
              <w:rPr>
                <w:rFonts w:ascii="Times New Roman" w:hAnsi="Times New Roman" w:cs="Times New Roman"/>
                <w:color w:val="auto"/>
              </w:rPr>
              <w:t>Paskirti Projektų prižiūrėtojus.</w:t>
            </w:r>
          </w:p>
          <w:p w:rsidR="00B07EA8" w:rsidRPr="00F56A40" w:rsidRDefault="00B07EA8" w:rsidP="00EE7380">
            <w:pPr>
              <w:pStyle w:val="Normal1"/>
              <w:numPr>
                <w:ilvl w:val="0"/>
                <w:numId w:val="37"/>
              </w:numPr>
              <w:spacing w:after="0" w:line="240" w:lineRule="auto"/>
              <w:jc w:val="both"/>
              <w:rPr>
                <w:rFonts w:ascii="Times New Roman" w:hAnsi="Times New Roman" w:cs="Times New Roman"/>
                <w:color w:val="auto"/>
              </w:rPr>
            </w:pPr>
            <w:r>
              <w:rPr>
                <w:rFonts w:ascii="Times New Roman" w:hAnsi="Times New Roman" w:cs="Times New Roman"/>
                <w:color w:val="auto"/>
              </w:rPr>
              <w:t>Įtraukti projektus į Patikrų grafikus</w:t>
            </w:r>
          </w:p>
          <w:p w:rsidR="00F56A40" w:rsidRDefault="00F56A40" w:rsidP="00EE7380">
            <w:pPr>
              <w:pStyle w:val="Normal1"/>
              <w:numPr>
                <w:ilvl w:val="0"/>
                <w:numId w:val="37"/>
              </w:numPr>
              <w:spacing w:after="0" w:line="240" w:lineRule="auto"/>
              <w:jc w:val="both"/>
              <w:rPr>
                <w:rFonts w:ascii="Times New Roman" w:hAnsi="Times New Roman" w:cs="Times New Roman"/>
              </w:rPr>
            </w:pPr>
            <w:r w:rsidRPr="00F56A40">
              <w:rPr>
                <w:rFonts w:ascii="Times New Roman" w:hAnsi="Times New Roman" w:cs="Times New Roman"/>
                <w:color w:val="auto"/>
              </w:rPr>
              <w:t>Kiti su konkursų valdymu susiję veiksmai</w:t>
            </w:r>
          </w:p>
        </w:tc>
      </w:tr>
      <w:tr w:rsidR="00936C00" w:rsidRPr="00C46B44" w:rsidTr="00D8600A">
        <w:tc>
          <w:tcPr>
            <w:tcW w:w="709" w:type="dxa"/>
            <w:shd w:val="clear" w:color="auto" w:fill="auto"/>
            <w:tcMar>
              <w:top w:w="100" w:type="dxa"/>
              <w:left w:w="115" w:type="dxa"/>
              <w:bottom w:w="100" w:type="dxa"/>
              <w:right w:w="115" w:type="dxa"/>
            </w:tcMar>
          </w:tcPr>
          <w:p w:rsidR="00936C00" w:rsidRPr="00C46B44" w:rsidRDefault="00936C00" w:rsidP="00536101">
            <w:pPr>
              <w:pStyle w:val="Normal1"/>
              <w:numPr>
                <w:ilvl w:val="0"/>
                <w:numId w:val="2"/>
              </w:numPr>
              <w:spacing w:after="0" w:line="240" w:lineRule="auto"/>
              <w:ind w:hanging="359"/>
              <w:jc w:val="both"/>
            </w:pPr>
          </w:p>
        </w:tc>
        <w:tc>
          <w:tcPr>
            <w:tcW w:w="8221" w:type="dxa"/>
            <w:shd w:val="clear" w:color="auto" w:fill="auto"/>
            <w:tcMar>
              <w:top w:w="100" w:type="dxa"/>
              <w:left w:w="115" w:type="dxa"/>
              <w:bottom w:w="100" w:type="dxa"/>
              <w:right w:w="115" w:type="dxa"/>
            </w:tcMar>
          </w:tcPr>
          <w:p w:rsidR="00936C00" w:rsidRDefault="00936C00" w:rsidP="00A57370">
            <w:pPr>
              <w:pStyle w:val="Normal1"/>
              <w:spacing w:after="0" w:line="240" w:lineRule="auto"/>
              <w:jc w:val="both"/>
              <w:rPr>
                <w:rFonts w:ascii="Times New Roman" w:hAnsi="Times New Roman" w:cs="Times New Roman"/>
              </w:rPr>
            </w:pPr>
            <w:r w:rsidRPr="00A57370">
              <w:rPr>
                <w:rFonts w:ascii="Times New Roman" w:hAnsi="Times New Roman" w:cs="Times New Roman"/>
                <w:color w:val="000000" w:themeColor="text1"/>
              </w:rPr>
              <w:t>Vertintojas (vidinis)</w:t>
            </w:r>
            <w:r>
              <w:rPr>
                <w:rFonts w:ascii="Times New Roman" w:hAnsi="Times New Roman" w:cs="Times New Roman"/>
                <w:color w:val="000000" w:themeColor="text1"/>
              </w:rPr>
              <w:t xml:space="preserve"> </w:t>
            </w:r>
            <w:r>
              <w:rPr>
                <w:rFonts w:ascii="Times New Roman" w:hAnsi="Times New Roman" w:cs="Times New Roman"/>
              </w:rPr>
              <w:t>turi turėti šias funkcijas:</w:t>
            </w:r>
          </w:p>
          <w:p w:rsidR="00F56A40" w:rsidRPr="00F56A40" w:rsidRDefault="00F56A40" w:rsidP="00EE7380">
            <w:pPr>
              <w:pStyle w:val="Sraopastraipa"/>
              <w:numPr>
                <w:ilvl w:val="0"/>
                <w:numId w:val="38"/>
              </w:numPr>
              <w:tabs>
                <w:tab w:val="left" w:pos="742"/>
              </w:tabs>
              <w:spacing w:after="0" w:line="240" w:lineRule="auto"/>
              <w:ind w:left="33"/>
              <w:jc w:val="both"/>
              <w:rPr>
                <w:rFonts w:ascii="Times New Roman" w:eastAsia="Times New Roman" w:hAnsi="Times New Roman" w:cs="Times New Roman"/>
                <w:lang w:eastAsia="lt-LT"/>
              </w:rPr>
            </w:pPr>
            <w:r w:rsidRPr="00F56A40">
              <w:rPr>
                <w:rFonts w:ascii="Times New Roman" w:eastAsia="Times New Roman" w:hAnsi="Times New Roman" w:cs="Times New Roman"/>
                <w:lang w:eastAsia="lt-LT"/>
              </w:rPr>
              <w:t>Atlikti paraiškų vertinimą</w:t>
            </w:r>
            <w:r w:rsidR="00312A44">
              <w:rPr>
                <w:rFonts w:ascii="Times New Roman" w:eastAsia="Times New Roman" w:hAnsi="Times New Roman" w:cs="Times New Roman"/>
                <w:lang w:eastAsia="lt-LT"/>
              </w:rPr>
              <w:t xml:space="preserve"> (pagal konkursų paraiškoms sumodeliuotą vertinimo modelį ir formą)</w:t>
            </w:r>
            <w:r w:rsidRPr="00F56A40">
              <w:rPr>
                <w:rFonts w:ascii="Times New Roman" w:eastAsia="Times New Roman" w:hAnsi="Times New Roman" w:cs="Times New Roman"/>
                <w:lang w:eastAsia="lt-LT"/>
              </w:rPr>
              <w:t>;</w:t>
            </w:r>
          </w:p>
          <w:p w:rsidR="00F56A40" w:rsidRPr="00F56A40" w:rsidRDefault="00F56A40" w:rsidP="00EE7380">
            <w:pPr>
              <w:pStyle w:val="Normal1"/>
              <w:numPr>
                <w:ilvl w:val="0"/>
                <w:numId w:val="38"/>
              </w:numPr>
              <w:tabs>
                <w:tab w:val="left" w:pos="742"/>
              </w:tabs>
              <w:spacing w:after="0" w:line="240" w:lineRule="auto"/>
              <w:ind w:left="33"/>
              <w:jc w:val="both"/>
              <w:rPr>
                <w:rFonts w:ascii="Times New Roman" w:hAnsi="Times New Roman" w:cs="Times New Roman"/>
              </w:rPr>
            </w:pPr>
            <w:r w:rsidRPr="00F56A40">
              <w:rPr>
                <w:rFonts w:ascii="Times New Roman" w:hAnsi="Times New Roman" w:cs="Times New Roman"/>
                <w:color w:val="auto"/>
              </w:rPr>
              <w:t>Nustatyti projektui skiriamo finansavimo dydį numatytų projekto veiklų įgyvendinimui.</w:t>
            </w:r>
          </w:p>
          <w:p w:rsidR="00F56A40" w:rsidRDefault="00F56A40" w:rsidP="00EE7380">
            <w:pPr>
              <w:pStyle w:val="Normal1"/>
              <w:numPr>
                <w:ilvl w:val="0"/>
                <w:numId w:val="38"/>
              </w:numPr>
              <w:tabs>
                <w:tab w:val="left" w:pos="742"/>
              </w:tabs>
              <w:spacing w:after="0" w:line="240" w:lineRule="auto"/>
              <w:ind w:left="33"/>
              <w:jc w:val="both"/>
              <w:rPr>
                <w:rFonts w:ascii="Times New Roman" w:hAnsi="Times New Roman" w:cs="Times New Roman"/>
              </w:rPr>
            </w:pPr>
            <w:r>
              <w:rPr>
                <w:rFonts w:ascii="Times New Roman" w:hAnsi="Times New Roman" w:cs="Times New Roman"/>
                <w:color w:val="auto"/>
              </w:rPr>
              <w:t>Suvesti Komisijos priimtų sprendimų dėl projektų finansavimo reikšmes.</w:t>
            </w:r>
          </w:p>
        </w:tc>
      </w:tr>
      <w:tr w:rsidR="00936C00" w:rsidRPr="00C46B44" w:rsidTr="00D8600A">
        <w:tc>
          <w:tcPr>
            <w:tcW w:w="709" w:type="dxa"/>
            <w:shd w:val="clear" w:color="auto" w:fill="auto"/>
            <w:tcMar>
              <w:top w:w="100" w:type="dxa"/>
              <w:left w:w="115" w:type="dxa"/>
              <w:bottom w:w="100" w:type="dxa"/>
              <w:right w:w="115" w:type="dxa"/>
            </w:tcMar>
          </w:tcPr>
          <w:p w:rsidR="00936C00" w:rsidRPr="00C46B44" w:rsidRDefault="00936C00" w:rsidP="00536101">
            <w:pPr>
              <w:pStyle w:val="Normal1"/>
              <w:numPr>
                <w:ilvl w:val="0"/>
                <w:numId w:val="2"/>
              </w:numPr>
              <w:spacing w:after="0" w:line="240" w:lineRule="auto"/>
              <w:ind w:hanging="359"/>
              <w:jc w:val="both"/>
            </w:pPr>
          </w:p>
        </w:tc>
        <w:tc>
          <w:tcPr>
            <w:tcW w:w="8221" w:type="dxa"/>
            <w:shd w:val="clear" w:color="auto" w:fill="auto"/>
            <w:tcMar>
              <w:top w:w="100" w:type="dxa"/>
              <w:left w:w="115" w:type="dxa"/>
              <w:bottom w:w="100" w:type="dxa"/>
              <w:right w:w="115" w:type="dxa"/>
            </w:tcMar>
          </w:tcPr>
          <w:p w:rsidR="00936C00" w:rsidRDefault="00936C00" w:rsidP="00A57370">
            <w:pPr>
              <w:pStyle w:val="Normal1"/>
              <w:spacing w:after="0" w:line="240" w:lineRule="auto"/>
              <w:jc w:val="both"/>
              <w:rPr>
                <w:rFonts w:ascii="Times New Roman" w:hAnsi="Times New Roman" w:cs="Times New Roman"/>
              </w:rPr>
            </w:pPr>
            <w:r w:rsidRPr="00A57370">
              <w:rPr>
                <w:rFonts w:ascii="Times New Roman" w:hAnsi="Times New Roman" w:cs="Times New Roman"/>
                <w:color w:val="000000" w:themeColor="text1"/>
              </w:rPr>
              <w:t xml:space="preserve">Vertintojas (išorinis) </w:t>
            </w:r>
            <w:r>
              <w:rPr>
                <w:rFonts w:ascii="Times New Roman" w:hAnsi="Times New Roman" w:cs="Times New Roman"/>
                <w:color w:val="000000" w:themeColor="text1"/>
              </w:rPr>
              <w:t>- Ekspertas</w:t>
            </w:r>
            <w:r>
              <w:rPr>
                <w:rFonts w:ascii="Times New Roman" w:hAnsi="Times New Roman" w:cs="Times New Roman"/>
              </w:rPr>
              <w:t xml:space="preserve"> turi turėti šias funkcijas:</w:t>
            </w:r>
          </w:p>
          <w:p w:rsidR="00F56A40" w:rsidRPr="00F56A40" w:rsidRDefault="00F56A40" w:rsidP="00EE7380">
            <w:pPr>
              <w:pStyle w:val="Normal1"/>
              <w:numPr>
                <w:ilvl w:val="0"/>
                <w:numId w:val="39"/>
              </w:numPr>
              <w:tabs>
                <w:tab w:val="left" w:pos="739"/>
              </w:tabs>
              <w:spacing w:after="0" w:line="240" w:lineRule="auto"/>
              <w:ind w:left="33"/>
              <w:jc w:val="both"/>
              <w:rPr>
                <w:rFonts w:ascii="Times New Roman" w:hAnsi="Times New Roman" w:cs="Times New Roman"/>
              </w:rPr>
            </w:pPr>
            <w:r w:rsidRPr="00F56A40">
              <w:rPr>
                <w:rFonts w:ascii="Times New Roman" w:hAnsi="Times New Roman" w:cs="Times New Roman"/>
                <w:color w:val="auto"/>
              </w:rPr>
              <w:t>Atlikti paraiškų vertinimą naudojantis projektams patvirtintas paraiškų vertinimo formas.</w:t>
            </w:r>
          </w:p>
        </w:tc>
      </w:tr>
      <w:tr w:rsidR="00BC14CA" w:rsidRPr="00C46B44" w:rsidTr="00D8600A">
        <w:tc>
          <w:tcPr>
            <w:tcW w:w="709" w:type="dxa"/>
            <w:shd w:val="clear" w:color="auto" w:fill="auto"/>
            <w:tcMar>
              <w:top w:w="100" w:type="dxa"/>
              <w:left w:w="115" w:type="dxa"/>
              <w:bottom w:w="100" w:type="dxa"/>
              <w:right w:w="115" w:type="dxa"/>
            </w:tcMar>
          </w:tcPr>
          <w:p w:rsidR="00BC14CA" w:rsidRPr="00C46B44" w:rsidRDefault="00BC14CA" w:rsidP="00536101">
            <w:pPr>
              <w:pStyle w:val="Normal1"/>
              <w:numPr>
                <w:ilvl w:val="0"/>
                <w:numId w:val="2"/>
              </w:numPr>
              <w:spacing w:after="0" w:line="240" w:lineRule="auto"/>
              <w:ind w:hanging="359"/>
              <w:jc w:val="both"/>
            </w:pPr>
          </w:p>
        </w:tc>
        <w:tc>
          <w:tcPr>
            <w:tcW w:w="8221" w:type="dxa"/>
            <w:shd w:val="clear" w:color="auto" w:fill="auto"/>
            <w:tcMar>
              <w:top w:w="100" w:type="dxa"/>
              <w:left w:w="115" w:type="dxa"/>
              <w:bottom w:w="100" w:type="dxa"/>
              <w:right w:w="115" w:type="dxa"/>
            </w:tcMar>
          </w:tcPr>
          <w:p w:rsidR="00BC14CA" w:rsidRDefault="00BC14CA" w:rsidP="00A57370">
            <w:pPr>
              <w:pStyle w:val="Normal1"/>
              <w:spacing w:after="0" w:line="240" w:lineRule="auto"/>
              <w:jc w:val="both"/>
              <w:rPr>
                <w:rFonts w:ascii="Times New Roman" w:hAnsi="Times New Roman" w:cs="Times New Roman"/>
              </w:rPr>
            </w:pPr>
            <w:r w:rsidRPr="00A57370">
              <w:rPr>
                <w:rFonts w:ascii="Times New Roman" w:hAnsi="Times New Roman" w:cs="Times New Roman"/>
                <w:color w:val="000000" w:themeColor="text1"/>
              </w:rPr>
              <w:t>Komisijos narys</w:t>
            </w:r>
            <w:r>
              <w:rPr>
                <w:rFonts w:ascii="Times New Roman" w:hAnsi="Times New Roman" w:cs="Times New Roman"/>
                <w:color w:val="000000" w:themeColor="text1"/>
              </w:rPr>
              <w:t xml:space="preserve"> </w:t>
            </w:r>
            <w:r>
              <w:rPr>
                <w:rFonts w:ascii="Times New Roman" w:hAnsi="Times New Roman" w:cs="Times New Roman"/>
              </w:rPr>
              <w:t>turi turėti šias funkcijas:</w:t>
            </w:r>
          </w:p>
          <w:p w:rsidR="00F56A40" w:rsidRPr="00A57370" w:rsidRDefault="00F56A40" w:rsidP="00EE7380">
            <w:pPr>
              <w:pStyle w:val="Normal1"/>
              <w:numPr>
                <w:ilvl w:val="0"/>
                <w:numId w:val="39"/>
              </w:numPr>
              <w:tabs>
                <w:tab w:val="left" w:pos="742"/>
              </w:tabs>
              <w:spacing w:after="0" w:line="240" w:lineRule="auto"/>
              <w:ind w:left="33"/>
              <w:jc w:val="both"/>
              <w:rPr>
                <w:rFonts w:ascii="Times New Roman" w:hAnsi="Times New Roman" w:cs="Times New Roman"/>
                <w:color w:val="000000" w:themeColor="text1"/>
              </w:rPr>
            </w:pPr>
            <w:r w:rsidRPr="00F56A40">
              <w:rPr>
                <w:rFonts w:ascii="Times New Roman" w:hAnsi="Times New Roman" w:cs="Times New Roman"/>
                <w:color w:val="000000" w:themeColor="text1"/>
              </w:rPr>
              <w:t>Turi galėti peržiūrėti visas vertinimui pateiktas paraiškas ir jų vertinimus (nepaisant kokia kiekvienos paraiškos būsena).</w:t>
            </w:r>
          </w:p>
        </w:tc>
      </w:tr>
      <w:tr w:rsidR="00BC14CA" w:rsidRPr="00C46B44" w:rsidTr="00D8600A">
        <w:tc>
          <w:tcPr>
            <w:tcW w:w="709" w:type="dxa"/>
            <w:shd w:val="clear" w:color="auto" w:fill="auto"/>
            <w:tcMar>
              <w:top w:w="100" w:type="dxa"/>
              <w:left w:w="115" w:type="dxa"/>
              <w:bottom w:w="100" w:type="dxa"/>
              <w:right w:w="115" w:type="dxa"/>
            </w:tcMar>
          </w:tcPr>
          <w:p w:rsidR="00BC14CA" w:rsidRPr="00C46B44" w:rsidRDefault="00BC14CA" w:rsidP="00536101">
            <w:pPr>
              <w:pStyle w:val="Normal1"/>
              <w:numPr>
                <w:ilvl w:val="0"/>
                <w:numId w:val="2"/>
              </w:numPr>
              <w:spacing w:after="0" w:line="240" w:lineRule="auto"/>
              <w:ind w:hanging="359"/>
              <w:jc w:val="both"/>
            </w:pPr>
          </w:p>
        </w:tc>
        <w:tc>
          <w:tcPr>
            <w:tcW w:w="8221" w:type="dxa"/>
            <w:shd w:val="clear" w:color="auto" w:fill="auto"/>
            <w:tcMar>
              <w:top w:w="100" w:type="dxa"/>
              <w:left w:w="115" w:type="dxa"/>
              <w:bottom w:w="100" w:type="dxa"/>
              <w:right w:w="115" w:type="dxa"/>
            </w:tcMar>
          </w:tcPr>
          <w:p w:rsidR="00BC14CA" w:rsidRDefault="00BC14CA" w:rsidP="00A57370">
            <w:pPr>
              <w:pStyle w:val="Normal1"/>
              <w:spacing w:after="0" w:line="240" w:lineRule="auto"/>
              <w:jc w:val="both"/>
              <w:rPr>
                <w:rFonts w:ascii="Times New Roman" w:hAnsi="Times New Roman" w:cs="Times New Roman"/>
              </w:rPr>
            </w:pPr>
            <w:r>
              <w:rPr>
                <w:rFonts w:ascii="Times New Roman" w:hAnsi="Times New Roman" w:cs="Times New Roman"/>
                <w:color w:val="000000" w:themeColor="text1"/>
              </w:rPr>
              <w:t xml:space="preserve">Projekto prižiūrėtojas </w:t>
            </w:r>
            <w:r>
              <w:rPr>
                <w:rFonts w:ascii="Times New Roman" w:hAnsi="Times New Roman" w:cs="Times New Roman"/>
              </w:rPr>
              <w:t>turi turėti šias funkcijas:</w:t>
            </w:r>
          </w:p>
          <w:p w:rsidR="00F56A40" w:rsidRDefault="00F56A40" w:rsidP="00EE7380">
            <w:pPr>
              <w:pStyle w:val="Normal1"/>
              <w:numPr>
                <w:ilvl w:val="0"/>
                <w:numId w:val="39"/>
              </w:numPr>
              <w:tabs>
                <w:tab w:val="left" w:pos="742"/>
              </w:tabs>
              <w:spacing w:after="0" w:line="240" w:lineRule="auto"/>
              <w:ind w:left="33"/>
              <w:jc w:val="both"/>
              <w:rPr>
                <w:rFonts w:ascii="Times New Roman" w:hAnsi="Times New Roman" w:cs="Times New Roman"/>
                <w:color w:val="000000" w:themeColor="text1"/>
              </w:rPr>
            </w:pPr>
            <w:r>
              <w:rPr>
                <w:rFonts w:ascii="Times New Roman" w:hAnsi="Times New Roman" w:cs="Times New Roman"/>
                <w:color w:val="000000" w:themeColor="text1"/>
              </w:rPr>
              <w:t xml:space="preserve">Peržiūrėti </w:t>
            </w:r>
            <w:r w:rsidR="00B07EA8">
              <w:rPr>
                <w:rFonts w:ascii="Times New Roman" w:hAnsi="Times New Roman" w:cs="Times New Roman"/>
                <w:color w:val="000000" w:themeColor="text1"/>
              </w:rPr>
              <w:t>patvirtintų priskirtų projektų informaciją;</w:t>
            </w:r>
          </w:p>
          <w:p w:rsidR="00B07EA8" w:rsidRDefault="00B07EA8" w:rsidP="00EE7380">
            <w:pPr>
              <w:pStyle w:val="Normal1"/>
              <w:numPr>
                <w:ilvl w:val="0"/>
                <w:numId w:val="39"/>
              </w:numPr>
              <w:tabs>
                <w:tab w:val="left" w:pos="742"/>
              </w:tabs>
              <w:spacing w:after="0" w:line="240" w:lineRule="auto"/>
              <w:ind w:left="33"/>
              <w:jc w:val="both"/>
              <w:rPr>
                <w:rFonts w:ascii="Times New Roman" w:hAnsi="Times New Roman" w:cs="Times New Roman"/>
                <w:color w:val="000000" w:themeColor="text1"/>
              </w:rPr>
            </w:pPr>
            <w:r>
              <w:rPr>
                <w:rFonts w:ascii="Times New Roman" w:hAnsi="Times New Roman" w:cs="Times New Roman"/>
                <w:color w:val="000000" w:themeColor="text1"/>
              </w:rPr>
              <w:t>Formuoti patikrų grafikus;</w:t>
            </w:r>
          </w:p>
          <w:p w:rsidR="00B07EA8" w:rsidRDefault="00B07EA8" w:rsidP="00EE7380">
            <w:pPr>
              <w:pStyle w:val="Normal1"/>
              <w:numPr>
                <w:ilvl w:val="0"/>
                <w:numId w:val="39"/>
              </w:numPr>
              <w:tabs>
                <w:tab w:val="left" w:pos="742"/>
              </w:tabs>
              <w:spacing w:after="0" w:line="240" w:lineRule="auto"/>
              <w:ind w:left="33"/>
              <w:jc w:val="both"/>
              <w:rPr>
                <w:rFonts w:ascii="Times New Roman" w:hAnsi="Times New Roman" w:cs="Times New Roman"/>
                <w:color w:val="000000" w:themeColor="text1"/>
              </w:rPr>
            </w:pPr>
            <w:r>
              <w:rPr>
                <w:rFonts w:ascii="Times New Roman" w:hAnsi="Times New Roman" w:cs="Times New Roman"/>
                <w:color w:val="000000" w:themeColor="text1"/>
              </w:rPr>
              <w:t>Vesti patikrų apskaitą;</w:t>
            </w:r>
          </w:p>
          <w:p w:rsidR="00B07EA8" w:rsidRDefault="00B07EA8" w:rsidP="00EE7380">
            <w:pPr>
              <w:pStyle w:val="Normal1"/>
              <w:numPr>
                <w:ilvl w:val="0"/>
                <w:numId w:val="39"/>
              </w:numPr>
              <w:tabs>
                <w:tab w:val="left" w:pos="742"/>
              </w:tabs>
              <w:spacing w:after="0" w:line="240" w:lineRule="auto"/>
              <w:ind w:left="33"/>
              <w:jc w:val="both"/>
              <w:rPr>
                <w:rFonts w:ascii="Times New Roman" w:hAnsi="Times New Roman" w:cs="Times New Roman"/>
                <w:color w:val="000000" w:themeColor="text1"/>
              </w:rPr>
            </w:pPr>
            <w:r>
              <w:rPr>
                <w:rFonts w:ascii="Times New Roman" w:hAnsi="Times New Roman" w:cs="Times New Roman"/>
                <w:color w:val="000000" w:themeColor="text1"/>
              </w:rPr>
              <w:t>Priimti projektų įgyvendinimo ataskaitas;</w:t>
            </w:r>
          </w:p>
          <w:p w:rsidR="00B07EA8" w:rsidRDefault="00B07EA8" w:rsidP="00EE7380">
            <w:pPr>
              <w:pStyle w:val="Normal1"/>
              <w:numPr>
                <w:ilvl w:val="0"/>
                <w:numId w:val="39"/>
              </w:numPr>
              <w:tabs>
                <w:tab w:val="left" w:pos="742"/>
              </w:tabs>
              <w:spacing w:after="0" w:line="240" w:lineRule="auto"/>
              <w:ind w:left="33"/>
              <w:jc w:val="both"/>
              <w:rPr>
                <w:rFonts w:ascii="Times New Roman" w:hAnsi="Times New Roman" w:cs="Times New Roman"/>
                <w:color w:val="000000" w:themeColor="text1"/>
              </w:rPr>
            </w:pPr>
            <w:r>
              <w:rPr>
                <w:rFonts w:ascii="Times New Roman" w:hAnsi="Times New Roman" w:cs="Times New Roman"/>
                <w:color w:val="000000" w:themeColor="text1"/>
              </w:rPr>
              <w:t>Inicijuoti ataskaitų tikslinimo veiksmus;</w:t>
            </w:r>
          </w:p>
          <w:p w:rsidR="00B07EA8" w:rsidRPr="00B07EA8" w:rsidRDefault="00B07EA8" w:rsidP="00EE7380">
            <w:pPr>
              <w:pStyle w:val="Normal1"/>
              <w:numPr>
                <w:ilvl w:val="0"/>
                <w:numId w:val="39"/>
              </w:numPr>
              <w:tabs>
                <w:tab w:val="left" w:pos="742"/>
              </w:tabs>
              <w:spacing w:after="0" w:line="240" w:lineRule="auto"/>
              <w:ind w:left="33"/>
              <w:jc w:val="both"/>
              <w:rPr>
                <w:rFonts w:ascii="Times New Roman" w:hAnsi="Times New Roman" w:cs="Times New Roman"/>
                <w:color w:val="000000" w:themeColor="text1"/>
              </w:rPr>
            </w:pPr>
            <w:r>
              <w:rPr>
                <w:rFonts w:ascii="Times New Roman" w:hAnsi="Times New Roman" w:cs="Times New Roman"/>
                <w:color w:val="000000" w:themeColor="text1"/>
              </w:rPr>
              <w:t>Kiti su projektų vykdymu ir įgyvendinimų susiję veiksmai;</w:t>
            </w:r>
          </w:p>
        </w:tc>
      </w:tr>
      <w:tr w:rsidR="00A57370" w:rsidRPr="00C46B44" w:rsidTr="00D8600A">
        <w:tc>
          <w:tcPr>
            <w:tcW w:w="709" w:type="dxa"/>
            <w:shd w:val="clear" w:color="auto" w:fill="auto"/>
            <w:tcMar>
              <w:top w:w="100" w:type="dxa"/>
              <w:left w:w="115" w:type="dxa"/>
              <w:bottom w:w="100" w:type="dxa"/>
              <w:right w:w="115" w:type="dxa"/>
            </w:tcMar>
          </w:tcPr>
          <w:p w:rsidR="00A57370" w:rsidRPr="00C46B44" w:rsidRDefault="00A57370" w:rsidP="00536101">
            <w:pPr>
              <w:pStyle w:val="Normal1"/>
              <w:numPr>
                <w:ilvl w:val="0"/>
                <w:numId w:val="2"/>
              </w:numPr>
              <w:spacing w:after="0" w:line="240" w:lineRule="auto"/>
              <w:ind w:hanging="359"/>
              <w:jc w:val="both"/>
            </w:pPr>
          </w:p>
        </w:tc>
        <w:tc>
          <w:tcPr>
            <w:tcW w:w="8221" w:type="dxa"/>
            <w:shd w:val="clear" w:color="auto" w:fill="auto"/>
            <w:tcMar>
              <w:top w:w="100" w:type="dxa"/>
              <w:left w:w="115" w:type="dxa"/>
              <w:bottom w:w="100" w:type="dxa"/>
              <w:right w:w="115" w:type="dxa"/>
            </w:tcMar>
          </w:tcPr>
          <w:p w:rsidR="00A57370" w:rsidRPr="00C46B44" w:rsidRDefault="00A57370" w:rsidP="00A57370">
            <w:pPr>
              <w:pStyle w:val="Normal1"/>
              <w:spacing w:after="0" w:line="240" w:lineRule="auto"/>
              <w:jc w:val="both"/>
              <w:rPr>
                <w:rFonts w:ascii="Times New Roman" w:hAnsi="Times New Roman" w:cs="Times New Roman"/>
              </w:rPr>
            </w:pPr>
            <w:r>
              <w:rPr>
                <w:rFonts w:ascii="Times New Roman" w:hAnsi="Times New Roman" w:cs="Times New Roman"/>
              </w:rPr>
              <w:t>Sistemos naudotojų aplinka paskyros sukūrimui, el. formų sukūrimui, pildymui</w:t>
            </w:r>
            <w:r w:rsidRPr="00C46B44">
              <w:rPr>
                <w:rFonts w:ascii="Times New Roman" w:hAnsi="Times New Roman" w:cs="Times New Roman"/>
              </w:rPr>
              <w:t>,</w:t>
            </w:r>
            <w:r>
              <w:rPr>
                <w:rFonts w:ascii="Times New Roman" w:hAnsi="Times New Roman" w:cs="Times New Roman"/>
              </w:rPr>
              <w:t xml:space="preserve"> tvarkymui, vertinimui</w:t>
            </w:r>
            <w:r w:rsidRPr="00C46B44">
              <w:rPr>
                <w:rFonts w:ascii="Times New Roman" w:hAnsi="Times New Roman" w:cs="Times New Roman"/>
              </w:rPr>
              <w:t xml:space="preserve"> turi būti pasiekiama juridiniams asmenims ar jų atstovams (fiziniams asmenims) pasinaudojus VIISP sistemos tapatybės nustatymo paslauga, kuri reglamentuojama Informacinės visuomenės plėtros komiteto prie Lietuvos Respublikos Vyriausybės 2008 m. gruodžio 1 d. direktoriaus įsakyme Nr. T-228 „Dėl viešojo administravimo institucijų informacinių sistemų interoperabilumo sistemos funkcionavimo taisyklėmis patvirtinimo“ (Žin., 2008, Nr. 145–5850) su visais jo pakeitimais.</w:t>
            </w:r>
          </w:p>
        </w:tc>
      </w:tr>
      <w:tr w:rsidR="00A57370" w:rsidRPr="00C46B44" w:rsidTr="00D8600A">
        <w:tc>
          <w:tcPr>
            <w:tcW w:w="709" w:type="dxa"/>
            <w:shd w:val="clear" w:color="auto" w:fill="auto"/>
            <w:tcMar>
              <w:top w:w="100" w:type="dxa"/>
              <w:left w:w="115" w:type="dxa"/>
              <w:bottom w:w="100" w:type="dxa"/>
              <w:right w:w="115" w:type="dxa"/>
            </w:tcMar>
          </w:tcPr>
          <w:p w:rsidR="00A57370" w:rsidRPr="00C46B44" w:rsidRDefault="00A57370" w:rsidP="00536101">
            <w:pPr>
              <w:pStyle w:val="Normal1"/>
              <w:numPr>
                <w:ilvl w:val="0"/>
                <w:numId w:val="2"/>
              </w:numPr>
              <w:spacing w:after="0" w:line="240" w:lineRule="auto"/>
              <w:ind w:hanging="359"/>
              <w:jc w:val="both"/>
            </w:pPr>
          </w:p>
        </w:tc>
        <w:tc>
          <w:tcPr>
            <w:tcW w:w="8221" w:type="dxa"/>
            <w:shd w:val="clear" w:color="auto" w:fill="auto"/>
            <w:tcMar>
              <w:top w:w="100" w:type="dxa"/>
              <w:left w:w="115" w:type="dxa"/>
              <w:bottom w:w="100" w:type="dxa"/>
              <w:right w:w="115" w:type="dxa"/>
            </w:tcMar>
          </w:tcPr>
          <w:p w:rsidR="00A57370" w:rsidRPr="00C46B44" w:rsidRDefault="00A57370" w:rsidP="00A57370">
            <w:pPr>
              <w:pStyle w:val="Normal1"/>
              <w:spacing w:after="0" w:line="240" w:lineRule="auto"/>
              <w:jc w:val="both"/>
            </w:pPr>
            <w:r w:rsidRPr="00C46B44">
              <w:rPr>
                <w:rFonts w:ascii="Times New Roman" w:hAnsi="Times New Roman" w:cs="Times New Roman"/>
              </w:rPr>
              <w:t>Sistema taip pat turėti realizuotą tokį naudotojų autentifikacijos funkcionalumą:</w:t>
            </w:r>
          </w:p>
          <w:p w:rsidR="00A57370" w:rsidRPr="00C46B44" w:rsidRDefault="00A57370" w:rsidP="00536101">
            <w:pPr>
              <w:pStyle w:val="Normal1"/>
              <w:numPr>
                <w:ilvl w:val="0"/>
                <w:numId w:val="4"/>
              </w:numPr>
              <w:spacing w:after="0" w:line="240" w:lineRule="auto"/>
              <w:ind w:hanging="359"/>
              <w:jc w:val="both"/>
            </w:pPr>
            <w:r w:rsidRPr="00C46B44">
              <w:rPr>
                <w:rFonts w:ascii="Times New Roman" w:hAnsi="Times New Roman" w:cs="Times New Roman"/>
              </w:rPr>
              <w:t>standartiniais būdais – vartotojo vardu ir slaptažodžiu;</w:t>
            </w:r>
          </w:p>
          <w:p w:rsidR="00A57370" w:rsidRPr="00A57370" w:rsidRDefault="00A57370" w:rsidP="00EE469A">
            <w:pPr>
              <w:pStyle w:val="Normal1"/>
              <w:numPr>
                <w:ilvl w:val="0"/>
                <w:numId w:val="4"/>
              </w:numPr>
              <w:spacing w:after="0" w:line="240" w:lineRule="auto"/>
              <w:ind w:hanging="359"/>
              <w:jc w:val="both"/>
            </w:pPr>
            <w:r w:rsidRPr="00C46B44">
              <w:rPr>
                <w:rFonts w:ascii="Times New Roman" w:hAnsi="Times New Roman" w:cs="Times New Roman"/>
              </w:rPr>
              <w:t>naudojant organizacijos MS Active Directory arba kito tipo LDAP sistemą;</w:t>
            </w:r>
          </w:p>
        </w:tc>
      </w:tr>
      <w:tr w:rsidR="00A57370" w:rsidRPr="00C46B44" w:rsidTr="00D8600A">
        <w:tc>
          <w:tcPr>
            <w:tcW w:w="709" w:type="dxa"/>
            <w:shd w:val="clear" w:color="auto" w:fill="auto"/>
            <w:tcMar>
              <w:top w:w="100" w:type="dxa"/>
              <w:left w:w="115" w:type="dxa"/>
              <w:bottom w:w="100" w:type="dxa"/>
              <w:right w:w="115" w:type="dxa"/>
            </w:tcMar>
          </w:tcPr>
          <w:p w:rsidR="00A57370" w:rsidRPr="00C46B44" w:rsidRDefault="00A57370" w:rsidP="00536101">
            <w:pPr>
              <w:pStyle w:val="Normal1"/>
              <w:numPr>
                <w:ilvl w:val="0"/>
                <w:numId w:val="2"/>
              </w:numPr>
              <w:spacing w:after="0" w:line="240" w:lineRule="auto"/>
              <w:ind w:hanging="359"/>
              <w:jc w:val="both"/>
            </w:pPr>
          </w:p>
        </w:tc>
        <w:tc>
          <w:tcPr>
            <w:tcW w:w="8221" w:type="dxa"/>
            <w:shd w:val="clear" w:color="auto" w:fill="auto"/>
            <w:tcMar>
              <w:top w:w="100" w:type="dxa"/>
              <w:left w:w="115" w:type="dxa"/>
              <w:bottom w:w="100" w:type="dxa"/>
              <w:right w:w="115" w:type="dxa"/>
            </w:tcMar>
          </w:tcPr>
          <w:p w:rsidR="00A57370" w:rsidRPr="00C46B44" w:rsidRDefault="0031206D" w:rsidP="00B07EA8">
            <w:pPr>
              <w:pStyle w:val="Normal1"/>
              <w:spacing w:after="0" w:line="240" w:lineRule="auto"/>
              <w:jc w:val="both"/>
              <w:rPr>
                <w:rFonts w:ascii="Times New Roman" w:hAnsi="Times New Roman" w:cs="Times New Roman"/>
              </w:rPr>
            </w:pPr>
            <w:r>
              <w:rPr>
                <w:rFonts w:ascii="Times New Roman" w:hAnsi="Times New Roman" w:cs="Times New Roman"/>
              </w:rPr>
              <w:t>Turi būti funkcionalumas, leidžiantis fiziniams ir juridiniams asmenims užsiregistruoti sistemoje ir susikurti paskyrą užpildant konta</w:t>
            </w:r>
            <w:r w:rsidR="00B07EA8">
              <w:rPr>
                <w:rFonts w:ascii="Times New Roman" w:hAnsi="Times New Roman" w:cs="Times New Roman"/>
              </w:rPr>
              <w:t>ktinius duomenis ir rekvizitus.</w:t>
            </w:r>
          </w:p>
        </w:tc>
      </w:tr>
      <w:tr w:rsidR="00820DE4" w:rsidRPr="00C46B44" w:rsidTr="00D8600A">
        <w:tc>
          <w:tcPr>
            <w:tcW w:w="709" w:type="dxa"/>
            <w:shd w:val="clear" w:color="auto" w:fill="auto"/>
            <w:tcMar>
              <w:top w:w="100" w:type="dxa"/>
              <w:left w:w="115" w:type="dxa"/>
              <w:bottom w:w="100" w:type="dxa"/>
              <w:right w:w="115" w:type="dxa"/>
            </w:tcMar>
          </w:tcPr>
          <w:p w:rsidR="00820DE4" w:rsidRPr="00C46B44" w:rsidRDefault="00820DE4" w:rsidP="00536101">
            <w:pPr>
              <w:pStyle w:val="Normal1"/>
              <w:numPr>
                <w:ilvl w:val="0"/>
                <w:numId w:val="2"/>
              </w:numPr>
              <w:spacing w:after="0" w:line="240" w:lineRule="auto"/>
              <w:ind w:hanging="359"/>
              <w:jc w:val="both"/>
            </w:pPr>
          </w:p>
        </w:tc>
        <w:tc>
          <w:tcPr>
            <w:tcW w:w="8221" w:type="dxa"/>
            <w:shd w:val="clear" w:color="auto" w:fill="auto"/>
            <w:tcMar>
              <w:top w:w="100" w:type="dxa"/>
              <w:left w:w="115" w:type="dxa"/>
              <w:bottom w:w="100" w:type="dxa"/>
              <w:right w:w="115" w:type="dxa"/>
            </w:tcMar>
          </w:tcPr>
          <w:p w:rsidR="009E340B" w:rsidRDefault="00606E17" w:rsidP="00A57370">
            <w:pPr>
              <w:pStyle w:val="Normal1"/>
              <w:spacing w:after="0" w:line="240" w:lineRule="auto"/>
              <w:jc w:val="both"/>
              <w:rPr>
                <w:rFonts w:ascii="Times New Roman" w:hAnsi="Times New Roman" w:cs="Times New Roman"/>
                <w:color w:val="auto"/>
              </w:rPr>
            </w:pPr>
            <w:r w:rsidRPr="00606E17">
              <w:rPr>
                <w:rFonts w:ascii="Times New Roman" w:hAnsi="Times New Roman" w:cs="Times New Roman"/>
                <w:color w:val="auto"/>
              </w:rPr>
              <w:t>Kiekviena rolė turi turėti savo paskyrą/profilį, kurioje gali/turi būti kaupiama informacija apie paskyros naudotojo duomenis. Dalis informacijos galės/turės būti nurodoma paskyros naudotojo, paslaugos administratoriaus, kita dalis aut</w:t>
            </w:r>
            <w:r>
              <w:rPr>
                <w:rFonts w:ascii="Times New Roman" w:hAnsi="Times New Roman" w:cs="Times New Roman"/>
                <w:color w:val="auto"/>
              </w:rPr>
              <w:t>om</w:t>
            </w:r>
            <w:r w:rsidRPr="00606E17">
              <w:rPr>
                <w:rFonts w:ascii="Times New Roman" w:hAnsi="Times New Roman" w:cs="Times New Roman"/>
                <w:color w:val="auto"/>
              </w:rPr>
              <w:t>atiniu būdu</w:t>
            </w:r>
            <w:r w:rsidR="00F074D3">
              <w:rPr>
                <w:rFonts w:ascii="Times New Roman" w:hAnsi="Times New Roman" w:cs="Times New Roman"/>
                <w:color w:val="auto"/>
              </w:rPr>
              <w:t>.</w:t>
            </w:r>
          </w:p>
          <w:p w:rsidR="00F074D3" w:rsidRPr="00F074D3" w:rsidRDefault="00F074D3" w:rsidP="00A57370">
            <w:pPr>
              <w:pStyle w:val="Normal1"/>
              <w:spacing w:after="0" w:line="240" w:lineRule="auto"/>
              <w:jc w:val="both"/>
              <w:rPr>
                <w:rFonts w:ascii="Times New Roman" w:hAnsi="Times New Roman" w:cs="Times New Roman"/>
                <w:i/>
                <w:color w:val="auto"/>
              </w:rPr>
            </w:pPr>
            <w:r w:rsidRPr="00F074D3">
              <w:rPr>
                <w:rFonts w:ascii="Times New Roman" w:hAnsi="Times New Roman" w:cs="Times New Roman"/>
                <w:i/>
                <w:color w:val="auto"/>
              </w:rPr>
              <w:t>(Kontaktinė informacija, informacija apie teiktas paraiškas, jų būsenas) informacija apie atsiskaitymus ir t.t.)</w:t>
            </w:r>
          </w:p>
          <w:p w:rsidR="00606E17" w:rsidRPr="00606E17" w:rsidRDefault="00606E17" w:rsidP="00A57370">
            <w:pPr>
              <w:pStyle w:val="Normal1"/>
              <w:spacing w:after="0" w:line="240" w:lineRule="auto"/>
              <w:jc w:val="both"/>
              <w:rPr>
                <w:rFonts w:ascii="Times New Roman" w:hAnsi="Times New Roman" w:cs="Times New Roman"/>
                <w:color w:val="auto"/>
              </w:rPr>
            </w:pPr>
          </w:p>
          <w:p w:rsidR="00606E17" w:rsidRPr="00606E17" w:rsidRDefault="00606E17" w:rsidP="00606E17">
            <w:pPr>
              <w:pStyle w:val="Normal1"/>
              <w:spacing w:after="0" w:line="240" w:lineRule="auto"/>
              <w:jc w:val="both"/>
              <w:rPr>
                <w:rFonts w:ascii="Times New Roman" w:hAnsi="Times New Roman" w:cs="Times New Roman"/>
                <w:color w:val="auto"/>
              </w:rPr>
            </w:pPr>
            <w:r w:rsidRPr="00606E17">
              <w:rPr>
                <w:rFonts w:ascii="Times New Roman" w:hAnsi="Times New Roman" w:cs="Times New Roman"/>
                <w:color w:val="auto"/>
              </w:rPr>
              <w:t>Detalūs kaupiamosios informacijos rodikliai ir reikšmės turės būti suderinti sistemos diegimo metu.</w:t>
            </w:r>
          </w:p>
        </w:tc>
      </w:tr>
      <w:tr w:rsidR="0031206D" w:rsidRPr="00C46B44" w:rsidTr="00D8600A">
        <w:tc>
          <w:tcPr>
            <w:tcW w:w="709" w:type="dxa"/>
            <w:shd w:val="clear" w:color="auto" w:fill="FFFFFF" w:themeFill="background1"/>
            <w:tcMar>
              <w:top w:w="100" w:type="dxa"/>
              <w:left w:w="115" w:type="dxa"/>
              <w:bottom w:w="100" w:type="dxa"/>
              <w:right w:w="115" w:type="dxa"/>
            </w:tcMar>
          </w:tcPr>
          <w:p w:rsidR="0031206D" w:rsidRPr="00C46B44" w:rsidRDefault="0031206D" w:rsidP="00536101">
            <w:pPr>
              <w:pStyle w:val="Normal1"/>
              <w:numPr>
                <w:ilvl w:val="0"/>
                <w:numId w:val="2"/>
              </w:numPr>
              <w:spacing w:after="0" w:line="240" w:lineRule="auto"/>
              <w:ind w:hanging="360"/>
              <w:jc w:val="both"/>
            </w:pPr>
          </w:p>
        </w:tc>
        <w:tc>
          <w:tcPr>
            <w:tcW w:w="8221" w:type="dxa"/>
            <w:shd w:val="clear" w:color="auto" w:fill="FFFFFF" w:themeFill="background1"/>
            <w:tcMar>
              <w:top w:w="100" w:type="dxa"/>
              <w:left w:w="115" w:type="dxa"/>
              <w:bottom w:w="100" w:type="dxa"/>
              <w:right w:w="115" w:type="dxa"/>
            </w:tcMar>
          </w:tcPr>
          <w:p w:rsidR="0031206D" w:rsidRPr="00D8600A" w:rsidRDefault="0031206D" w:rsidP="0031206D">
            <w:pPr>
              <w:pStyle w:val="Normal1"/>
              <w:spacing w:after="0" w:line="240" w:lineRule="auto"/>
              <w:jc w:val="both"/>
              <w:rPr>
                <w:color w:val="auto"/>
              </w:rPr>
            </w:pPr>
            <w:r w:rsidRPr="00D8600A">
              <w:rPr>
                <w:rFonts w:ascii="Times New Roman" w:hAnsi="Times New Roman" w:cs="Times New Roman"/>
                <w:color w:val="auto"/>
              </w:rPr>
              <w:t xml:space="preserve">Turi būti realizuotas naudotojų įgaliojimo funkcionalumas: </w:t>
            </w:r>
          </w:p>
        </w:tc>
      </w:tr>
      <w:tr w:rsidR="0031206D" w:rsidRPr="00C46B44" w:rsidTr="00D8600A">
        <w:tc>
          <w:tcPr>
            <w:tcW w:w="709" w:type="dxa"/>
            <w:shd w:val="clear" w:color="auto" w:fill="FFFFFF" w:themeFill="background1"/>
            <w:tcMar>
              <w:top w:w="100" w:type="dxa"/>
              <w:left w:w="115" w:type="dxa"/>
              <w:bottom w:w="100" w:type="dxa"/>
              <w:right w:w="115" w:type="dxa"/>
            </w:tcMar>
          </w:tcPr>
          <w:p w:rsidR="00D11832" w:rsidRPr="00C46B44" w:rsidRDefault="00D11832" w:rsidP="00536101">
            <w:pPr>
              <w:pStyle w:val="Normal1"/>
              <w:numPr>
                <w:ilvl w:val="1"/>
                <w:numId w:val="2"/>
              </w:numPr>
              <w:spacing w:after="0" w:line="240" w:lineRule="auto"/>
              <w:ind w:firstLine="234"/>
              <w:rPr>
                <w:rFonts w:ascii="Times New Roman" w:hAnsi="Times New Roman" w:cs="Times New Roman"/>
              </w:rPr>
            </w:pPr>
          </w:p>
        </w:tc>
        <w:tc>
          <w:tcPr>
            <w:tcW w:w="8221" w:type="dxa"/>
            <w:shd w:val="clear" w:color="auto" w:fill="FFFFFF" w:themeFill="background1"/>
            <w:tcMar>
              <w:top w:w="100" w:type="dxa"/>
              <w:left w:w="115" w:type="dxa"/>
              <w:bottom w:w="100" w:type="dxa"/>
              <w:right w:w="115" w:type="dxa"/>
            </w:tcMar>
          </w:tcPr>
          <w:p w:rsidR="0031206D" w:rsidRPr="00D8600A" w:rsidRDefault="0031206D" w:rsidP="001E48BB">
            <w:pPr>
              <w:pStyle w:val="Normal1"/>
              <w:spacing w:after="0" w:line="240" w:lineRule="auto"/>
              <w:ind w:left="318"/>
              <w:jc w:val="both"/>
              <w:rPr>
                <w:color w:val="auto"/>
              </w:rPr>
            </w:pPr>
            <w:r w:rsidRPr="00D8600A">
              <w:rPr>
                <w:rFonts w:ascii="Times New Roman" w:hAnsi="Times New Roman" w:cs="Times New Roman"/>
                <w:color w:val="auto"/>
              </w:rPr>
              <w:t>turi būti galimybė įgalioti atstovą, suteikiant jam teises užpildyti paraišką;</w:t>
            </w:r>
          </w:p>
        </w:tc>
      </w:tr>
      <w:tr w:rsidR="0031206D" w:rsidRPr="00C46B44" w:rsidTr="00D8600A">
        <w:tc>
          <w:tcPr>
            <w:tcW w:w="709" w:type="dxa"/>
            <w:shd w:val="clear" w:color="auto" w:fill="FFFFFF" w:themeFill="background1"/>
            <w:tcMar>
              <w:top w:w="100" w:type="dxa"/>
              <w:left w:w="115" w:type="dxa"/>
              <w:bottom w:w="100" w:type="dxa"/>
              <w:right w:w="115" w:type="dxa"/>
            </w:tcMar>
          </w:tcPr>
          <w:p w:rsidR="0031206D" w:rsidRPr="00C46B44" w:rsidRDefault="0031206D" w:rsidP="00536101">
            <w:pPr>
              <w:pStyle w:val="Normal1"/>
              <w:numPr>
                <w:ilvl w:val="1"/>
                <w:numId w:val="2"/>
              </w:numPr>
              <w:spacing w:after="0" w:line="240" w:lineRule="auto"/>
              <w:ind w:firstLine="234"/>
              <w:rPr>
                <w:rFonts w:ascii="Times New Roman" w:hAnsi="Times New Roman" w:cs="Times New Roman"/>
              </w:rPr>
            </w:pPr>
          </w:p>
        </w:tc>
        <w:tc>
          <w:tcPr>
            <w:tcW w:w="8221" w:type="dxa"/>
            <w:shd w:val="clear" w:color="auto" w:fill="FFFFFF" w:themeFill="background1"/>
            <w:tcMar>
              <w:top w:w="100" w:type="dxa"/>
              <w:left w:w="115" w:type="dxa"/>
              <w:bottom w:w="100" w:type="dxa"/>
              <w:right w:w="115" w:type="dxa"/>
            </w:tcMar>
          </w:tcPr>
          <w:p w:rsidR="0031206D" w:rsidRPr="00D8600A" w:rsidRDefault="0031206D" w:rsidP="001E48BB">
            <w:pPr>
              <w:pStyle w:val="Normal1"/>
              <w:spacing w:after="0" w:line="240" w:lineRule="auto"/>
              <w:ind w:left="318"/>
              <w:jc w:val="both"/>
              <w:rPr>
                <w:color w:val="auto"/>
              </w:rPr>
            </w:pPr>
            <w:r w:rsidRPr="00D8600A">
              <w:rPr>
                <w:rFonts w:ascii="Times New Roman" w:hAnsi="Times New Roman" w:cs="Times New Roman"/>
                <w:color w:val="auto"/>
              </w:rPr>
              <w:t>turi būti galimybė juridinius/fizinius asmenis atstovaujančiam atstovui (kuris jungsis prie sistemos per VIISP) tvarkyti keleto jį įgaliojusių juridinių/fizinių asmenų dokumentus;</w:t>
            </w:r>
          </w:p>
        </w:tc>
      </w:tr>
      <w:tr w:rsidR="0031206D" w:rsidRPr="00C46B44" w:rsidTr="00D8600A">
        <w:tc>
          <w:tcPr>
            <w:tcW w:w="709" w:type="dxa"/>
            <w:shd w:val="clear" w:color="auto" w:fill="FFFFFF" w:themeFill="background1"/>
            <w:tcMar>
              <w:top w:w="100" w:type="dxa"/>
              <w:left w:w="115" w:type="dxa"/>
              <w:bottom w:w="100" w:type="dxa"/>
              <w:right w:w="115" w:type="dxa"/>
            </w:tcMar>
          </w:tcPr>
          <w:p w:rsidR="0031206D" w:rsidRPr="00D11832" w:rsidRDefault="0031206D" w:rsidP="00536101">
            <w:pPr>
              <w:pStyle w:val="Normal1"/>
              <w:numPr>
                <w:ilvl w:val="1"/>
                <w:numId w:val="2"/>
              </w:numPr>
              <w:spacing w:after="0" w:line="240" w:lineRule="auto"/>
              <w:ind w:firstLine="234"/>
              <w:rPr>
                <w:rFonts w:ascii="Times New Roman" w:hAnsi="Times New Roman" w:cs="Times New Roman"/>
              </w:rPr>
            </w:pPr>
          </w:p>
        </w:tc>
        <w:tc>
          <w:tcPr>
            <w:tcW w:w="8221" w:type="dxa"/>
            <w:shd w:val="clear" w:color="auto" w:fill="FFFFFF" w:themeFill="background1"/>
            <w:tcMar>
              <w:top w:w="100" w:type="dxa"/>
              <w:left w:w="115" w:type="dxa"/>
              <w:bottom w:w="100" w:type="dxa"/>
              <w:right w:w="115" w:type="dxa"/>
            </w:tcMar>
          </w:tcPr>
          <w:p w:rsidR="0031206D" w:rsidRPr="00D8600A" w:rsidRDefault="0031206D" w:rsidP="001E48BB">
            <w:pPr>
              <w:pStyle w:val="Normal1"/>
              <w:spacing w:after="0" w:line="240" w:lineRule="auto"/>
              <w:ind w:left="318"/>
              <w:jc w:val="both"/>
              <w:rPr>
                <w:color w:val="auto"/>
              </w:rPr>
            </w:pPr>
            <w:r w:rsidRPr="00D8600A">
              <w:rPr>
                <w:rFonts w:ascii="Times New Roman" w:hAnsi="Times New Roman" w:cs="Times New Roman"/>
                <w:color w:val="auto"/>
              </w:rPr>
              <w:t>turi būti realizuotas funkcionalumas, leidžiantis juridiniam/fiziniam asmeniui įgalioti tvarkyti jų dokumentus keletą atstovų;</w:t>
            </w:r>
          </w:p>
        </w:tc>
      </w:tr>
      <w:tr w:rsidR="0031206D" w:rsidRPr="00C46B44" w:rsidTr="00D8600A">
        <w:tc>
          <w:tcPr>
            <w:tcW w:w="709" w:type="dxa"/>
            <w:shd w:val="clear" w:color="auto" w:fill="FFFFFF" w:themeFill="background1"/>
            <w:tcMar>
              <w:top w:w="100" w:type="dxa"/>
              <w:left w:w="115" w:type="dxa"/>
              <w:bottom w:w="100" w:type="dxa"/>
              <w:right w:w="115" w:type="dxa"/>
            </w:tcMar>
          </w:tcPr>
          <w:p w:rsidR="0031206D" w:rsidRPr="00D11832" w:rsidRDefault="0031206D" w:rsidP="00536101">
            <w:pPr>
              <w:pStyle w:val="Normal1"/>
              <w:numPr>
                <w:ilvl w:val="1"/>
                <w:numId w:val="2"/>
              </w:numPr>
              <w:spacing w:after="0" w:line="240" w:lineRule="auto"/>
              <w:ind w:firstLine="234"/>
              <w:rPr>
                <w:rFonts w:ascii="Times New Roman" w:hAnsi="Times New Roman" w:cs="Times New Roman"/>
              </w:rPr>
            </w:pPr>
          </w:p>
        </w:tc>
        <w:tc>
          <w:tcPr>
            <w:tcW w:w="8221" w:type="dxa"/>
            <w:shd w:val="clear" w:color="auto" w:fill="FFFFFF" w:themeFill="background1"/>
            <w:tcMar>
              <w:top w:w="100" w:type="dxa"/>
              <w:left w:w="115" w:type="dxa"/>
              <w:bottom w:w="100" w:type="dxa"/>
              <w:right w:w="115" w:type="dxa"/>
            </w:tcMar>
          </w:tcPr>
          <w:p w:rsidR="0031206D" w:rsidRPr="00D8600A" w:rsidRDefault="0031206D" w:rsidP="001E48BB">
            <w:pPr>
              <w:pStyle w:val="Normal1"/>
              <w:spacing w:after="0" w:line="240" w:lineRule="auto"/>
              <w:ind w:left="318"/>
              <w:jc w:val="both"/>
              <w:rPr>
                <w:color w:val="auto"/>
              </w:rPr>
            </w:pPr>
            <w:r w:rsidRPr="00D8600A">
              <w:rPr>
                <w:rFonts w:ascii="Times New Roman" w:hAnsi="Times New Roman" w:cs="Times New Roman"/>
                <w:color w:val="auto"/>
              </w:rPr>
              <w:t>turi būti realizuotas funkcionalumas, leidžiantis įgaliotam atstovui peržiūrėti jo atstovaujamo (-ų) juridinio (-ių)/fizinio(-ių) asmens(-ų) dokumentus, t.y. riboti tvarkomų dokumentų aibę (pagal e-dokumento tipą, pagal laikotarpį);</w:t>
            </w:r>
          </w:p>
        </w:tc>
      </w:tr>
      <w:tr w:rsidR="0031206D" w:rsidRPr="00C46B44" w:rsidTr="00D8600A">
        <w:tc>
          <w:tcPr>
            <w:tcW w:w="709" w:type="dxa"/>
            <w:shd w:val="clear" w:color="auto" w:fill="FFFFFF" w:themeFill="background1"/>
            <w:tcMar>
              <w:top w:w="100" w:type="dxa"/>
              <w:left w:w="115" w:type="dxa"/>
              <w:bottom w:w="100" w:type="dxa"/>
              <w:right w:w="115" w:type="dxa"/>
            </w:tcMar>
          </w:tcPr>
          <w:p w:rsidR="0031206D" w:rsidRPr="00D11832" w:rsidRDefault="0031206D" w:rsidP="00536101">
            <w:pPr>
              <w:pStyle w:val="Normal1"/>
              <w:numPr>
                <w:ilvl w:val="1"/>
                <w:numId w:val="2"/>
              </w:numPr>
              <w:spacing w:after="0" w:line="240" w:lineRule="auto"/>
              <w:ind w:firstLine="234"/>
              <w:rPr>
                <w:rFonts w:ascii="Times New Roman" w:hAnsi="Times New Roman" w:cs="Times New Roman"/>
              </w:rPr>
            </w:pPr>
          </w:p>
        </w:tc>
        <w:tc>
          <w:tcPr>
            <w:tcW w:w="8221" w:type="dxa"/>
            <w:shd w:val="clear" w:color="auto" w:fill="FFFFFF" w:themeFill="background1"/>
            <w:tcMar>
              <w:top w:w="100" w:type="dxa"/>
              <w:left w:w="115" w:type="dxa"/>
              <w:bottom w:w="100" w:type="dxa"/>
              <w:right w:w="115" w:type="dxa"/>
            </w:tcMar>
          </w:tcPr>
          <w:p w:rsidR="0031206D" w:rsidRPr="00D8600A" w:rsidRDefault="0031206D" w:rsidP="001E48BB">
            <w:pPr>
              <w:pStyle w:val="Normal1"/>
              <w:spacing w:after="0" w:line="240" w:lineRule="auto"/>
              <w:ind w:left="318"/>
              <w:jc w:val="both"/>
              <w:rPr>
                <w:color w:val="auto"/>
              </w:rPr>
            </w:pPr>
            <w:r w:rsidRPr="00D8600A">
              <w:rPr>
                <w:rFonts w:ascii="Times New Roman" w:hAnsi="Times New Roman" w:cs="Times New Roman"/>
                <w:color w:val="auto"/>
              </w:rPr>
              <w:t>turi būti galimybė pagal pateiktą el. įgaliojimą atstovui automatiškai gauti teises tvarkyti jį įgaliojusio juridinio/fizinio asmens dokumentus, be sistemos administratoriaus tarpininkavimo;</w:t>
            </w:r>
          </w:p>
        </w:tc>
      </w:tr>
      <w:tr w:rsidR="0031206D" w:rsidRPr="00C46B44" w:rsidTr="00D8600A">
        <w:tc>
          <w:tcPr>
            <w:tcW w:w="709" w:type="dxa"/>
            <w:shd w:val="clear" w:color="auto" w:fill="FFFFFF" w:themeFill="background1"/>
            <w:tcMar>
              <w:top w:w="100" w:type="dxa"/>
              <w:left w:w="115" w:type="dxa"/>
              <w:bottom w:w="100" w:type="dxa"/>
              <w:right w:w="115" w:type="dxa"/>
            </w:tcMar>
          </w:tcPr>
          <w:p w:rsidR="0031206D" w:rsidRPr="00D11832" w:rsidRDefault="0031206D" w:rsidP="00536101">
            <w:pPr>
              <w:pStyle w:val="Normal1"/>
              <w:numPr>
                <w:ilvl w:val="1"/>
                <w:numId w:val="2"/>
              </w:numPr>
              <w:spacing w:after="0" w:line="240" w:lineRule="auto"/>
              <w:ind w:firstLine="234"/>
              <w:rPr>
                <w:rFonts w:ascii="Times New Roman" w:hAnsi="Times New Roman" w:cs="Times New Roman"/>
              </w:rPr>
            </w:pPr>
          </w:p>
        </w:tc>
        <w:tc>
          <w:tcPr>
            <w:tcW w:w="8221" w:type="dxa"/>
            <w:shd w:val="clear" w:color="auto" w:fill="FFFFFF" w:themeFill="background1"/>
            <w:tcMar>
              <w:top w:w="100" w:type="dxa"/>
              <w:left w:w="115" w:type="dxa"/>
              <w:bottom w:w="100" w:type="dxa"/>
              <w:right w:w="115" w:type="dxa"/>
            </w:tcMar>
          </w:tcPr>
          <w:p w:rsidR="0031206D" w:rsidRPr="00D8600A" w:rsidRDefault="0031206D" w:rsidP="001E48BB">
            <w:pPr>
              <w:pStyle w:val="Normal1"/>
              <w:spacing w:after="0" w:line="240" w:lineRule="auto"/>
              <w:ind w:left="318"/>
              <w:jc w:val="both"/>
              <w:rPr>
                <w:color w:val="auto"/>
              </w:rPr>
            </w:pPr>
            <w:r w:rsidRPr="00D8600A">
              <w:rPr>
                <w:rFonts w:ascii="Times New Roman" w:hAnsi="Times New Roman" w:cs="Times New Roman"/>
                <w:color w:val="auto"/>
              </w:rPr>
              <w:t>turi būti realizuotas funkcionalumas, leidžiantis ribotam laikui suteikti įgaliotam asmeniui teises tvarkyti jį įgaliojusio juridinio/fizinio asmens dokumentus. Pasibaigus įgaliojime nurodytam laikotarpiui, turi būti automatiškai sustabdoma teisė tvarkyti jį įgaliojusio asmens dokumentus;</w:t>
            </w:r>
          </w:p>
        </w:tc>
      </w:tr>
      <w:tr w:rsidR="0031206D" w:rsidRPr="00C46B44" w:rsidTr="00D8600A">
        <w:tc>
          <w:tcPr>
            <w:tcW w:w="709" w:type="dxa"/>
            <w:shd w:val="clear" w:color="auto" w:fill="FFFFFF" w:themeFill="background1"/>
            <w:tcMar>
              <w:top w:w="100" w:type="dxa"/>
              <w:left w:w="115" w:type="dxa"/>
              <w:bottom w:w="100" w:type="dxa"/>
              <w:right w:w="115" w:type="dxa"/>
            </w:tcMar>
          </w:tcPr>
          <w:p w:rsidR="0031206D" w:rsidRPr="00D11832" w:rsidRDefault="0031206D" w:rsidP="00536101">
            <w:pPr>
              <w:pStyle w:val="Normal1"/>
              <w:numPr>
                <w:ilvl w:val="1"/>
                <w:numId w:val="2"/>
              </w:numPr>
              <w:spacing w:after="0" w:line="240" w:lineRule="auto"/>
              <w:ind w:firstLine="234"/>
              <w:rPr>
                <w:rFonts w:ascii="Times New Roman" w:hAnsi="Times New Roman" w:cs="Times New Roman"/>
              </w:rPr>
            </w:pPr>
          </w:p>
        </w:tc>
        <w:tc>
          <w:tcPr>
            <w:tcW w:w="8221" w:type="dxa"/>
            <w:shd w:val="clear" w:color="auto" w:fill="FFFFFF" w:themeFill="background1"/>
            <w:tcMar>
              <w:top w:w="100" w:type="dxa"/>
              <w:left w:w="115" w:type="dxa"/>
              <w:bottom w:w="100" w:type="dxa"/>
              <w:right w:w="115" w:type="dxa"/>
            </w:tcMar>
          </w:tcPr>
          <w:p w:rsidR="0031206D" w:rsidRPr="00D8600A" w:rsidRDefault="0031206D" w:rsidP="001E48BB">
            <w:pPr>
              <w:pStyle w:val="Normal1"/>
              <w:spacing w:after="0" w:line="240" w:lineRule="auto"/>
              <w:ind w:left="318"/>
              <w:jc w:val="both"/>
              <w:rPr>
                <w:color w:val="auto"/>
              </w:rPr>
            </w:pPr>
            <w:r w:rsidRPr="00D8600A">
              <w:rPr>
                <w:rFonts w:ascii="Times New Roman" w:hAnsi="Times New Roman" w:cs="Times New Roman"/>
                <w:color w:val="auto"/>
              </w:rPr>
              <w:t>turi būti realizuotas funkcionalumas, leidžiantis juridiniam/fiziniam asmeniui peržiūrėti jo įgaliotų atstovų sąrašą ir įgaliojimų detales;</w:t>
            </w:r>
          </w:p>
        </w:tc>
      </w:tr>
      <w:tr w:rsidR="0031206D" w:rsidRPr="00C46B44" w:rsidTr="00D8600A">
        <w:tc>
          <w:tcPr>
            <w:tcW w:w="709" w:type="dxa"/>
            <w:shd w:val="clear" w:color="auto" w:fill="FFFFFF" w:themeFill="background1"/>
            <w:tcMar>
              <w:top w:w="100" w:type="dxa"/>
              <w:left w:w="115" w:type="dxa"/>
              <w:bottom w:w="100" w:type="dxa"/>
              <w:right w:w="115" w:type="dxa"/>
            </w:tcMar>
          </w:tcPr>
          <w:p w:rsidR="0031206D" w:rsidRPr="00D11832" w:rsidRDefault="0031206D" w:rsidP="00536101">
            <w:pPr>
              <w:pStyle w:val="Normal1"/>
              <w:numPr>
                <w:ilvl w:val="1"/>
                <w:numId w:val="2"/>
              </w:numPr>
              <w:spacing w:after="0" w:line="240" w:lineRule="auto"/>
              <w:ind w:firstLine="234"/>
              <w:rPr>
                <w:rFonts w:ascii="Times New Roman" w:hAnsi="Times New Roman" w:cs="Times New Roman"/>
              </w:rPr>
            </w:pPr>
          </w:p>
        </w:tc>
        <w:tc>
          <w:tcPr>
            <w:tcW w:w="8221" w:type="dxa"/>
            <w:shd w:val="clear" w:color="auto" w:fill="FFFFFF" w:themeFill="background1"/>
            <w:tcMar>
              <w:top w:w="100" w:type="dxa"/>
              <w:left w:w="115" w:type="dxa"/>
              <w:bottom w:w="100" w:type="dxa"/>
              <w:right w:w="115" w:type="dxa"/>
            </w:tcMar>
          </w:tcPr>
          <w:p w:rsidR="0031206D" w:rsidRPr="00D8600A" w:rsidRDefault="0031206D" w:rsidP="001E48BB">
            <w:pPr>
              <w:pStyle w:val="Normal1"/>
              <w:spacing w:after="0" w:line="240" w:lineRule="auto"/>
              <w:ind w:left="318"/>
              <w:jc w:val="both"/>
              <w:rPr>
                <w:color w:val="auto"/>
              </w:rPr>
            </w:pPr>
            <w:r w:rsidRPr="00D8600A">
              <w:rPr>
                <w:rFonts w:ascii="Times New Roman" w:hAnsi="Times New Roman" w:cs="Times New Roman"/>
                <w:color w:val="auto"/>
              </w:rPr>
              <w:t>turi būti realizuotas funkcionalumas, leidžiantis juridiniam/fiziniam asmeniui atšaukti suteiktą įgaliojimą atstovui;</w:t>
            </w:r>
          </w:p>
        </w:tc>
      </w:tr>
      <w:tr w:rsidR="0031206D" w:rsidRPr="00C46B44" w:rsidTr="00D8600A">
        <w:tc>
          <w:tcPr>
            <w:tcW w:w="709" w:type="dxa"/>
            <w:shd w:val="clear" w:color="auto" w:fill="FFFFFF" w:themeFill="background1"/>
            <w:tcMar>
              <w:top w:w="100" w:type="dxa"/>
              <w:left w:w="115" w:type="dxa"/>
              <w:bottom w:w="100" w:type="dxa"/>
              <w:right w:w="115" w:type="dxa"/>
            </w:tcMar>
          </w:tcPr>
          <w:p w:rsidR="0031206D" w:rsidRPr="00D11832" w:rsidRDefault="0031206D" w:rsidP="00536101">
            <w:pPr>
              <w:pStyle w:val="Normal1"/>
              <w:numPr>
                <w:ilvl w:val="1"/>
                <w:numId w:val="2"/>
              </w:numPr>
              <w:spacing w:after="0" w:line="240" w:lineRule="auto"/>
              <w:ind w:firstLine="234"/>
              <w:rPr>
                <w:rFonts w:ascii="Times New Roman" w:hAnsi="Times New Roman" w:cs="Times New Roman"/>
              </w:rPr>
            </w:pPr>
          </w:p>
        </w:tc>
        <w:tc>
          <w:tcPr>
            <w:tcW w:w="8221" w:type="dxa"/>
            <w:shd w:val="clear" w:color="auto" w:fill="FFFFFF" w:themeFill="background1"/>
            <w:tcMar>
              <w:top w:w="100" w:type="dxa"/>
              <w:left w:w="115" w:type="dxa"/>
              <w:bottom w:w="100" w:type="dxa"/>
              <w:right w:w="115" w:type="dxa"/>
            </w:tcMar>
          </w:tcPr>
          <w:p w:rsidR="0031206D" w:rsidRPr="00D8600A" w:rsidRDefault="0031206D" w:rsidP="001E48BB">
            <w:pPr>
              <w:pStyle w:val="Normal1"/>
              <w:spacing w:after="0" w:line="240" w:lineRule="auto"/>
              <w:ind w:left="318"/>
              <w:jc w:val="both"/>
              <w:rPr>
                <w:color w:val="auto"/>
              </w:rPr>
            </w:pPr>
            <w:r w:rsidRPr="00D8600A">
              <w:rPr>
                <w:rFonts w:ascii="Times New Roman" w:hAnsi="Times New Roman" w:cs="Times New Roman"/>
                <w:color w:val="auto"/>
              </w:rPr>
              <w:t>turi būti realizuotas funkcionalumas, kuris leistų įgaliotam atstovui, peržiūrėti jo atstovaujamų juridinių/fizinių asmenų sąrašą ir įgaliojimų detales.</w:t>
            </w:r>
          </w:p>
        </w:tc>
      </w:tr>
      <w:tr w:rsidR="00F51908" w:rsidRPr="00C46B44" w:rsidTr="00D8600A">
        <w:tc>
          <w:tcPr>
            <w:tcW w:w="709" w:type="dxa"/>
            <w:shd w:val="clear" w:color="auto" w:fill="auto"/>
            <w:tcMar>
              <w:top w:w="100" w:type="dxa"/>
              <w:left w:w="115" w:type="dxa"/>
              <w:bottom w:w="100" w:type="dxa"/>
              <w:right w:w="115" w:type="dxa"/>
            </w:tcMar>
          </w:tcPr>
          <w:p w:rsidR="00F51908" w:rsidRPr="00D11832" w:rsidRDefault="00F51908" w:rsidP="00536101">
            <w:pPr>
              <w:pStyle w:val="Normal1"/>
              <w:numPr>
                <w:ilvl w:val="0"/>
                <w:numId w:val="2"/>
              </w:numPr>
              <w:spacing w:after="0" w:line="240" w:lineRule="auto"/>
              <w:ind w:hanging="359"/>
              <w:jc w:val="both"/>
            </w:pPr>
          </w:p>
        </w:tc>
        <w:tc>
          <w:tcPr>
            <w:tcW w:w="8221" w:type="dxa"/>
            <w:shd w:val="clear" w:color="auto" w:fill="auto"/>
            <w:tcMar>
              <w:top w:w="100" w:type="dxa"/>
              <w:left w:w="115" w:type="dxa"/>
              <w:bottom w:w="100" w:type="dxa"/>
              <w:right w:w="115" w:type="dxa"/>
            </w:tcMar>
          </w:tcPr>
          <w:p w:rsidR="00F51908" w:rsidRPr="00D8600A" w:rsidRDefault="00994E47" w:rsidP="00994E47">
            <w:pPr>
              <w:pStyle w:val="Normal1"/>
              <w:spacing w:after="0" w:line="240" w:lineRule="auto"/>
              <w:jc w:val="both"/>
              <w:rPr>
                <w:rFonts w:ascii="Times New Roman" w:hAnsi="Times New Roman" w:cs="Times New Roman"/>
                <w:color w:val="auto"/>
              </w:rPr>
            </w:pPr>
            <w:r w:rsidRPr="00D8600A">
              <w:rPr>
                <w:rFonts w:ascii="Times New Roman" w:hAnsi="Times New Roman" w:cs="Times New Roman"/>
                <w:color w:val="auto"/>
              </w:rPr>
              <w:t>Kiekvienam naujam įgaliotam asmeniui ir organizacijos paskirtam organizacijos atstovui turi būti sugeneruotas ir išsiųstas el. laiškas atstovavimo patvirtinimui, kuriame turi būti unikali ir tik jam skirta sugeneruota nuoroda patvirtinti atstovavimą.</w:t>
            </w:r>
          </w:p>
        </w:tc>
      </w:tr>
      <w:tr w:rsidR="00F51908" w:rsidRPr="00C46B44" w:rsidTr="00D8600A">
        <w:tc>
          <w:tcPr>
            <w:tcW w:w="709" w:type="dxa"/>
            <w:shd w:val="clear" w:color="auto" w:fill="auto"/>
            <w:tcMar>
              <w:top w:w="100" w:type="dxa"/>
              <w:left w:w="115" w:type="dxa"/>
              <w:bottom w:w="100" w:type="dxa"/>
              <w:right w:w="115" w:type="dxa"/>
            </w:tcMar>
          </w:tcPr>
          <w:p w:rsidR="00F51908" w:rsidRPr="00C46B44" w:rsidRDefault="00F51908" w:rsidP="00536101">
            <w:pPr>
              <w:pStyle w:val="Normal1"/>
              <w:numPr>
                <w:ilvl w:val="0"/>
                <w:numId w:val="2"/>
              </w:numPr>
              <w:spacing w:after="0" w:line="240" w:lineRule="auto"/>
              <w:ind w:hanging="359"/>
              <w:jc w:val="both"/>
            </w:pPr>
          </w:p>
        </w:tc>
        <w:tc>
          <w:tcPr>
            <w:tcW w:w="8221" w:type="dxa"/>
            <w:shd w:val="clear" w:color="auto" w:fill="auto"/>
            <w:tcMar>
              <w:top w:w="100" w:type="dxa"/>
              <w:left w:w="115" w:type="dxa"/>
              <w:bottom w:w="100" w:type="dxa"/>
              <w:right w:w="115" w:type="dxa"/>
            </w:tcMar>
          </w:tcPr>
          <w:p w:rsidR="00F51908" w:rsidRPr="00C46B44" w:rsidRDefault="00F51908" w:rsidP="00D11832">
            <w:pPr>
              <w:pStyle w:val="Normal1"/>
              <w:spacing w:after="0" w:line="240" w:lineRule="auto"/>
              <w:jc w:val="both"/>
            </w:pPr>
            <w:r w:rsidRPr="00C46B44">
              <w:rPr>
                <w:rFonts w:ascii="Times New Roman" w:hAnsi="Times New Roman" w:cs="Times New Roman"/>
              </w:rPr>
              <w:t>Turi būti galimybė organiz</w:t>
            </w:r>
            <w:r w:rsidR="00994E47">
              <w:rPr>
                <w:rFonts w:ascii="Times New Roman" w:hAnsi="Times New Roman" w:cs="Times New Roman"/>
              </w:rPr>
              <w:t xml:space="preserve">acijos atstovui, </w:t>
            </w:r>
            <w:r>
              <w:rPr>
                <w:rFonts w:ascii="Times New Roman" w:hAnsi="Times New Roman" w:cs="Times New Roman"/>
              </w:rPr>
              <w:t xml:space="preserve">fiziniam asmeniui </w:t>
            </w:r>
            <w:r w:rsidR="00994E47">
              <w:rPr>
                <w:rFonts w:ascii="Times New Roman" w:hAnsi="Times New Roman" w:cs="Times New Roman"/>
              </w:rPr>
              <w:t xml:space="preserve">ar jų įgaliotiems asmenims </w:t>
            </w:r>
            <w:r w:rsidRPr="00C46B44">
              <w:rPr>
                <w:rFonts w:ascii="Times New Roman" w:hAnsi="Times New Roman" w:cs="Times New Roman"/>
              </w:rPr>
              <w:t>teikti</w:t>
            </w:r>
            <w:r w:rsidR="00A57370">
              <w:rPr>
                <w:rFonts w:ascii="Times New Roman" w:hAnsi="Times New Roman" w:cs="Times New Roman"/>
              </w:rPr>
              <w:t>-pildyti</w:t>
            </w:r>
            <w:r w:rsidRPr="00C46B44">
              <w:rPr>
                <w:rFonts w:ascii="Times New Roman" w:hAnsi="Times New Roman" w:cs="Times New Roman"/>
              </w:rPr>
              <w:t xml:space="preserve"> </w:t>
            </w:r>
            <w:r>
              <w:rPr>
                <w:rFonts w:ascii="Times New Roman" w:hAnsi="Times New Roman" w:cs="Times New Roman"/>
              </w:rPr>
              <w:t>paraiškas projektų finansavimui</w:t>
            </w:r>
          </w:p>
        </w:tc>
      </w:tr>
      <w:tr w:rsidR="00F51908" w:rsidRPr="00C46B44" w:rsidTr="00D8600A">
        <w:tc>
          <w:tcPr>
            <w:tcW w:w="709" w:type="dxa"/>
            <w:shd w:val="clear" w:color="auto" w:fill="auto"/>
            <w:tcMar>
              <w:top w:w="100" w:type="dxa"/>
              <w:left w:w="115" w:type="dxa"/>
              <w:bottom w:w="100" w:type="dxa"/>
              <w:right w:w="115" w:type="dxa"/>
            </w:tcMar>
          </w:tcPr>
          <w:p w:rsidR="00F51908" w:rsidRPr="00C46B44" w:rsidRDefault="00F51908" w:rsidP="00536101">
            <w:pPr>
              <w:pStyle w:val="Normal1"/>
              <w:numPr>
                <w:ilvl w:val="0"/>
                <w:numId w:val="2"/>
              </w:numPr>
              <w:spacing w:after="0" w:line="240" w:lineRule="auto"/>
              <w:ind w:hanging="359"/>
              <w:jc w:val="both"/>
            </w:pPr>
          </w:p>
        </w:tc>
        <w:tc>
          <w:tcPr>
            <w:tcW w:w="8221" w:type="dxa"/>
            <w:shd w:val="clear" w:color="auto" w:fill="auto"/>
            <w:tcMar>
              <w:top w:w="100" w:type="dxa"/>
              <w:left w:w="115" w:type="dxa"/>
              <w:bottom w:w="100" w:type="dxa"/>
              <w:right w:w="115" w:type="dxa"/>
            </w:tcMar>
          </w:tcPr>
          <w:p w:rsidR="003D27C9" w:rsidRPr="00C46B44" w:rsidRDefault="00F51908" w:rsidP="00F51908">
            <w:pPr>
              <w:pStyle w:val="Normal1"/>
              <w:spacing w:after="0" w:line="240" w:lineRule="auto"/>
              <w:jc w:val="both"/>
              <w:rPr>
                <w:rFonts w:ascii="Times New Roman" w:hAnsi="Times New Roman" w:cs="Times New Roman"/>
              </w:rPr>
            </w:pPr>
            <w:r w:rsidRPr="00EF245F">
              <w:rPr>
                <w:rFonts w:ascii="Times New Roman" w:hAnsi="Times New Roman" w:cs="Times New Roman"/>
              </w:rPr>
              <w:t>Pirmo prisijungimo prie sistemos metu, kiekvienam naudotojui turi būti pateikiamos taisyklės, su kuriomis naudotojas turi susipažinti ir patvirtinti susipažinimą, iki to neleidžiant sistemoje atlikti jokių veiksmų bei gauti jokios informacijos, esančios informacinėje sistemoje. Susipažindinimas turi būti patvirtinamas pažymint</w:t>
            </w:r>
            <w:r>
              <w:rPr>
                <w:rFonts w:ascii="Times New Roman" w:hAnsi="Times New Roman" w:cs="Times New Roman"/>
              </w:rPr>
              <w:t xml:space="preserve"> atitinkamą varnelės lauką.</w:t>
            </w:r>
            <w:r w:rsidRPr="00EF245F">
              <w:rPr>
                <w:rFonts w:ascii="Times New Roman" w:hAnsi="Times New Roman" w:cs="Times New Roman"/>
              </w:rPr>
              <w:t xml:space="preserve"> Naudotojui atsisakius atlikti šį veiksmą, jis yra išregistruojamas iš sistemos. Naudotojui atlikus patvirtinimą, vėlesnių prisijungimų prie sistemos metu, užklausa dėl sutikimo su t</w:t>
            </w:r>
            <w:r>
              <w:rPr>
                <w:rFonts w:ascii="Times New Roman" w:hAnsi="Times New Roman" w:cs="Times New Roman"/>
              </w:rPr>
              <w:t>aisyklėmis neturi būti teikiama.</w:t>
            </w:r>
          </w:p>
        </w:tc>
      </w:tr>
      <w:tr w:rsidR="00F51908" w:rsidRPr="00C46B44" w:rsidTr="00D8600A">
        <w:tc>
          <w:tcPr>
            <w:tcW w:w="709" w:type="dxa"/>
            <w:shd w:val="clear" w:color="auto" w:fill="auto"/>
            <w:tcMar>
              <w:top w:w="100" w:type="dxa"/>
              <w:left w:w="115" w:type="dxa"/>
              <w:bottom w:w="100" w:type="dxa"/>
              <w:right w:w="115" w:type="dxa"/>
            </w:tcMar>
          </w:tcPr>
          <w:p w:rsidR="00F51908" w:rsidRPr="00C46B44" w:rsidRDefault="00F51908" w:rsidP="00536101">
            <w:pPr>
              <w:pStyle w:val="Normal1"/>
              <w:numPr>
                <w:ilvl w:val="0"/>
                <w:numId w:val="2"/>
              </w:numPr>
              <w:spacing w:after="0" w:line="240" w:lineRule="auto"/>
              <w:ind w:hanging="359"/>
              <w:jc w:val="both"/>
            </w:pPr>
          </w:p>
        </w:tc>
        <w:tc>
          <w:tcPr>
            <w:tcW w:w="8221" w:type="dxa"/>
            <w:shd w:val="clear" w:color="auto" w:fill="auto"/>
            <w:tcMar>
              <w:top w:w="100" w:type="dxa"/>
              <w:left w:w="115" w:type="dxa"/>
              <w:bottom w:w="100" w:type="dxa"/>
              <w:right w:w="115" w:type="dxa"/>
            </w:tcMar>
          </w:tcPr>
          <w:p w:rsidR="00F51908" w:rsidRPr="00EF245F" w:rsidRDefault="00F51908" w:rsidP="003D407F">
            <w:pPr>
              <w:pStyle w:val="Normal1"/>
              <w:spacing w:after="0" w:line="240" w:lineRule="auto"/>
              <w:jc w:val="both"/>
              <w:rPr>
                <w:rFonts w:ascii="Times New Roman" w:hAnsi="Times New Roman" w:cs="Times New Roman"/>
              </w:rPr>
            </w:pPr>
            <w:r>
              <w:rPr>
                <w:rFonts w:ascii="Times New Roman" w:hAnsi="Times New Roman" w:cs="Times New Roman"/>
              </w:rPr>
              <w:t>Turi būti galimybė inicijuoti pakartotinį naudotoj</w:t>
            </w:r>
            <w:r w:rsidR="003D407F">
              <w:rPr>
                <w:rFonts w:ascii="Times New Roman" w:hAnsi="Times New Roman" w:cs="Times New Roman"/>
              </w:rPr>
              <w:t>ų</w:t>
            </w:r>
            <w:r>
              <w:rPr>
                <w:rFonts w:ascii="Times New Roman" w:hAnsi="Times New Roman" w:cs="Times New Roman"/>
              </w:rPr>
              <w:t xml:space="preserve"> susipažinimo su taisyklėmis funkcionalumą, jei taisyklės buvo pakeistos ar papildytos.</w:t>
            </w:r>
          </w:p>
        </w:tc>
      </w:tr>
      <w:tr w:rsidR="003D27C9" w:rsidRPr="00C46B44" w:rsidTr="00D8600A">
        <w:tc>
          <w:tcPr>
            <w:tcW w:w="709" w:type="dxa"/>
            <w:shd w:val="clear" w:color="auto" w:fill="auto"/>
            <w:tcMar>
              <w:top w:w="100" w:type="dxa"/>
              <w:left w:w="115" w:type="dxa"/>
              <w:bottom w:w="100" w:type="dxa"/>
              <w:right w:w="115" w:type="dxa"/>
            </w:tcMar>
          </w:tcPr>
          <w:p w:rsidR="003D27C9" w:rsidRPr="00C46B44" w:rsidRDefault="003D27C9" w:rsidP="00536101">
            <w:pPr>
              <w:pStyle w:val="Normal1"/>
              <w:numPr>
                <w:ilvl w:val="0"/>
                <w:numId w:val="2"/>
              </w:numPr>
              <w:spacing w:after="0" w:line="240" w:lineRule="auto"/>
              <w:ind w:hanging="359"/>
              <w:jc w:val="both"/>
            </w:pPr>
          </w:p>
        </w:tc>
        <w:tc>
          <w:tcPr>
            <w:tcW w:w="8221" w:type="dxa"/>
            <w:shd w:val="clear" w:color="auto" w:fill="auto"/>
            <w:tcMar>
              <w:top w:w="100" w:type="dxa"/>
              <w:left w:w="115" w:type="dxa"/>
              <w:bottom w:w="100" w:type="dxa"/>
              <w:right w:w="115" w:type="dxa"/>
            </w:tcMar>
          </w:tcPr>
          <w:p w:rsidR="003D27C9" w:rsidRDefault="003D27C9" w:rsidP="00F51908">
            <w:pPr>
              <w:pStyle w:val="Normal1"/>
              <w:spacing w:after="0" w:line="240" w:lineRule="auto"/>
              <w:jc w:val="both"/>
              <w:rPr>
                <w:rFonts w:ascii="Times New Roman" w:hAnsi="Times New Roman" w:cs="Times New Roman"/>
              </w:rPr>
            </w:pPr>
            <w:r>
              <w:rPr>
                <w:rFonts w:ascii="Times New Roman" w:hAnsi="Times New Roman" w:cs="Times New Roman"/>
              </w:rPr>
              <w:t xml:space="preserve">Turi būti funkcionalumas, leidžiantis kurti (formuoti) daugiau nei vieną komisiją iš komisijos nario teises turinčių vartotojų. </w:t>
            </w:r>
          </w:p>
        </w:tc>
      </w:tr>
      <w:tr w:rsidR="003D27C9" w:rsidRPr="00C46B44" w:rsidTr="00D8600A">
        <w:tc>
          <w:tcPr>
            <w:tcW w:w="709" w:type="dxa"/>
            <w:shd w:val="clear" w:color="auto" w:fill="auto"/>
            <w:tcMar>
              <w:top w:w="100" w:type="dxa"/>
              <w:left w:w="115" w:type="dxa"/>
              <w:bottom w:w="100" w:type="dxa"/>
              <w:right w:w="115" w:type="dxa"/>
            </w:tcMar>
          </w:tcPr>
          <w:p w:rsidR="003D27C9" w:rsidRPr="00C46B44" w:rsidRDefault="003D27C9" w:rsidP="00536101">
            <w:pPr>
              <w:pStyle w:val="Normal1"/>
              <w:numPr>
                <w:ilvl w:val="0"/>
                <w:numId w:val="2"/>
              </w:numPr>
              <w:spacing w:after="0" w:line="240" w:lineRule="auto"/>
              <w:ind w:hanging="359"/>
              <w:jc w:val="both"/>
            </w:pPr>
          </w:p>
        </w:tc>
        <w:tc>
          <w:tcPr>
            <w:tcW w:w="8221" w:type="dxa"/>
            <w:shd w:val="clear" w:color="auto" w:fill="auto"/>
            <w:tcMar>
              <w:top w:w="100" w:type="dxa"/>
              <w:left w:w="115" w:type="dxa"/>
              <w:bottom w:w="100" w:type="dxa"/>
              <w:right w:w="115" w:type="dxa"/>
            </w:tcMar>
          </w:tcPr>
          <w:p w:rsidR="003D27C9" w:rsidRDefault="003D27C9" w:rsidP="00B07EA8">
            <w:pPr>
              <w:pStyle w:val="Normal1"/>
              <w:spacing w:after="0" w:line="240" w:lineRule="auto"/>
              <w:jc w:val="both"/>
              <w:rPr>
                <w:rFonts w:ascii="Times New Roman" w:hAnsi="Times New Roman" w:cs="Times New Roman"/>
              </w:rPr>
            </w:pPr>
            <w:r>
              <w:rPr>
                <w:rFonts w:ascii="Times New Roman" w:hAnsi="Times New Roman" w:cs="Times New Roman"/>
              </w:rPr>
              <w:t xml:space="preserve">Turi būti galimybė vienam </w:t>
            </w:r>
            <w:r w:rsidR="00807EBA">
              <w:rPr>
                <w:rFonts w:ascii="Times New Roman" w:hAnsi="Times New Roman" w:cs="Times New Roman"/>
              </w:rPr>
              <w:t>vartotojui priskirti kelias roles.</w:t>
            </w:r>
            <w:r w:rsidR="00B07EA8">
              <w:rPr>
                <w:rFonts w:ascii="Times New Roman" w:hAnsi="Times New Roman" w:cs="Times New Roman"/>
              </w:rPr>
              <w:t xml:space="preserve"> Toks vartotojas jungdamasis turės pasirinkti, kuria role pageidauja prisijungti.</w:t>
            </w:r>
          </w:p>
        </w:tc>
      </w:tr>
    </w:tbl>
    <w:p w:rsidR="00174088" w:rsidRDefault="00EE37CB" w:rsidP="002D2E21">
      <w:pPr>
        <w:pStyle w:val="Antrat1"/>
        <w:numPr>
          <w:ilvl w:val="0"/>
          <w:numId w:val="1"/>
        </w:numPr>
      </w:pPr>
      <w:bookmarkStart w:id="9" w:name="_Toc503966035"/>
      <w:r>
        <w:t xml:space="preserve">Reikalavimai </w:t>
      </w:r>
      <w:r w:rsidR="00726297">
        <w:t>konkursų funkcionalumui</w:t>
      </w:r>
      <w:bookmarkEnd w:id="9"/>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A0" w:firstRow="1" w:lastRow="0" w:firstColumn="1" w:lastColumn="0" w:noHBand="0" w:noVBand="0"/>
      </w:tblPr>
      <w:tblGrid>
        <w:gridCol w:w="709"/>
        <w:gridCol w:w="8221"/>
      </w:tblGrid>
      <w:tr w:rsidR="00D11832" w:rsidRPr="00F0545E" w:rsidTr="00FE6255">
        <w:trPr>
          <w:trHeight w:val="471"/>
          <w:tblHeader/>
        </w:trPr>
        <w:tc>
          <w:tcPr>
            <w:tcW w:w="709" w:type="dxa"/>
            <w:shd w:val="clear" w:color="auto" w:fill="DBDBDB"/>
            <w:tcMar>
              <w:top w:w="100" w:type="dxa"/>
              <w:left w:w="115" w:type="dxa"/>
              <w:bottom w:w="100" w:type="dxa"/>
              <w:right w:w="115" w:type="dxa"/>
            </w:tcMar>
            <w:vAlign w:val="center"/>
          </w:tcPr>
          <w:p w:rsidR="00D11832" w:rsidRPr="00F0545E" w:rsidRDefault="00D11832" w:rsidP="00865534">
            <w:pPr>
              <w:pStyle w:val="Normal1"/>
              <w:spacing w:after="0" w:line="240" w:lineRule="auto"/>
              <w:rPr>
                <w:rFonts w:ascii="Times New Roman" w:hAnsi="Times New Roman" w:cs="Times New Roman"/>
                <w:b/>
                <w:bCs/>
              </w:rPr>
            </w:pPr>
            <w:r w:rsidRPr="00C46B44">
              <w:rPr>
                <w:rFonts w:ascii="Times New Roman" w:hAnsi="Times New Roman" w:cs="Times New Roman"/>
                <w:b/>
                <w:bCs/>
              </w:rPr>
              <w:t xml:space="preserve">Eil. </w:t>
            </w:r>
            <w:r w:rsidRPr="00C46B44">
              <w:rPr>
                <w:rFonts w:ascii="Times New Roman" w:hAnsi="Times New Roman" w:cs="Times New Roman"/>
                <w:b/>
                <w:bCs/>
              </w:rPr>
              <w:br/>
              <w:t>Nr.</w:t>
            </w:r>
          </w:p>
        </w:tc>
        <w:tc>
          <w:tcPr>
            <w:tcW w:w="8221" w:type="dxa"/>
            <w:shd w:val="clear" w:color="auto" w:fill="DBDBDB"/>
            <w:tcMar>
              <w:top w:w="100" w:type="dxa"/>
              <w:left w:w="115" w:type="dxa"/>
              <w:bottom w:w="100" w:type="dxa"/>
              <w:right w:w="115" w:type="dxa"/>
            </w:tcMar>
            <w:vAlign w:val="center"/>
          </w:tcPr>
          <w:p w:rsidR="00D11832" w:rsidRPr="00F0545E" w:rsidRDefault="00D11832" w:rsidP="00865534">
            <w:pPr>
              <w:pStyle w:val="Normal1"/>
              <w:spacing w:after="0" w:line="240" w:lineRule="auto"/>
              <w:rPr>
                <w:rFonts w:ascii="Times New Roman" w:hAnsi="Times New Roman" w:cs="Times New Roman"/>
                <w:b/>
                <w:bCs/>
              </w:rPr>
            </w:pPr>
            <w:r w:rsidRPr="00E12916">
              <w:rPr>
                <w:rFonts w:ascii="Times New Roman" w:hAnsi="Times New Roman" w:cs="Times New Roman"/>
                <w:b/>
                <w:bCs/>
              </w:rPr>
              <w:t>Funkcinis reikalavimas</w:t>
            </w:r>
          </w:p>
        </w:tc>
      </w:tr>
      <w:tr w:rsidR="00D11832" w:rsidRPr="00C46B44" w:rsidTr="00FE6255">
        <w:tc>
          <w:tcPr>
            <w:tcW w:w="709" w:type="dxa"/>
            <w:shd w:val="clear" w:color="auto" w:fill="auto"/>
            <w:tcMar>
              <w:top w:w="100" w:type="dxa"/>
              <w:left w:w="115" w:type="dxa"/>
              <w:bottom w:w="100" w:type="dxa"/>
              <w:right w:w="115" w:type="dxa"/>
            </w:tcMar>
          </w:tcPr>
          <w:p w:rsidR="00D11832" w:rsidRPr="00C46B44" w:rsidRDefault="00D11832" w:rsidP="00536101">
            <w:pPr>
              <w:pStyle w:val="Normal1"/>
              <w:numPr>
                <w:ilvl w:val="0"/>
                <w:numId w:val="2"/>
              </w:numPr>
              <w:spacing w:after="0" w:line="240" w:lineRule="auto"/>
              <w:ind w:hanging="360"/>
              <w:jc w:val="both"/>
            </w:pPr>
          </w:p>
        </w:tc>
        <w:tc>
          <w:tcPr>
            <w:tcW w:w="8221" w:type="dxa"/>
            <w:shd w:val="clear" w:color="auto" w:fill="auto"/>
            <w:tcMar>
              <w:top w:w="100" w:type="dxa"/>
              <w:left w:w="115" w:type="dxa"/>
              <w:bottom w:w="100" w:type="dxa"/>
              <w:right w:w="115" w:type="dxa"/>
            </w:tcMar>
          </w:tcPr>
          <w:p w:rsidR="00D11832" w:rsidRPr="00D8600A" w:rsidRDefault="00D11832" w:rsidP="00865534">
            <w:pPr>
              <w:pStyle w:val="Normal1"/>
              <w:spacing w:after="0" w:line="240" w:lineRule="auto"/>
              <w:jc w:val="both"/>
              <w:rPr>
                <w:color w:val="auto"/>
              </w:rPr>
            </w:pPr>
            <w:r w:rsidRPr="00D8600A">
              <w:rPr>
                <w:rFonts w:ascii="Times New Roman" w:hAnsi="Times New Roman" w:cs="Times New Roman"/>
                <w:color w:val="auto"/>
              </w:rPr>
              <w:t>Sistemoje turi būti realizuota el. paslaugos komponentė turinti:</w:t>
            </w:r>
          </w:p>
        </w:tc>
      </w:tr>
      <w:tr w:rsidR="00D11832" w:rsidRPr="00C46B44" w:rsidTr="00FE6255">
        <w:tc>
          <w:tcPr>
            <w:tcW w:w="709" w:type="dxa"/>
            <w:shd w:val="clear" w:color="auto" w:fill="auto"/>
            <w:tcMar>
              <w:top w:w="100" w:type="dxa"/>
              <w:left w:w="115" w:type="dxa"/>
              <w:bottom w:w="100" w:type="dxa"/>
              <w:right w:w="115" w:type="dxa"/>
            </w:tcMar>
          </w:tcPr>
          <w:p w:rsidR="00D11832" w:rsidRPr="00C46B44" w:rsidRDefault="00D11832" w:rsidP="00536101">
            <w:pPr>
              <w:pStyle w:val="Normal1"/>
              <w:numPr>
                <w:ilvl w:val="1"/>
                <w:numId w:val="2"/>
              </w:numPr>
              <w:spacing w:after="0" w:line="240" w:lineRule="auto"/>
              <w:ind w:firstLine="218"/>
              <w:jc w:val="both"/>
              <w:rPr>
                <w:rFonts w:ascii="Times New Roman" w:hAnsi="Times New Roman" w:cs="Times New Roman"/>
              </w:rPr>
            </w:pPr>
          </w:p>
        </w:tc>
        <w:tc>
          <w:tcPr>
            <w:tcW w:w="8221" w:type="dxa"/>
            <w:shd w:val="clear" w:color="auto" w:fill="auto"/>
            <w:tcMar>
              <w:top w:w="100" w:type="dxa"/>
              <w:left w:w="115" w:type="dxa"/>
              <w:bottom w:w="100" w:type="dxa"/>
              <w:right w:w="115" w:type="dxa"/>
            </w:tcMar>
          </w:tcPr>
          <w:p w:rsidR="00D11832" w:rsidRPr="00D8600A" w:rsidRDefault="00D11832" w:rsidP="00865534">
            <w:pPr>
              <w:pStyle w:val="Normal1"/>
              <w:spacing w:after="0" w:line="240" w:lineRule="auto"/>
              <w:ind w:left="317"/>
              <w:jc w:val="both"/>
              <w:rPr>
                <w:color w:val="auto"/>
              </w:rPr>
            </w:pPr>
            <w:r w:rsidRPr="00D8600A">
              <w:rPr>
                <w:rFonts w:ascii="Times New Roman" w:hAnsi="Times New Roman" w:cs="Times New Roman"/>
                <w:color w:val="auto"/>
              </w:rPr>
              <w:t>saugyklos funkcionalumą, skirtą saugoti, susieti ir tvarkyti el. dokumentus, jų priedus, skenuotas dokumentų kopijas, konvertuotas dokumentų versijas hierarchinėje struktūroje; visi registruojami duomenys, dokumentai, veiksmai bei jų atributai turi būti išsaugomi duomenų bazėje;</w:t>
            </w:r>
          </w:p>
        </w:tc>
      </w:tr>
      <w:tr w:rsidR="00D11832" w:rsidRPr="00C46B44" w:rsidTr="00FE6255">
        <w:tc>
          <w:tcPr>
            <w:tcW w:w="709" w:type="dxa"/>
            <w:shd w:val="clear" w:color="auto" w:fill="FFFFFF" w:themeFill="background1"/>
            <w:tcMar>
              <w:top w:w="100" w:type="dxa"/>
              <w:left w:w="115" w:type="dxa"/>
              <w:bottom w:w="100" w:type="dxa"/>
              <w:right w:w="115" w:type="dxa"/>
            </w:tcMar>
          </w:tcPr>
          <w:p w:rsidR="00D11832" w:rsidRPr="00C46B44" w:rsidRDefault="00D11832" w:rsidP="00536101">
            <w:pPr>
              <w:pStyle w:val="Normal1"/>
              <w:numPr>
                <w:ilvl w:val="1"/>
                <w:numId w:val="2"/>
              </w:numPr>
              <w:spacing w:after="0" w:line="240" w:lineRule="auto"/>
              <w:ind w:firstLine="218"/>
              <w:jc w:val="both"/>
              <w:rPr>
                <w:rFonts w:ascii="Times New Roman" w:hAnsi="Times New Roman" w:cs="Times New Roman"/>
              </w:rPr>
            </w:pPr>
          </w:p>
        </w:tc>
        <w:tc>
          <w:tcPr>
            <w:tcW w:w="8221" w:type="dxa"/>
            <w:shd w:val="clear" w:color="auto" w:fill="FFFFFF" w:themeFill="background1"/>
            <w:tcMar>
              <w:top w:w="100" w:type="dxa"/>
              <w:left w:w="115" w:type="dxa"/>
              <w:bottom w:w="100" w:type="dxa"/>
              <w:right w:w="115" w:type="dxa"/>
            </w:tcMar>
          </w:tcPr>
          <w:p w:rsidR="00D11832" w:rsidRPr="00D8600A" w:rsidRDefault="00D11832" w:rsidP="00865534">
            <w:pPr>
              <w:pStyle w:val="Normal1"/>
              <w:spacing w:after="0" w:line="240" w:lineRule="auto"/>
              <w:ind w:left="317"/>
              <w:jc w:val="both"/>
              <w:rPr>
                <w:color w:val="auto"/>
              </w:rPr>
            </w:pPr>
            <w:r w:rsidRPr="00D8600A">
              <w:rPr>
                <w:rFonts w:ascii="Times New Roman" w:hAnsi="Times New Roman" w:cs="Times New Roman"/>
                <w:color w:val="auto"/>
              </w:rPr>
              <w:t>funkcionalumą, skirtą kurti el. dokumentus, taikant el. formų kūrimo principą, užtikrinantį duomenų išsaugojimą XML formatu;</w:t>
            </w:r>
          </w:p>
        </w:tc>
      </w:tr>
      <w:tr w:rsidR="00D11832" w:rsidRPr="00C46B44" w:rsidTr="00FE6255">
        <w:tc>
          <w:tcPr>
            <w:tcW w:w="709" w:type="dxa"/>
            <w:shd w:val="clear" w:color="auto" w:fill="FFFFFF" w:themeFill="background1"/>
            <w:tcMar>
              <w:top w:w="100" w:type="dxa"/>
              <w:left w:w="115" w:type="dxa"/>
              <w:bottom w:w="100" w:type="dxa"/>
              <w:right w:w="115" w:type="dxa"/>
            </w:tcMar>
          </w:tcPr>
          <w:p w:rsidR="00D11832" w:rsidRPr="00C46B44" w:rsidRDefault="00D11832" w:rsidP="00536101">
            <w:pPr>
              <w:pStyle w:val="Normal1"/>
              <w:numPr>
                <w:ilvl w:val="1"/>
                <w:numId w:val="2"/>
              </w:numPr>
              <w:spacing w:after="0" w:line="240" w:lineRule="auto"/>
              <w:ind w:firstLine="218"/>
              <w:jc w:val="both"/>
              <w:rPr>
                <w:rFonts w:ascii="Times New Roman" w:hAnsi="Times New Roman" w:cs="Times New Roman"/>
              </w:rPr>
            </w:pPr>
          </w:p>
        </w:tc>
        <w:tc>
          <w:tcPr>
            <w:tcW w:w="8221" w:type="dxa"/>
            <w:shd w:val="clear" w:color="auto" w:fill="FFFFFF" w:themeFill="background1"/>
            <w:tcMar>
              <w:top w:w="100" w:type="dxa"/>
              <w:left w:w="115" w:type="dxa"/>
              <w:bottom w:w="100" w:type="dxa"/>
              <w:right w:w="115" w:type="dxa"/>
            </w:tcMar>
          </w:tcPr>
          <w:p w:rsidR="00D11832" w:rsidRPr="00D8600A" w:rsidRDefault="00D11832" w:rsidP="00865534">
            <w:pPr>
              <w:pStyle w:val="Normal1"/>
              <w:spacing w:after="0" w:line="240" w:lineRule="auto"/>
              <w:ind w:left="317"/>
              <w:jc w:val="both"/>
              <w:rPr>
                <w:color w:val="auto"/>
              </w:rPr>
            </w:pPr>
            <w:r w:rsidRPr="00D8600A">
              <w:rPr>
                <w:rFonts w:ascii="Times New Roman" w:hAnsi="Times New Roman" w:cs="Times New Roman"/>
                <w:color w:val="auto"/>
              </w:rPr>
              <w:t>funkcionalumą, skirtą „on-line“ režimu pildyti el. dokumentus (paraiškas) kaip internetines el. formas.</w:t>
            </w:r>
          </w:p>
        </w:tc>
      </w:tr>
      <w:tr w:rsidR="00D11832" w:rsidRPr="00C46B44" w:rsidTr="00FE6255">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15" w:type="dxa"/>
              <w:bottom w:w="100" w:type="dxa"/>
              <w:right w:w="115" w:type="dxa"/>
            </w:tcMar>
          </w:tcPr>
          <w:p w:rsidR="00D11832" w:rsidRPr="00826741" w:rsidRDefault="00D11832" w:rsidP="00536101">
            <w:pPr>
              <w:pStyle w:val="Normal1"/>
              <w:numPr>
                <w:ilvl w:val="0"/>
                <w:numId w:val="2"/>
              </w:numPr>
              <w:spacing w:after="0" w:line="240" w:lineRule="auto"/>
              <w:ind w:hanging="359"/>
              <w:jc w:val="both"/>
              <w:rPr>
                <w:rFonts w:ascii="Times New Roman" w:hAnsi="Times New Roman" w:cs="Times New Roman"/>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15" w:type="dxa"/>
              <w:bottom w:w="100" w:type="dxa"/>
              <w:right w:w="115" w:type="dxa"/>
            </w:tcMar>
          </w:tcPr>
          <w:p w:rsidR="00C36E21" w:rsidRPr="00D8600A" w:rsidRDefault="00C36E21" w:rsidP="00C36E21">
            <w:pPr>
              <w:pStyle w:val="Normal1"/>
              <w:spacing w:after="0" w:line="240" w:lineRule="auto"/>
              <w:jc w:val="both"/>
              <w:rPr>
                <w:rFonts w:ascii="Times New Roman" w:hAnsi="Times New Roman" w:cs="Times New Roman"/>
                <w:color w:val="auto"/>
              </w:rPr>
            </w:pPr>
            <w:r w:rsidRPr="00D8600A">
              <w:rPr>
                <w:rFonts w:ascii="Times New Roman" w:hAnsi="Times New Roman" w:cs="Times New Roman"/>
                <w:color w:val="auto"/>
              </w:rPr>
              <w:t>Turi būti numatytas nesudėtingas pateiktų ir vertinamų paraiškų ir projektų ataskaitų būsenos keitimas. Sistemoje turi būti galimos tokios vertinamų paraiškų ir projektų tarpinių ataskaitų būsenos:</w:t>
            </w:r>
          </w:p>
          <w:p w:rsidR="00C36E21" w:rsidRPr="00D8600A" w:rsidRDefault="00C36E21" w:rsidP="00EE7380">
            <w:pPr>
              <w:numPr>
                <w:ilvl w:val="0"/>
                <w:numId w:val="41"/>
              </w:numPr>
              <w:spacing w:after="0" w:line="240" w:lineRule="auto"/>
              <w:jc w:val="both"/>
              <w:rPr>
                <w:rFonts w:ascii="Times New Roman" w:eastAsia="Times New Roman" w:hAnsi="Times New Roman" w:cs="Times New Roman"/>
                <w:lang w:eastAsia="lt-LT"/>
              </w:rPr>
            </w:pPr>
            <w:r w:rsidRPr="00D8600A">
              <w:rPr>
                <w:rFonts w:ascii="Times New Roman" w:eastAsia="Times New Roman" w:hAnsi="Times New Roman" w:cs="Times New Roman"/>
                <w:lang w:eastAsia="lt-LT"/>
              </w:rPr>
              <w:t>Pildomas</w:t>
            </w:r>
          </w:p>
          <w:p w:rsidR="00C36E21" w:rsidRPr="00D8600A" w:rsidRDefault="00C36E21" w:rsidP="00EE7380">
            <w:pPr>
              <w:numPr>
                <w:ilvl w:val="0"/>
                <w:numId w:val="41"/>
              </w:numPr>
              <w:spacing w:after="0" w:line="240" w:lineRule="auto"/>
              <w:jc w:val="both"/>
              <w:rPr>
                <w:rFonts w:ascii="Times New Roman" w:eastAsia="Times New Roman" w:hAnsi="Times New Roman" w:cs="Times New Roman"/>
                <w:lang w:eastAsia="lt-LT"/>
              </w:rPr>
            </w:pPr>
            <w:r w:rsidRPr="00D8600A">
              <w:rPr>
                <w:rFonts w:ascii="Times New Roman" w:eastAsia="Times New Roman" w:hAnsi="Times New Roman" w:cs="Times New Roman"/>
                <w:lang w:eastAsia="lt-LT"/>
              </w:rPr>
              <w:t>Pateiktas,</w:t>
            </w:r>
          </w:p>
          <w:p w:rsidR="00C36E21" w:rsidRPr="00D8600A" w:rsidRDefault="00C36E21" w:rsidP="00EE7380">
            <w:pPr>
              <w:numPr>
                <w:ilvl w:val="0"/>
                <w:numId w:val="41"/>
              </w:numPr>
              <w:spacing w:after="0" w:line="240" w:lineRule="auto"/>
              <w:jc w:val="both"/>
              <w:rPr>
                <w:rFonts w:ascii="Times New Roman" w:eastAsia="Times New Roman" w:hAnsi="Times New Roman" w:cs="Times New Roman"/>
                <w:lang w:eastAsia="lt-LT"/>
              </w:rPr>
            </w:pPr>
            <w:r w:rsidRPr="00D8600A">
              <w:rPr>
                <w:rFonts w:ascii="Times New Roman" w:eastAsia="Times New Roman" w:hAnsi="Times New Roman" w:cs="Times New Roman"/>
                <w:lang w:eastAsia="lt-LT"/>
              </w:rPr>
              <w:t>Vertinamas,</w:t>
            </w:r>
          </w:p>
          <w:p w:rsidR="00C36E21" w:rsidRPr="00D8600A" w:rsidRDefault="00C36E21" w:rsidP="00EE7380">
            <w:pPr>
              <w:numPr>
                <w:ilvl w:val="0"/>
                <w:numId w:val="41"/>
              </w:numPr>
              <w:spacing w:after="0" w:line="240" w:lineRule="auto"/>
              <w:jc w:val="both"/>
              <w:rPr>
                <w:rFonts w:ascii="Times New Roman" w:eastAsia="Times New Roman" w:hAnsi="Times New Roman" w:cs="Times New Roman"/>
                <w:lang w:eastAsia="lt-LT"/>
              </w:rPr>
            </w:pPr>
            <w:r w:rsidRPr="00D8600A">
              <w:rPr>
                <w:rFonts w:ascii="Times New Roman" w:eastAsia="Times New Roman" w:hAnsi="Times New Roman" w:cs="Times New Roman"/>
                <w:lang w:eastAsia="lt-LT"/>
              </w:rPr>
              <w:t>Atmestas,</w:t>
            </w:r>
          </w:p>
          <w:p w:rsidR="00C36E21" w:rsidRPr="00D8600A" w:rsidRDefault="00C36E21" w:rsidP="00EE7380">
            <w:pPr>
              <w:numPr>
                <w:ilvl w:val="0"/>
                <w:numId w:val="41"/>
              </w:numPr>
              <w:spacing w:after="0" w:line="240" w:lineRule="auto"/>
              <w:jc w:val="both"/>
              <w:rPr>
                <w:rFonts w:ascii="Times New Roman" w:eastAsia="Times New Roman" w:hAnsi="Times New Roman" w:cs="Times New Roman"/>
                <w:lang w:eastAsia="lt-LT"/>
              </w:rPr>
            </w:pPr>
            <w:r w:rsidRPr="00D8600A">
              <w:rPr>
                <w:rFonts w:ascii="Times New Roman" w:eastAsia="Times New Roman" w:hAnsi="Times New Roman" w:cs="Times New Roman"/>
                <w:lang w:eastAsia="lt-LT"/>
              </w:rPr>
              <w:t>Nefinansuojamas</w:t>
            </w:r>
            <w:r w:rsidR="0055362A" w:rsidRPr="00D8600A">
              <w:rPr>
                <w:rFonts w:ascii="Times New Roman" w:eastAsia="Times New Roman" w:hAnsi="Times New Roman" w:cs="Times New Roman"/>
                <w:lang w:eastAsia="lt-LT"/>
              </w:rPr>
              <w:t xml:space="preserve"> (nepatvirtintas)</w:t>
            </w:r>
            <w:r w:rsidRPr="00D8600A">
              <w:rPr>
                <w:rFonts w:ascii="Times New Roman" w:eastAsia="Times New Roman" w:hAnsi="Times New Roman" w:cs="Times New Roman"/>
                <w:lang w:eastAsia="lt-LT"/>
              </w:rPr>
              <w:t>,</w:t>
            </w:r>
          </w:p>
          <w:p w:rsidR="00C36E21" w:rsidRPr="00D8600A" w:rsidRDefault="00C36E21" w:rsidP="00EE7380">
            <w:pPr>
              <w:numPr>
                <w:ilvl w:val="0"/>
                <w:numId w:val="41"/>
              </w:numPr>
              <w:spacing w:after="0" w:line="240" w:lineRule="auto"/>
              <w:jc w:val="both"/>
              <w:rPr>
                <w:rFonts w:ascii="Times New Roman" w:eastAsia="Times New Roman" w:hAnsi="Times New Roman" w:cs="Times New Roman"/>
                <w:lang w:eastAsia="lt-LT"/>
              </w:rPr>
            </w:pPr>
            <w:r w:rsidRPr="00D8600A">
              <w:rPr>
                <w:rFonts w:ascii="Times New Roman" w:eastAsia="Times New Roman" w:hAnsi="Times New Roman" w:cs="Times New Roman"/>
                <w:lang w:eastAsia="lt-LT"/>
              </w:rPr>
              <w:t>Finansuojamas (patvirtintas),</w:t>
            </w:r>
          </w:p>
          <w:p w:rsidR="00C36E21" w:rsidRPr="00D8600A" w:rsidRDefault="00C36E21" w:rsidP="00EE7380">
            <w:pPr>
              <w:numPr>
                <w:ilvl w:val="0"/>
                <w:numId w:val="41"/>
              </w:numPr>
              <w:spacing w:after="0" w:line="240" w:lineRule="auto"/>
              <w:jc w:val="both"/>
              <w:rPr>
                <w:rFonts w:ascii="Times New Roman" w:hAnsi="Times New Roman" w:cs="Times New Roman"/>
              </w:rPr>
            </w:pPr>
            <w:r w:rsidRPr="00D8600A">
              <w:rPr>
                <w:rFonts w:ascii="Times New Roman" w:eastAsia="Times New Roman" w:hAnsi="Times New Roman" w:cs="Times New Roman"/>
                <w:lang w:eastAsia="lt-LT"/>
              </w:rPr>
              <w:t>Panaikintas atmetimas – tikrinamas.</w:t>
            </w:r>
          </w:p>
          <w:p w:rsidR="0055362A" w:rsidRPr="00D8600A" w:rsidRDefault="0055362A" w:rsidP="00EE7380">
            <w:pPr>
              <w:pStyle w:val="Normal1"/>
              <w:numPr>
                <w:ilvl w:val="0"/>
                <w:numId w:val="41"/>
              </w:numPr>
              <w:spacing w:after="0" w:line="240" w:lineRule="auto"/>
              <w:jc w:val="both"/>
              <w:rPr>
                <w:rFonts w:ascii="Times New Roman" w:hAnsi="Times New Roman" w:cs="Times New Roman"/>
                <w:color w:val="auto"/>
              </w:rPr>
            </w:pPr>
            <w:r w:rsidRPr="00D8600A">
              <w:rPr>
                <w:rFonts w:ascii="Times New Roman" w:hAnsi="Times New Roman" w:cs="Times New Roman"/>
                <w:color w:val="auto"/>
              </w:rPr>
              <w:t>Projektas vykdomas.</w:t>
            </w:r>
          </w:p>
          <w:p w:rsidR="0055362A" w:rsidRPr="00D8600A" w:rsidRDefault="0055362A" w:rsidP="00EE7380">
            <w:pPr>
              <w:pStyle w:val="Normal1"/>
              <w:numPr>
                <w:ilvl w:val="0"/>
                <w:numId w:val="41"/>
              </w:numPr>
              <w:spacing w:after="0" w:line="240" w:lineRule="auto"/>
              <w:jc w:val="both"/>
              <w:rPr>
                <w:rFonts w:ascii="Times New Roman" w:hAnsi="Times New Roman" w:cs="Times New Roman"/>
                <w:color w:val="auto"/>
              </w:rPr>
            </w:pPr>
            <w:r w:rsidRPr="00D8600A">
              <w:rPr>
                <w:rFonts w:ascii="Times New Roman" w:hAnsi="Times New Roman" w:cs="Times New Roman"/>
                <w:color w:val="auto"/>
              </w:rPr>
              <w:t>Projektas įvykdytas.</w:t>
            </w:r>
          </w:p>
          <w:p w:rsidR="0055362A" w:rsidRPr="00D8600A" w:rsidRDefault="0055362A" w:rsidP="00EE7380">
            <w:pPr>
              <w:pStyle w:val="Normal1"/>
              <w:numPr>
                <w:ilvl w:val="0"/>
                <w:numId w:val="41"/>
              </w:numPr>
              <w:spacing w:after="0" w:line="240" w:lineRule="auto"/>
              <w:jc w:val="both"/>
              <w:rPr>
                <w:rFonts w:ascii="Times New Roman" w:hAnsi="Times New Roman" w:cs="Times New Roman"/>
                <w:color w:val="auto"/>
              </w:rPr>
            </w:pPr>
            <w:r w:rsidRPr="00D8600A">
              <w:rPr>
                <w:rFonts w:ascii="Times New Roman" w:hAnsi="Times New Roman" w:cs="Times New Roman"/>
                <w:color w:val="auto"/>
              </w:rPr>
              <w:t>Projektas įvykdytas su lėšų grąžinimu.</w:t>
            </w:r>
          </w:p>
          <w:p w:rsidR="0055362A" w:rsidRPr="00D8600A" w:rsidRDefault="0055362A" w:rsidP="00EE7380">
            <w:pPr>
              <w:pStyle w:val="Normal1"/>
              <w:numPr>
                <w:ilvl w:val="0"/>
                <w:numId w:val="41"/>
              </w:numPr>
              <w:spacing w:after="0" w:line="240" w:lineRule="auto"/>
              <w:jc w:val="both"/>
              <w:rPr>
                <w:rFonts w:ascii="Times New Roman" w:hAnsi="Times New Roman" w:cs="Times New Roman"/>
                <w:color w:val="auto"/>
              </w:rPr>
            </w:pPr>
            <w:r w:rsidRPr="00D8600A">
              <w:rPr>
                <w:rFonts w:ascii="Times New Roman" w:hAnsi="Times New Roman" w:cs="Times New Roman"/>
                <w:color w:val="auto"/>
              </w:rPr>
              <w:t>Projektas įvykdytas su pastabomis.</w:t>
            </w:r>
          </w:p>
          <w:p w:rsidR="00C36E21" w:rsidRPr="00D8600A" w:rsidRDefault="0055362A" w:rsidP="00EE7380">
            <w:pPr>
              <w:numPr>
                <w:ilvl w:val="0"/>
                <w:numId w:val="41"/>
              </w:numPr>
              <w:spacing w:after="0" w:line="240" w:lineRule="auto"/>
              <w:jc w:val="both"/>
              <w:rPr>
                <w:rFonts w:ascii="Times New Roman" w:hAnsi="Times New Roman" w:cs="Times New Roman"/>
              </w:rPr>
            </w:pPr>
            <w:r w:rsidRPr="00D8600A">
              <w:rPr>
                <w:rFonts w:ascii="Times New Roman" w:hAnsi="Times New Roman" w:cs="Times New Roman"/>
              </w:rPr>
              <w:t>Projekto įvykdymas nepatvirtintas.</w:t>
            </w:r>
          </w:p>
          <w:p w:rsidR="002060ED" w:rsidRPr="00D8600A" w:rsidRDefault="0055362A" w:rsidP="0055362A">
            <w:pPr>
              <w:pStyle w:val="Normal1"/>
              <w:spacing w:after="0" w:line="240" w:lineRule="auto"/>
              <w:jc w:val="both"/>
              <w:rPr>
                <w:rFonts w:ascii="Times New Roman" w:hAnsi="Times New Roman" w:cs="Times New Roman"/>
                <w:color w:val="auto"/>
              </w:rPr>
            </w:pPr>
            <w:r w:rsidRPr="00D8600A">
              <w:rPr>
                <w:rFonts w:ascii="Times New Roman" w:hAnsi="Times New Roman" w:cs="Times New Roman"/>
                <w:color w:val="auto"/>
              </w:rPr>
              <w:t>Paslaugos administratorius</w:t>
            </w:r>
            <w:r w:rsidR="00C36E21" w:rsidRPr="00D8600A">
              <w:rPr>
                <w:rFonts w:ascii="Times New Roman" w:hAnsi="Times New Roman" w:cs="Times New Roman"/>
                <w:color w:val="auto"/>
              </w:rPr>
              <w:t xml:space="preserve"> turi galėti nustatyti bet kurią proceso būseną.</w:t>
            </w:r>
          </w:p>
        </w:tc>
      </w:tr>
      <w:tr w:rsidR="00691237" w:rsidRPr="00C46B44" w:rsidTr="00FE6255">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15" w:type="dxa"/>
              <w:bottom w:w="100" w:type="dxa"/>
              <w:right w:w="115" w:type="dxa"/>
            </w:tcMar>
          </w:tcPr>
          <w:p w:rsidR="00691237" w:rsidRPr="00826741" w:rsidRDefault="00691237" w:rsidP="00536101">
            <w:pPr>
              <w:pStyle w:val="Normal1"/>
              <w:numPr>
                <w:ilvl w:val="0"/>
                <w:numId w:val="2"/>
              </w:numPr>
              <w:spacing w:after="0" w:line="240" w:lineRule="auto"/>
              <w:ind w:hanging="359"/>
              <w:jc w:val="both"/>
              <w:rPr>
                <w:rFonts w:ascii="Times New Roman" w:hAnsi="Times New Roman" w:cs="Times New Roman"/>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15" w:type="dxa"/>
              <w:bottom w:w="100" w:type="dxa"/>
              <w:right w:w="115" w:type="dxa"/>
            </w:tcMar>
          </w:tcPr>
          <w:p w:rsidR="00691237" w:rsidRPr="00D8600A" w:rsidRDefault="00691237" w:rsidP="00312A44">
            <w:pPr>
              <w:pStyle w:val="Normal1"/>
              <w:spacing w:after="0" w:line="240" w:lineRule="auto"/>
              <w:jc w:val="both"/>
              <w:rPr>
                <w:rFonts w:ascii="Times New Roman" w:hAnsi="Times New Roman" w:cs="Times New Roman"/>
                <w:color w:val="auto"/>
              </w:rPr>
            </w:pPr>
            <w:r w:rsidRPr="00D8600A">
              <w:rPr>
                <w:rFonts w:ascii="Times New Roman" w:hAnsi="Times New Roman" w:cs="Times New Roman"/>
                <w:color w:val="auto"/>
              </w:rPr>
              <w:t xml:space="preserve">Bendrame sąraše paraiškos turi turėti </w:t>
            </w:r>
            <w:r w:rsidR="00312A44" w:rsidRPr="00D8600A">
              <w:rPr>
                <w:rFonts w:ascii="Times New Roman" w:hAnsi="Times New Roman" w:cs="Times New Roman"/>
                <w:color w:val="auto"/>
              </w:rPr>
              <w:t>spalvinį</w:t>
            </w:r>
            <w:r w:rsidRPr="00D8600A">
              <w:rPr>
                <w:rFonts w:ascii="Times New Roman" w:hAnsi="Times New Roman" w:cs="Times New Roman"/>
                <w:color w:val="auto"/>
              </w:rPr>
              <w:t xml:space="preserve"> skiriamąjį požymį</w:t>
            </w:r>
            <w:r w:rsidR="00865534" w:rsidRPr="00D8600A">
              <w:rPr>
                <w:rFonts w:ascii="Times New Roman" w:hAnsi="Times New Roman" w:cs="Times New Roman"/>
                <w:color w:val="auto"/>
              </w:rPr>
              <w:t xml:space="preserve"> pagal būsenas</w:t>
            </w:r>
          </w:p>
        </w:tc>
      </w:tr>
      <w:tr w:rsidR="0055362A" w:rsidRPr="00C46B44" w:rsidTr="00FE6255">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15" w:type="dxa"/>
              <w:bottom w:w="100" w:type="dxa"/>
              <w:right w:w="115" w:type="dxa"/>
            </w:tcMar>
          </w:tcPr>
          <w:p w:rsidR="0055362A" w:rsidRPr="00826741" w:rsidRDefault="0055362A" w:rsidP="0055362A">
            <w:pPr>
              <w:pStyle w:val="Normal1"/>
              <w:numPr>
                <w:ilvl w:val="0"/>
                <w:numId w:val="2"/>
              </w:numPr>
              <w:spacing w:after="0" w:line="240" w:lineRule="auto"/>
              <w:ind w:hanging="359"/>
              <w:jc w:val="both"/>
              <w:rPr>
                <w:rFonts w:ascii="Times New Roman" w:hAnsi="Times New Roman" w:cs="Times New Roman"/>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15" w:type="dxa"/>
              <w:bottom w:w="100" w:type="dxa"/>
              <w:right w:w="115" w:type="dxa"/>
            </w:tcMar>
          </w:tcPr>
          <w:p w:rsidR="0055362A" w:rsidRPr="00D8600A" w:rsidRDefault="0055362A" w:rsidP="0055362A">
            <w:pPr>
              <w:pStyle w:val="Normal1"/>
              <w:spacing w:after="0" w:line="240" w:lineRule="auto"/>
              <w:jc w:val="both"/>
              <w:rPr>
                <w:rFonts w:ascii="Times New Roman" w:hAnsi="Times New Roman" w:cs="Times New Roman"/>
                <w:color w:val="auto"/>
              </w:rPr>
            </w:pPr>
            <w:r w:rsidRPr="00D8600A">
              <w:rPr>
                <w:rFonts w:ascii="Times New Roman" w:hAnsi="Times New Roman" w:cs="Times New Roman"/>
                <w:color w:val="auto"/>
              </w:rPr>
              <w:t>Turi būti galimybė kiekvienam kuriamam konkursui priskirti Komisiją.</w:t>
            </w:r>
          </w:p>
        </w:tc>
      </w:tr>
      <w:tr w:rsidR="0055362A" w:rsidRPr="00C46B44" w:rsidTr="00FE6255">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15" w:type="dxa"/>
              <w:bottom w:w="100" w:type="dxa"/>
              <w:right w:w="115" w:type="dxa"/>
            </w:tcMar>
          </w:tcPr>
          <w:p w:rsidR="0055362A" w:rsidRPr="00826741" w:rsidRDefault="0055362A" w:rsidP="0055362A">
            <w:pPr>
              <w:pStyle w:val="Normal1"/>
              <w:numPr>
                <w:ilvl w:val="0"/>
                <w:numId w:val="2"/>
              </w:numPr>
              <w:spacing w:after="0" w:line="240" w:lineRule="auto"/>
              <w:ind w:hanging="359"/>
              <w:jc w:val="both"/>
              <w:rPr>
                <w:rFonts w:ascii="Times New Roman" w:hAnsi="Times New Roman" w:cs="Times New Roman"/>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15" w:type="dxa"/>
              <w:bottom w:w="100" w:type="dxa"/>
              <w:right w:w="115" w:type="dxa"/>
            </w:tcMar>
          </w:tcPr>
          <w:p w:rsidR="0055362A" w:rsidRPr="00D8600A" w:rsidRDefault="0055362A" w:rsidP="0055362A">
            <w:pPr>
              <w:pStyle w:val="Normal1"/>
              <w:spacing w:after="0" w:line="240" w:lineRule="auto"/>
              <w:jc w:val="both"/>
              <w:rPr>
                <w:rFonts w:ascii="Times New Roman" w:hAnsi="Times New Roman" w:cs="Times New Roman"/>
                <w:color w:val="auto"/>
              </w:rPr>
            </w:pPr>
            <w:r w:rsidRPr="00D8600A">
              <w:rPr>
                <w:rFonts w:ascii="Times New Roman" w:hAnsi="Times New Roman" w:cs="Times New Roman"/>
                <w:color w:val="auto"/>
              </w:rPr>
              <w:t>Paraiškos pildymo ir vertinimo procesai turi turėti patogų el. formų pildymo funkcionalumą išskaidytą į žingsnius.</w:t>
            </w:r>
          </w:p>
        </w:tc>
      </w:tr>
      <w:tr w:rsidR="0055362A" w:rsidRPr="00C46B44" w:rsidTr="00FE6255">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15" w:type="dxa"/>
              <w:bottom w:w="100" w:type="dxa"/>
              <w:right w:w="115" w:type="dxa"/>
            </w:tcMar>
          </w:tcPr>
          <w:p w:rsidR="0055362A" w:rsidRPr="00826741" w:rsidRDefault="0055362A" w:rsidP="0055362A">
            <w:pPr>
              <w:pStyle w:val="Normal1"/>
              <w:numPr>
                <w:ilvl w:val="0"/>
                <w:numId w:val="2"/>
              </w:numPr>
              <w:spacing w:after="0" w:line="240" w:lineRule="auto"/>
              <w:ind w:hanging="359"/>
              <w:jc w:val="both"/>
              <w:rPr>
                <w:rFonts w:ascii="Times New Roman" w:hAnsi="Times New Roman" w:cs="Times New Roman"/>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15" w:type="dxa"/>
              <w:bottom w:w="100" w:type="dxa"/>
              <w:right w:w="115" w:type="dxa"/>
            </w:tcMar>
          </w:tcPr>
          <w:p w:rsidR="0055362A" w:rsidRPr="00D8600A" w:rsidRDefault="0055362A" w:rsidP="003D407F">
            <w:pPr>
              <w:pStyle w:val="Normal1"/>
              <w:spacing w:after="0" w:line="240" w:lineRule="auto"/>
              <w:jc w:val="both"/>
              <w:rPr>
                <w:rFonts w:ascii="Times New Roman" w:hAnsi="Times New Roman" w:cs="Times New Roman"/>
                <w:color w:val="auto"/>
              </w:rPr>
            </w:pPr>
            <w:r w:rsidRPr="00D8600A">
              <w:rPr>
                <w:rFonts w:ascii="Times New Roman" w:hAnsi="Times New Roman" w:cs="Times New Roman"/>
                <w:color w:val="auto"/>
              </w:rPr>
              <w:t>Turi būti komunikavimo funkcionalumas leidžiantis sistemos naudotojams</w:t>
            </w:r>
            <w:r w:rsidR="003D407F">
              <w:rPr>
                <w:rFonts w:ascii="Times New Roman" w:hAnsi="Times New Roman" w:cs="Times New Roman"/>
                <w:color w:val="auto"/>
              </w:rPr>
              <w:t xml:space="preserve"> </w:t>
            </w:r>
            <w:r w:rsidRPr="00D8600A">
              <w:rPr>
                <w:rFonts w:ascii="Times New Roman" w:hAnsi="Times New Roman" w:cs="Times New Roman"/>
                <w:color w:val="auto"/>
              </w:rPr>
              <w:t xml:space="preserve">siųsti pranešimus. </w:t>
            </w:r>
          </w:p>
        </w:tc>
      </w:tr>
      <w:tr w:rsidR="0055362A" w:rsidRPr="00C46B44" w:rsidTr="00FE6255">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15" w:type="dxa"/>
              <w:bottom w:w="100" w:type="dxa"/>
              <w:right w:w="115" w:type="dxa"/>
            </w:tcMar>
          </w:tcPr>
          <w:p w:rsidR="0055362A" w:rsidRPr="00826741" w:rsidRDefault="0055362A" w:rsidP="0055362A">
            <w:pPr>
              <w:pStyle w:val="Normal1"/>
              <w:numPr>
                <w:ilvl w:val="0"/>
                <w:numId w:val="2"/>
              </w:numPr>
              <w:spacing w:after="0" w:line="240" w:lineRule="auto"/>
              <w:ind w:hanging="359"/>
              <w:jc w:val="both"/>
              <w:rPr>
                <w:rFonts w:ascii="Times New Roman" w:hAnsi="Times New Roman" w:cs="Times New Roman"/>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15" w:type="dxa"/>
              <w:bottom w:w="100" w:type="dxa"/>
              <w:right w:w="115" w:type="dxa"/>
            </w:tcMar>
          </w:tcPr>
          <w:p w:rsidR="0055362A" w:rsidRPr="00D8600A" w:rsidRDefault="0055362A" w:rsidP="0055362A">
            <w:pPr>
              <w:pStyle w:val="Normal1"/>
              <w:spacing w:after="0" w:line="240" w:lineRule="auto"/>
              <w:jc w:val="both"/>
              <w:rPr>
                <w:rFonts w:ascii="Times New Roman" w:hAnsi="Times New Roman" w:cs="Times New Roman"/>
                <w:color w:val="auto"/>
              </w:rPr>
            </w:pPr>
            <w:r w:rsidRPr="00D8600A">
              <w:rPr>
                <w:rFonts w:ascii="Times New Roman" w:hAnsi="Times New Roman" w:cs="Times New Roman"/>
                <w:color w:val="auto"/>
              </w:rPr>
              <w:t>Pranešimai turi būti dviejų rūšių:</w:t>
            </w:r>
          </w:p>
          <w:p w:rsidR="0055362A" w:rsidRPr="00D8600A" w:rsidRDefault="0055362A" w:rsidP="0055362A">
            <w:pPr>
              <w:pStyle w:val="Normal1"/>
              <w:spacing w:after="0" w:line="240" w:lineRule="auto"/>
              <w:jc w:val="both"/>
              <w:rPr>
                <w:rFonts w:ascii="Times New Roman" w:hAnsi="Times New Roman" w:cs="Times New Roman"/>
                <w:color w:val="auto"/>
              </w:rPr>
            </w:pPr>
            <w:r w:rsidRPr="00D8600A">
              <w:rPr>
                <w:rFonts w:ascii="Times New Roman" w:hAnsi="Times New Roman" w:cs="Times New Roman"/>
                <w:color w:val="auto"/>
              </w:rPr>
              <w:t>Informacinio pobūdžio (skirti bendro pobūdžio informacijos teikimui ir gavimui);</w:t>
            </w:r>
          </w:p>
          <w:p w:rsidR="0055362A" w:rsidRPr="00D8600A" w:rsidRDefault="0055362A" w:rsidP="0055362A">
            <w:pPr>
              <w:pStyle w:val="Normal1"/>
              <w:spacing w:after="0" w:line="240" w:lineRule="auto"/>
              <w:jc w:val="both"/>
              <w:rPr>
                <w:rFonts w:ascii="Times New Roman" w:hAnsi="Times New Roman" w:cs="Times New Roman"/>
                <w:color w:val="auto"/>
              </w:rPr>
            </w:pPr>
            <w:r w:rsidRPr="00D8600A">
              <w:rPr>
                <w:rFonts w:ascii="Times New Roman" w:hAnsi="Times New Roman" w:cs="Times New Roman"/>
                <w:color w:val="auto"/>
              </w:rPr>
              <w:t>Su paraiškos vykdymu susiję pranešimai (tai pranešimai, kurie siunčiami pareiškėjams prašant patikslinti informaciją, pateikti papildomą informaciją ir kt. Tokie pranešimai turi būti susiejami tiesiogiai su projektu, iš kurio tam tikro etapo ir buvo inicijuotas informacijos tikslinimo ar kitas veiksmas.)</w:t>
            </w:r>
          </w:p>
        </w:tc>
      </w:tr>
      <w:tr w:rsidR="0055362A" w:rsidRPr="00C46B44" w:rsidTr="00FE6255">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15" w:type="dxa"/>
              <w:bottom w:w="100" w:type="dxa"/>
              <w:right w:w="115" w:type="dxa"/>
            </w:tcMar>
          </w:tcPr>
          <w:p w:rsidR="0055362A" w:rsidRPr="00826741" w:rsidRDefault="0055362A" w:rsidP="0055362A">
            <w:pPr>
              <w:pStyle w:val="Normal1"/>
              <w:numPr>
                <w:ilvl w:val="0"/>
                <w:numId w:val="2"/>
              </w:numPr>
              <w:spacing w:after="0" w:line="240" w:lineRule="auto"/>
              <w:ind w:hanging="359"/>
              <w:jc w:val="both"/>
              <w:rPr>
                <w:rFonts w:ascii="Times New Roman" w:hAnsi="Times New Roman" w:cs="Times New Roman"/>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15" w:type="dxa"/>
              <w:bottom w:w="100" w:type="dxa"/>
              <w:right w:w="115" w:type="dxa"/>
            </w:tcMar>
          </w:tcPr>
          <w:p w:rsidR="0055362A" w:rsidRPr="00D8600A" w:rsidRDefault="0055362A" w:rsidP="0055362A">
            <w:pPr>
              <w:pStyle w:val="Normal1"/>
              <w:spacing w:after="0" w:line="240" w:lineRule="auto"/>
              <w:jc w:val="both"/>
              <w:rPr>
                <w:rFonts w:ascii="Times New Roman" w:hAnsi="Times New Roman" w:cs="Times New Roman"/>
                <w:color w:val="auto"/>
              </w:rPr>
            </w:pPr>
            <w:r w:rsidRPr="00D8600A">
              <w:rPr>
                <w:rFonts w:ascii="Times New Roman" w:hAnsi="Times New Roman" w:cs="Times New Roman"/>
                <w:color w:val="auto"/>
              </w:rPr>
              <w:t>Siunčiant pranešimus, turi būti funkcionalumas leidžiantis prie pranešimo pridėti papildomą dokumentą (-us)</w:t>
            </w:r>
          </w:p>
        </w:tc>
      </w:tr>
      <w:tr w:rsidR="0055362A" w:rsidRPr="00C46B44" w:rsidTr="00FE6255">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15" w:type="dxa"/>
              <w:bottom w:w="100" w:type="dxa"/>
              <w:right w:w="115" w:type="dxa"/>
            </w:tcMar>
          </w:tcPr>
          <w:p w:rsidR="0055362A" w:rsidRPr="00826741" w:rsidRDefault="0055362A" w:rsidP="0055362A">
            <w:pPr>
              <w:pStyle w:val="Normal1"/>
              <w:numPr>
                <w:ilvl w:val="0"/>
                <w:numId w:val="2"/>
              </w:numPr>
              <w:spacing w:after="0" w:line="240" w:lineRule="auto"/>
              <w:ind w:hanging="359"/>
              <w:jc w:val="both"/>
              <w:rPr>
                <w:rFonts w:ascii="Times New Roman" w:hAnsi="Times New Roman" w:cs="Times New Roman"/>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15" w:type="dxa"/>
              <w:bottom w:w="100" w:type="dxa"/>
              <w:right w:w="115" w:type="dxa"/>
            </w:tcMar>
          </w:tcPr>
          <w:p w:rsidR="0055362A" w:rsidRPr="00D8600A" w:rsidRDefault="00F50F70" w:rsidP="00F50F70">
            <w:pPr>
              <w:pStyle w:val="Normal1"/>
              <w:spacing w:after="0" w:line="240" w:lineRule="auto"/>
              <w:jc w:val="both"/>
              <w:rPr>
                <w:rFonts w:ascii="Times New Roman" w:hAnsi="Times New Roman" w:cs="Times New Roman"/>
                <w:color w:val="auto"/>
              </w:rPr>
            </w:pPr>
            <w:r>
              <w:rPr>
                <w:rFonts w:ascii="Times New Roman" w:hAnsi="Times New Roman" w:cs="Times New Roman"/>
                <w:color w:val="auto"/>
              </w:rPr>
              <w:t>Dalies dokumentų teikimui t</w:t>
            </w:r>
            <w:r w:rsidR="0055362A" w:rsidRPr="00D8600A">
              <w:rPr>
                <w:rFonts w:ascii="Times New Roman" w:hAnsi="Times New Roman" w:cs="Times New Roman"/>
                <w:color w:val="auto"/>
              </w:rPr>
              <w:t>uri būti integracija su Kauno miesto savivaldybės administracijos naudojama Dokumentų valdymo sistema.</w:t>
            </w:r>
          </w:p>
        </w:tc>
      </w:tr>
      <w:tr w:rsidR="0055362A" w:rsidRPr="00C46B44" w:rsidTr="00FE6255">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15" w:type="dxa"/>
              <w:bottom w:w="100" w:type="dxa"/>
              <w:right w:w="115" w:type="dxa"/>
            </w:tcMar>
          </w:tcPr>
          <w:p w:rsidR="0055362A" w:rsidRPr="00826741" w:rsidRDefault="0055362A" w:rsidP="0055362A">
            <w:pPr>
              <w:pStyle w:val="Normal1"/>
              <w:numPr>
                <w:ilvl w:val="0"/>
                <w:numId w:val="2"/>
              </w:numPr>
              <w:spacing w:after="0" w:line="240" w:lineRule="auto"/>
              <w:ind w:hanging="359"/>
              <w:jc w:val="both"/>
              <w:rPr>
                <w:rFonts w:ascii="Times New Roman" w:hAnsi="Times New Roman" w:cs="Times New Roman"/>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15" w:type="dxa"/>
              <w:bottom w:w="100" w:type="dxa"/>
              <w:right w:w="115" w:type="dxa"/>
            </w:tcMar>
          </w:tcPr>
          <w:p w:rsidR="00F50F70" w:rsidRDefault="0055362A" w:rsidP="0055362A">
            <w:pPr>
              <w:pStyle w:val="Normal1"/>
              <w:spacing w:after="0" w:line="240" w:lineRule="auto"/>
              <w:jc w:val="both"/>
              <w:rPr>
                <w:rFonts w:ascii="Times New Roman" w:hAnsi="Times New Roman" w:cs="Times New Roman"/>
                <w:color w:val="auto"/>
              </w:rPr>
            </w:pPr>
            <w:r w:rsidRPr="00D8600A">
              <w:rPr>
                <w:rFonts w:ascii="Times New Roman" w:hAnsi="Times New Roman" w:cs="Times New Roman"/>
                <w:color w:val="auto"/>
              </w:rPr>
              <w:t xml:space="preserve">Turi būti realizuota galimybė automatiškai informuoti vartotojus el. paštu apie gautus pranešimus, sistemos vartotojams priskirtas užduotis, pasikeitusias el. dokumentų būsenas ir kitus, įvykius, kurie yra tiesiogiai susiję su jų vykdomomis funkcijomis ar užduotimis bei kt. </w:t>
            </w:r>
          </w:p>
          <w:p w:rsidR="0055362A" w:rsidRPr="00D8600A" w:rsidRDefault="0055362A" w:rsidP="0055362A">
            <w:pPr>
              <w:pStyle w:val="Normal1"/>
              <w:spacing w:after="0" w:line="240" w:lineRule="auto"/>
              <w:jc w:val="both"/>
              <w:rPr>
                <w:rFonts w:ascii="Times New Roman" w:hAnsi="Times New Roman" w:cs="Times New Roman"/>
                <w:color w:val="auto"/>
              </w:rPr>
            </w:pPr>
            <w:r w:rsidRPr="00D8600A">
              <w:rPr>
                <w:rFonts w:ascii="Times New Roman" w:hAnsi="Times New Roman" w:cs="Times New Roman"/>
                <w:color w:val="auto"/>
              </w:rPr>
              <w:t>Visi atvejai, kai naudotojai tu</w:t>
            </w:r>
            <w:r w:rsidR="00312A44" w:rsidRPr="00D8600A">
              <w:rPr>
                <w:rFonts w:ascii="Times New Roman" w:hAnsi="Times New Roman" w:cs="Times New Roman"/>
                <w:color w:val="auto"/>
              </w:rPr>
              <w:t>r</w:t>
            </w:r>
            <w:r w:rsidRPr="00D8600A">
              <w:rPr>
                <w:rFonts w:ascii="Times New Roman" w:hAnsi="Times New Roman" w:cs="Times New Roman"/>
                <w:color w:val="auto"/>
              </w:rPr>
              <w:t>i būti informuojami, bus detalizuoti projekto analizės ir projektavimo metu.</w:t>
            </w:r>
          </w:p>
        </w:tc>
      </w:tr>
      <w:tr w:rsidR="0055362A" w:rsidRPr="00C46B44" w:rsidTr="00FE6255">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15" w:type="dxa"/>
              <w:bottom w:w="100" w:type="dxa"/>
              <w:right w:w="115" w:type="dxa"/>
            </w:tcMar>
          </w:tcPr>
          <w:p w:rsidR="0055362A" w:rsidRPr="00826741" w:rsidRDefault="0055362A" w:rsidP="0055362A">
            <w:pPr>
              <w:pStyle w:val="Normal1"/>
              <w:numPr>
                <w:ilvl w:val="0"/>
                <w:numId w:val="2"/>
              </w:numPr>
              <w:spacing w:after="0" w:line="240" w:lineRule="auto"/>
              <w:ind w:hanging="359"/>
              <w:jc w:val="both"/>
              <w:rPr>
                <w:rFonts w:ascii="Times New Roman" w:hAnsi="Times New Roman" w:cs="Times New Roman"/>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15" w:type="dxa"/>
              <w:bottom w:w="100" w:type="dxa"/>
              <w:right w:w="115" w:type="dxa"/>
            </w:tcMar>
          </w:tcPr>
          <w:p w:rsidR="0055362A" w:rsidRPr="00D8600A" w:rsidRDefault="0055362A" w:rsidP="0055362A">
            <w:pPr>
              <w:pStyle w:val="Normal1"/>
              <w:spacing w:after="0" w:line="240" w:lineRule="auto"/>
              <w:jc w:val="both"/>
              <w:rPr>
                <w:rFonts w:ascii="Times New Roman" w:hAnsi="Times New Roman" w:cs="Times New Roman"/>
                <w:color w:val="auto"/>
              </w:rPr>
            </w:pPr>
            <w:r w:rsidRPr="00D8600A">
              <w:rPr>
                <w:rFonts w:ascii="Times New Roman" w:hAnsi="Times New Roman" w:cs="Times New Roman"/>
                <w:color w:val="auto"/>
              </w:rPr>
              <w:t>Turi būti realizuotos galimybės Perkančiosios organizacijos Sistemos administratoriui keisti vartotojų informavimo žinučių atvaizdavimo šablonus (aprašant metaduomenis, nuorodas, tekstus, apipavidalinimą ir pan.).</w:t>
            </w:r>
          </w:p>
        </w:tc>
      </w:tr>
      <w:tr w:rsidR="0055362A" w:rsidRPr="00C46B44" w:rsidTr="00FE6255">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15" w:type="dxa"/>
              <w:bottom w:w="100" w:type="dxa"/>
              <w:right w:w="115" w:type="dxa"/>
            </w:tcMar>
          </w:tcPr>
          <w:p w:rsidR="0055362A" w:rsidRPr="00D7205A" w:rsidRDefault="0055362A" w:rsidP="0055362A">
            <w:pPr>
              <w:pStyle w:val="Normal1"/>
              <w:numPr>
                <w:ilvl w:val="0"/>
                <w:numId w:val="2"/>
              </w:numPr>
              <w:spacing w:after="0" w:line="240" w:lineRule="auto"/>
              <w:ind w:hanging="359"/>
              <w:jc w:val="both"/>
              <w:rPr>
                <w:rFonts w:ascii="Times New Roman" w:hAnsi="Times New Roman" w:cs="Times New Roman"/>
                <w:color w:val="00B050"/>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15" w:type="dxa"/>
              <w:bottom w:w="100" w:type="dxa"/>
              <w:right w:w="115" w:type="dxa"/>
            </w:tcMar>
          </w:tcPr>
          <w:p w:rsidR="0055362A" w:rsidRPr="00D8600A" w:rsidRDefault="0055362A" w:rsidP="0055362A">
            <w:pPr>
              <w:pStyle w:val="Normal1"/>
              <w:spacing w:after="0" w:line="240" w:lineRule="auto"/>
              <w:jc w:val="both"/>
              <w:rPr>
                <w:rFonts w:ascii="Times New Roman" w:hAnsi="Times New Roman" w:cs="Times New Roman"/>
                <w:color w:val="auto"/>
              </w:rPr>
            </w:pPr>
            <w:r w:rsidRPr="00D8600A">
              <w:rPr>
                <w:rFonts w:ascii="Times New Roman" w:hAnsi="Times New Roman" w:cs="Times New Roman"/>
                <w:color w:val="auto"/>
              </w:rPr>
              <w:t>Turi būti galimybė išsaugoti nebaigtas pildyti el. formas, vertinimus ir pratęsti jų pildymą vėliau.</w:t>
            </w:r>
          </w:p>
        </w:tc>
      </w:tr>
      <w:tr w:rsidR="0055362A" w:rsidRPr="004A6C60" w:rsidTr="00FE6255">
        <w:tc>
          <w:tcPr>
            <w:tcW w:w="709" w:type="dxa"/>
            <w:shd w:val="clear" w:color="auto" w:fill="FFFFFF" w:themeFill="background1"/>
            <w:tcMar>
              <w:top w:w="100" w:type="dxa"/>
              <w:left w:w="115" w:type="dxa"/>
              <w:bottom w:w="100" w:type="dxa"/>
              <w:right w:w="115" w:type="dxa"/>
            </w:tcMar>
          </w:tcPr>
          <w:p w:rsidR="0055362A" w:rsidRPr="00D7205A" w:rsidRDefault="0055362A" w:rsidP="0055362A">
            <w:pPr>
              <w:numPr>
                <w:ilvl w:val="0"/>
                <w:numId w:val="2"/>
              </w:numPr>
              <w:spacing w:after="0" w:line="240" w:lineRule="auto"/>
              <w:ind w:left="-413" w:right="21" w:firstLine="413"/>
              <w:jc w:val="both"/>
              <w:rPr>
                <w:rFonts w:ascii="Calibri" w:eastAsia="Times New Roman" w:hAnsi="Calibri" w:cs="Calibri"/>
                <w:color w:val="00B050"/>
                <w:lang w:eastAsia="lt-LT"/>
              </w:rPr>
            </w:pPr>
          </w:p>
        </w:tc>
        <w:tc>
          <w:tcPr>
            <w:tcW w:w="8221" w:type="dxa"/>
            <w:shd w:val="clear" w:color="auto" w:fill="FFFFFF" w:themeFill="background1"/>
            <w:tcMar>
              <w:top w:w="100" w:type="dxa"/>
              <w:left w:w="115" w:type="dxa"/>
              <w:bottom w:w="100" w:type="dxa"/>
              <w:right w:w="115" w:type="dxa"/>
            </w:tcMar>
          </w:tcPr>
          <w:p w:rsidR="0055362A" w:rsidRPr="00D8600A" w:rsidRDefault="008C777C" w:rsidP="0055362A">
            <w:pPr>
              <w:spacing w:after="0" w:line="240" w:lineRule="auto"/>
              <w:jc w:val="both"/>
              <w:rPr>
                <w:rFonts w:ascii="Calibri" w:eastAsia="Times New Roman" w:hAnsi="Calibri" w:cs="Calibri"/>
                <w:lang w:eastAsia="lt-LT"/>
              </w:rPr>
            </w:pPr>
            <w:r w:rsidRPr="00D8600A">
              <w:rPr>
                <w:rFonts w:ascii="Times New Roman" w:eastAsia="Times New Roman" w:hAnsi="Times New Roman" w:cs="Times New Roman"/>
                <w:lang w:eastAsia="lt-LT"/>
              </w:rPr>
              <w:t xml:space="preserve">Dokumentai </w:t>
            </w:r>
            <w:r w:rsidR="0055362A" w:rsidRPr="00D8600A">
              <w:rPr>
                <w:rFonts w:ascii="Times New Roman" w:eastAsia="Times New Roman" w:hAnsi="Times New Roman" w:cs="Times New Roman"/>
                <w:lang w:eastAsia="lt-LT"/>
              </w:rPr>
              <w:t>ir kita informacija turi būti numeruojama automatiškai – numeriai suteikiami automatiškai pagal nustatytus algoritmus.</w:t>
            </w:r>
          </w:p>
          <w:p w:rsidR="0055362A" w:rsidRPr="00D8600A" w:rsidRDefault="0055362A" w:rsidP="0055362A">
            <w:pPr>
              <w:spacing w:after="0" w:line="240" w:lineRule="auto"/>
              <w:jc w:val="both"/>
              <w:rPr>
                <w:rFonts w:ascii="Calibri" w:eastAsia="Times New Roman" w:hAnsi="Calibri" w:cs="Calibri"/>
                <w:lang w:eastAsia="lt-LT"/>
              </w:rPr>
            </w:pPr>
            <w:r w:rsidRPr="00D8600A">
              <w:rPr>
                <w:rFonts w:ascii="Times New Roman" w:eastAsia="Times New Roman" w:hAnsi="Times New Roman" w:cs="Times New Roman"/>
                <w:lang w:eastAsia="lt-LT"/>
              </w:rPr>
              <w:t>Kiekvienai pateiktai paraiškai turi būti suteiktas unikalus numeris, kuriame turi atsispindėti paraiškos pateikimo data ir laikas.</w:t>
            </w:r>
          </w:p>
        </w:tc>
      </w:tr>
      <w:tr w:rsidR="0055362A" w:rsidRPr="004A6C60" w:rsidTr="00FE6255">
        <w:tc>
          <w:tcPr>
            <w:tcW w:w="709" w:type="dxa"/>
            <w:shd w:val="clear" w:color="auto" w:fill="FFFFFF" w:themeFill="background1"/>
            <w:tcMar>
              <w:top w:w="100" w:type="dxa"/>
              <w:left w:w="115" w:type="dxa"/>
              <w:bottom w:w="100" w:type="dxa"/>
              <w:right w:w="115" w:type="dxa"/>
            </w:tcMar>
          </w:tcPr>
          <w:p w:rsidR="0055362A" w:rsidRPr="00D7205A" w:rsidRDefault="0055362A" w:rsidP="0055362A">
            <w:pPr>
              <w:numPr>
                <w:ilvl w:val="0"/>
                <w:numId w:val="2"/>
              </w:numPr>
              <w:spacing w:after="0" w:line="240" w:lineRule="auto"/>
              <w:ind w:hanging="359"/>
              <w:jc w:val="both"/>
              <w:rPr>
                <w:rFonts w:ascii="Calibri" w:eastAsia="Times New Roman" w:hAnsi="Calibri" w:cs="Calibri"/>
                <w:color w:val="00B050"/>
                <w:lang w:eastAsia="lt-LT"/>
              </w:rPr>
            </w:pPr>
          </w:p>
        </w:tc>
        <w:tc>
          <w:tcPr>
            <w:tcW w:w="8221" w:type="dxa"/>
            <w:shd w:val="clear" w:color="auto" w:fill="FFFFFF" w:themeFill="background1"/>
            <w:tcMar>
              <w:top w:w="100" w:type="dxa"/>
              <w:left w:w="115" w:type="dxa"/>
              <w:bottom w:w="100" w:type="dxa"/>
              <w:right w:w="115" w:type="dxa"/>
            </w:tcMar>
          </w:tcPr>
          <w:p w:rsidR="0055362A" w:rsidRPr="00D8600A" w:rsidRDefault="0055362A" w:rsidP="0055362A">
            <w:pPr>
              <w:spacing w:after="0" w:line="240" w:lineRule="auto"/>
              <w:jc w:val="both"/>
              <w:rPr>
                <w:rFonts w:ascii="Times New Roman" w:eastAsia="Times New Roman" w:hAnsi="Times New Roman" w:cs="Times New Roman"/>
                <w:lang w:eastAsia="lt-LT"/>
              </w:rPr>
            </w:pPr>
            <w:r w:rsidRPr="00D8600A">
              <w:rPr>
                <w:rFonts w:ascii="Times New Roman" w:eastAsia="Times New Roman" w:hAnsi="Times New Roman" w:cs="Times New Roman"/>
                <w:lang w:eastAsia="lt-LT"/>
              </w:rPr>
              <w:t>Jei pareiškėjas ar vertintojas pateikė informaciją sistemoje, neturi būti prašoma jos pakartotinio įvedimo. Sistema turi automatiškai perkelti ir užpildyti šiuos duomenis paraiškos bei kituose dokumentuose.</w:t>
            </w:r>
          </w:p>
        </w:tc>
      </w:tr>
      <w:tr w:rsidR="0055362A" w:rsidRPr="004A6C60" w:rsidTr="00FE6255">
        <w:tc>
          <w:tcPr>
            <w:tcW w:w="709" w:type="dxa"/>
            <w:shd w:val="clear" w:color="auto" w:fill="FFFFFF" w:themeFill="background1"/>
            <w:tcMar>
              <w:top w:w="100" w:type="dxa"/>
              <w:left w:w="115" w:type="dxa"/>
              <w:bottom w:w="100" w:type="dxa"/>
              <w:right w:w="115" w:type="dxa"/>
            </w:tcMar>
          </w:tcPr>
          <w:p w:rsidR="0055362A" w:rsidRPr="00D7205A" w:rsidRDefault="0055362A" w:rsidP="0055362A">
            <w:pPr>
              <w:numPr>
                <w:ilvl w:val="0"/>
                <w:numId w:val="2"/>
              </w:numPr>
              <w:spacing w:after="0" w:line="240" w:lineRule="auto"/>
              <w:ind w:hanging="359"/>
              <w:jc w:val="both"/>
              <w:rPr>
                <w:rFonts w:ascii="Calibri" w:eastAsia="Times New Roman" w:hAnsi="Calibri" w:cs="Calibri"/>
                <w:color w:val="00B050"/>
                <w:lang w:eastAsia="lt-LT"/>
              </w:rPr>
            </w:pPr>
          </w:p>
        </w:tc>
        <w:tc>
          <w:tcPr>
            <w:tcW w:w="8221" w:type="dxa"/>
            <w:shd w:val="clear" w:color="auto" w:fill="FFFFFF" w:themeFill="background1"/>
            <w:tcMar>
              <w:top w:w="100" w:type="dxa"/>
              <w:left w:w="115" w:type="dxa"/>
              <w:bottom w:w="100" w:type="dxa"/>
              <w:right w:w="115" w:type="dxa"/>
            </w:tcMar>
          </w:tcPr>
          <w:p w:rsidR="0055362A" w:rsidRPr="00D8600A" w:rsidRDefault="0055362A" w:rsidP="0055362A">
            <w:pPr>
              <w:spacing w:after="0" w:line="240" w:lineRule="auto"/>
              <w:jc w:val="both"/>
              <w:rPr>
                <w:rFonts w:ascii="Calibri" w:eastAsia="Times New Roman" w:hAnsi="Calibri" w:cs="Calibri"/>
                <w:lang w:eastAsia="lt-LT"/>
              </w:rPr>
            </w:pPr>
            <w:r w:rsidRPr="00D8600A">
              <w:rPr>
                <w:rFonts w:ascii="Times New Roman" w:eastAsia="Times New Roman" w:hAnsi="Times New Roman" w:cs="Times New Roman"/>
                <w:lang w:eastAsia="lt-LT"/>
              </w:rPr>
              <w:t xml:space="preserve">Pateikiant užpildytas elektronines formas ar jų papildymus, turi būti atliekamas duomenų tikrinimas (duomenų loginė kontrolė), t.y. pagal apibrėžtas taisykles automatizuotai tikrinamas duomenų korektiškumas, pilnumas, atitikimas klasifikatorių ir išorinių sistemų duomenims (pvz. iš karto informuoti </w:t>
            </w:r>
            <w:r w:rsidR="00F50F70">
              <w:rPr>
                <w:rFonts w:ascii="Times New Roman" w:eastAsia="Times New Roman" w:hAnsi="Times New Roman" w:cs="Times New Roman"/>
                <w:lang w:eastAsia="lt-LT"/>
              </w:rPr>
              <w:t>pareiškėjus</w:t>
            </w:r>
            <w:r w:rsidRPr="00D8600A">
              <w:rPr>
                <w:rFonts w:ascii="Times New Roman" w:eastAsia="Times New Roman" w:hAnsi="Times New Roman" w:cs="Times New Roman"/>
                <w:lang w:eastAsia="lt-LT"/>
              </w:rPr>
              <w:t>, negalinči</w:t>
            </w:r>
            <w:r w:rsidR="00F50F70">
              <w:rPr>
                <w:rFonts w:ascii="Times New Roman" w:eastAsia="Times New Roman" w:hAnsi="Times New Roman" w:cs="Times New Roman"/>
                <w:lang w:eastAsia="lt-LT"/>
              </w:rPr>
              <w:t>u</w:t>
            </w:r>
            <w:r w:rsidRPr="00D8600A">
              <w:rPr>
                <w:rFonts w:ascii="Times New Roman" w:eastAsia="Times New Roman" w:hAnsi="Times New Roman" w:cs="Times New Roman"/>
                <w:lang w:eastAsia="lt-LT"/>
              </w:rPr>
              <w:t xml:space="preserve">s teikti konkursui projekto dėl neatitikimo formaliesiems reikalavimams). </w:t>
            </w:r>
          </w:p>
          <w:p w:rsidR="0055362A" w:rsidRPr="00D8600A" w:rsidRDefault="0055362A" w:rsidP="0055362A">
            <w:pPr>
              <w:spacing w:after="0" w:line="240" w:lineRule="auto"/>
              <w:jc w:val="both"/>
              <w:rPr>
                <w:rFonts w:ascii="Calibri" w:eastAsia="Times New Roman" w:hAnsi="Calibri" w:cs="Calibri"/>
                <w:lang w:eastAsia="lt-LT"/>
              </w:rPr>
            </w:pPr>
            <w:r w:rsidRPr="00D8600A">
              <w:rPr>
                <w:rFonts w:ascii="Times New Roman" w:eastAsia="Times New Roman" w:hAnsi="Times New Roman" w:cs="Times New Roman"/>
                <w:lang w:eastAsia="lt-LT"/>
              </w:rPr>
              <w:t>Duomenų korektiškumo taisyklės turi būti apibrėžtos projekto analizės fazės metu.</w:t>
            </w:r>
          </w:p>
        </w:tc>
      </w:tr>
      <w:tr w:rsidR="0055362A" w:rsidRPr="004A6C60" w:rsidTr="00FE6255">
        <w:tc>
          <w:tcPr>
            <w:tcW w:w="709" w:type="dxa"/>
            <w:shd w:val="clear" w:color="auto" w:fill="FFFFFF" w:themeFill="background1"/>
            <w:tcMar>
              <w:top w:w="100" w:type="dxa"/>
              <w:left w:w="115" w:type="dxa"/>
              <w:bottom w:w="100" w:type="dxa"/>
              <w:right w:w="115" w:type="dxa"/>
            </w:tcMar>
          </w:tcPr>
          <w:p w:rsidR="0055362A" w:rsidRPr="00D7205A" w:rsidRDefault="0055362A" w:rsidP="0055362A">
            <w:pPr>
              <w:numPr>
                <w:ilvl w:val="0"/>
                <w:numId w:val="2"/>
              </w:numPr>
              <w:spacing w:after="0" w:line="240" w:lineRule="auto"/>
              <w:ind w:hanging="359"/>
              <w:jc w:val="both"/>
              <w:rPr>
                <w:rFonts w:ascii="Calibri" w:eastAsia="Times New Roman" w:hAnsi="Calibri" w:cs="Calibri"/>
                <w:color w:val="00B050"/>
                <w:lang w:eastAsia="lt-LT"/>
              </w:rPr>
            </w:pPr>
          </w:p>
        </w:tc>
        <w:tc>
          <w:tcPr>
            <w:tcW w:w="8221" w:type="dxa"/>
            <w:shd w:val="clear" w:color="auto" w:fill="FFFFFF" w:themeFill="background1"/>
            <w:tcMar>
              <w:top w:w="100" w:type="dxa"/>
              <w:left w:w="115" w:type="dxa"/>
              <w:bottom w:w="100" w:type="dxa"/>
              <w:right w:w="115" w:type="dxa"/>
            </w:tcMar>
          </w:tcPr>
          <w:p w:rsidR="0055362A" w:rsidRPr="00D8600A" w:rsidRDefault="0055362A" w:rsidP="0055362A">
            <w:pPr>
              <w:spacing w:after="0" w:line="240" w:lineRule="auto"/>
              <w:jc w:val="both"/>
              <w:rPr>
                <w:rFonts w:ascii="Calibri" w:eastAsia="Times New Roman" w:hAnsi="Calibri" w:cs="Calibri"/>
                <w:lang w:eastAsia="lt-LT"/>
              </w:rPr>
            </w:pPr>
            <w:r w:rsidRPr="00D8600A">
              <w:rPr>
                <w:rFonts w:ascii="Times New Roman" w:eastAsia="Times New Roman" w:hAnsi="Times New Roman" w:cs="Times New Roman"/>
                <w:lang w:eastAsia="lt-LT"/>
              </w:rPr>
              <w:t>Sistema turi užtikrinti dviejų lygmenų loginę kontrolę:</w:t>
            </w:r>
          </w:p>
        </w:tc>
      </w:tr>
      <w:tr w:rsidR="0055362A" w:rsidRPr="004A6C60" w:rsidTr="00FE6255">
        <w:tc>
          <w:tcPr>
            <w:tcW w:w="709" w:type="dxa"/>
            <w:shd w:val="clear" w:color="auto" w:fill="FFFFFF" w:themeFill="background1"/>
            <w:tcMar>
              <w:top w:w="100" w:type="dxa"/>
              <w:left w:w="115" w:type="dxa"/>
              <w:bottom w:w="100" w:type="dxa"/>
              <w:right w:w="115" w:type="dxa"/>
            </w:tcMar>
          </w:tcPr>
          <w:p w:rsidR="0055362A" w:rsidRPr="00D7205A" w:rsidRDefault="0055362A" w:rsidP="0055362A">
            <w:pPr>
              <w:numPr>
                <w:ilvl w:val="1"/>
                <w:numId w:val="2"/>
              </w:numPr>
              <w:spacing w:after="0" w:line="240" w:lineRule="auto"/>
              <w:ind w:left="792" w:hanging="791"/>
              <w:jc w:val="both"/>
              <w:rPr>
                <w:rFonts w:ascii="Times New Roman" w:eastAsia="Times New Roman" w:hAnsi="Times New Roman" w:cs="Times New Roman"/>
                <w:color w:val="00B050"/>
                <w:lang w:eastAsia="lt-LT"/>
              </w:rPr>
            </w:pPr>
          </w:p>
        </w:tc>
        <w:tc>
          <w:tcPr>
            <w:tcW w:w="8221" w:type="dxa"/>
            <w:shd w:val="clear" w:color="auto" w:fill="FFFFFF" w:themeFill="background1"/>
            <w:tcMar>
              <w:top w:w="100" w:type="dxa"/>
              <w:left w:w="115" w:type="dxa"/>
              <w:bottom w:w="100" w:type="dxa"/>
              <w:right w:w="115" w:type="dxa"/>
            </w:tcMar>
          </w:tcPr>
          <w:p w:rsidR="0055362A" w:rsidRPr="00D8600A" w:rsidRDefault="0055362A" w:rsidP="0055362A">
            <w:pPr>
              <w:spacing w:after="0" w:line="240" w:lineRule="auto"/>
              <w:ind w:left="317"/>
              <w:jc w:val="both"/>
              <w:rPr>
                <w:rFonts w:ascii="Calibri" w:eastAsia="Times New Roman" w:hAnsi="Calibri" w:cs="Calibri"/>
                <w:lang w:eastAsia="lt-LT"/>
              </w:rPr>
            </w:pPr>
            <w:r w:rsidRPr="00D8600A">
              <w:rPr>
                <w:rFonts w:ascii="Times New Roman" w:eastAsia="Times New Roman" w:hAnsi="Times New Roman" w:cs="Times New Roman"/>
                <w:lang w:eastAsia="lt-LT"/>
              </w:rPr>
              <w:t>pirmojo lygio loginę kontrolę, t.y., tokią loginę patikrą, kurios vykdymui nereikalingi kreipiniai į portalo duomenų bazę; tokia loginė kontrolė bus vykdoma vartotojui pildant e-dokumentą tiesioginiame režime (angl. „on-line“);</w:t>
            </w:r>
          </w:p>
        </w:tc>
      </w:tr>
      <w:tr w:rsidR="0055362A" w:rsidRPr="004A6C60" w:rsidTr="00FE6255">
        <w:tc>
          <w:tcPr>
            <w:tcW w:w="709" w:type="dxa"/>
            <w:shd w:val="clear" w:color="auto" w:fill="FFFFFF" w:themeFill="background1"/>
            <w:tcMar>
              <w:top w:w="100" w:type="dxa"/>
              <w:left w:w="115" w:type="dxa"/>
              <w:bottom w:w="100" w:type="dxa"/>
              <w:right w:w="115" w:type="dxa"/>
            </w:tcMar>
          </w:tcPr>
          <w:p w:rsidR="0055362A" w:rsidRPr="00D7205A" w:rsidRDefault="0055362A" w:rsidP="0055362A">
            <w:pPr>
              <w:numPr>
                <w:ilvl w:val="1"/>
                <w:numId w:val="2"/>
              </w:numPr>
              <w:spacing w:after="0" w:line="240" w:lineRule="auto"/>
              <w:ind w:left="792" w:hanging="791"/>
              <w:jc w:val="both"/>
              <w:rPr>
                <w:rFonts w:ascii="Times New Roman" w:eastAsia="Times New Roman" w:hAnsi="Times New Roman" w:cs="Times New Roman"/>
                <w:color w:val="00B050"/>
                <w:lang w:eastAsia="lt-LT"/>
              </w:rPr>
            </w:pPr>
          </w:p>
        </w:tc>
        <w:tc>
          <w:tcPr>
            <w:tcW w:w="8221" w:type="dxa"/>
            <w:shd w:val="clear" w:color="auto" w:fill="FFFFFF" w:themeFill="background1"/>
            <w:tcMar>
              <w:top w:w="100" w:type="dxa"/>
              <w:left w:w="115" w:type="dxa"/>
              <w:bottom w:w="100" w:type="dxa"/>
              <w:right w:w="115" w:type="dxa"/>
            </w:tcMar>
          </w:tcPr>
          <w:p w:rsidR="0055362A" w:rsidRPr="00D8600A" w:rsidRDefault="0055362A" w:rsidP="0055362A">
            <w:pPr>
              <w:spacing w:after="0" w:line="240" w:lineRule="auto"/>
              <w:ind w:left="317"/>
              <w:jc w:val="both"/>
              <w:rPr>
                <w:rFonts w:ascii="Calibri" w:eastAsia="Times New Roman" w:hAnsi="Calibri" w:cs="Calibri"/>
                <w:lang w:eastAsia="lt-LT"/>
              </w:rPr>
            </w:pPr>
            <w:r w:rsidRPr="00D8600A">
              <w:rPr>
                <w:rFonts w:ascii="Times New Roman" w:eastAsia="Times New Roman" w:hAnsi="Times New Roman" w:cs="Times New Roman"/>
                <w:lang w:eastAsia="lt-LT"/>
              </w:rPr>
              <w:t>antrojo lygio loginę kontrolę, t.y., tokią loginę kontrolę, kurios vykdymui bus reikalingi kreipiniai į portalo duomenų bazėje saugomus duomenis – klasifikatorius, žinynus, kitus naudotojo pateiktus dokumentus, su kuriais turės būti lyginama; visos klaidos turės būti patikrinamos ir pateikiamos vartotojui vienu kartu.</w:t>
            </w:r>
          </w:p>
        </w:tc>
      </w:tr>
      <w:tr w:rsidR="0055362A" w:rsidRPr="004A6C60" w:rsidTr="00FE6255">
        <w:tc>
          <w:tcPr>
            <w:tcW w:w="709" w:type="dxa"/>
            <w:shd w:val="clear" w:color="auto" w:fill="FFFFFF" w:themeFill="background1"/>
            <w:tcMar>
              <w:top w:w="100" w:type="dxa"/>
              <w:left w:w="115" w:type="dxa"/>
              <w:bottom w:w="100" w:type="dxa"/>
              <w:right w:w="115" w:type="dxa"/>
            </w:tcMar>
          </w:tcPr>
          <w:p w:rsidR="0055362A" w:rsidRPr="00D7205A" w:rsidRDefault="0055362A" w:rsidP="0055362A">
            <w:pPr>
              <w:numPr>
                <w:ilvl w:val="0"/>
                <w:numId w:val="2"/>
              </w:numPr>
              <w:spacing w:after="0" w:line="240" w:lineRule="auto"/>
              <w:ind w:hanging="359"/>
              <w:jc w:val="both"/>
              <w:rPr>
                <w:rFonts w:ascii="Calibri" w:eastAsia="Times New Roman" w:hAnsi="Calibri" w:cs="Calibri"/>
                <w:color w:val="00B050"/>
                <w:lang w:eastAsia="lt-LT"/>
              </w:rPr>
            </w:pPr>
          </w:p>
        </w:tc>
        <w:tc>
          <w:tcPr>
            <w:tcW w:w="8221" w:type="dxa"/>
            <w:shd w:val="clear" w:color="auto" w:fill="FFFFFF" w:themeFill="background1"/>
            <w:tcMar>
              <w:top w:w="100" w:type="dxa"/>
              <w:left w:w="115" w:type="dxa"/>
              <w:bottom w:w="100" w:type="dxa"/>
              <w:right w:w="115" w:type="dxa"/>
            </w:tcMar>
          </w:tcPr>
          <w:p w:rsidR="0055362A" w:rsidRPr="00D8600A" w:rsidRDefault="0055362A" w:rsidP="0055362A">
            <w:pPr>
              <w:spacing w:after="0" w:line="240" w:lineRule="auto"/>
              <w:jc w:val="both"/>
              <w:rPr>
                <w:rFonts w:ascii="Calibri" w:eastAsia="Times New Roman" w:hAnsi="Calibri" w:cs="Calibri"/>
                <w:lang w:eastAsia="lt-LT"/>
              </w:rPr>
            </w:pPr>
            <w:r w:rsidRPr="00D8600A">
              <w:rPr>
                <w:rFonts w:ascii="Times New Roman" w:eastAsia="Times New Roman" w:hAnsi="Times New Roman" w:cs="Times New Roman"/>
                <w:lang w:eastAsia="lt-LT"/>
              </w:rPr>
              <w:t>Sistema turi užtikrinti korektišką neteisingų naudotojo veiksmų apdorojimą, neteisingų įvedimo duomenų formatų arba neleidžiamų įvedamų duomenų reikšmių valdymą; nurodytais atvejais, atlikus neleidžiamą (neteisingą) komandą ar nekorektiškai įvedus duomenis, sistema turi naudotojui parodyti atitinkamus klaidos pranešimus ir grįžti į normalią darbo būseną.</w:t>
            </w:r>
          </w:p>
        </w:tc>
      </w:tr>
      <w:tr w:rsidR="0055362A" w:rsidRPr="00C77A40" w:rsidTr="00FE6255">
        <w:tc>
          <w:tcPr>
            <w:tcW w:w="709" w:type="dxa"/>
            <w:shd w:val="clear" w:color="auto" w:fill="FFFFFF" w:themeFill="background1"/>
            <w:tcMar>
              <w:top w:w="100" w:type="dxa"/>
              <w:left w:w="115" w:type="dxa"/>
              <w:bottom w:w="100" w:type="dxa"/>
              <w:right w:w="115" w:type="dxa"/>
            </w:tcMar>
          </w:tcPr>
          <w:p w:rsidR="0055362A" w:rsidRPr="00D7205A" w:rsidRDefault="0055362A" w:rsidP="0055362A">
            <w:pPr>
              <w:numPr>
                <w:ilvl w:val="0"/>
                <w:numId w:val="2"/>
              </w:numPr>
              <w:spacing w:after="0" w:line="240" w:lineRule="auto"/>
              <w:ind w:hanging="359"/>
              <w:jc w:val="both"/>
              <w:rPr>
                <w:rFonts w:ascii="Calibri" w:eastAsia="Times New Roman" w:hAnsi="Calibri" w:cs="Calibri"/>
                <w:color w:val="00B050"/>
                <w:lang w:eastAsia="lt-LT"/>
              </w:rPr>
            </w:pPr>
          </w:p>
        </w:tc>
        <w:tc>
          <w:tcPr>
            <w:tcW w:w="8221" w:type="dxa"/>
            <w:shd w:val="clear" w:color="auto" w:fill="FFFFFF" w:themeFill="background1"/>
            <w:tcMar>
              <w:top w:w="100" w:type="dxa"/>
              <w:left w:w="115" w:type="dxa"/>
              <w:bottom w:w="100" w:type="dxa"/>
              <w:right w:w="115" w:type="dxa"/>
            </w:tcMar>
          </w:tcPr>
          <w:p w:rsidR="0055362A" w:rsidRPr="00D8600A" w:rsidRDefault="0055362A" w:rsidP="00F50F70">
            <w:pPr>
              <w:spacing w:after="0" w:line="240" w:lineRule="auto"/>
              <w:jc w:val="both"/>
              <w:rPr>
                <w:rFonts w:ascii="Times New Roman" w:eastAsia="Times New Roman" w:hAnsi="Times New Roman" w:cs="Times New Roman"/>
                <w:lang w:eastAsia="lt-LT"/>
              </w:rPr>
            </w:pPr>
            <w:r w:rsidRPr="00D8600A">
              <w:rPr>
                <w:rFonts w:ascii="Times New Roman" w:eastAsia="Times New Roman" w:hAnsi="Times New Roman" w:cs="Times New Roman"/>
                <w:lang w:eastAsia="lt-LT"/>
              </w:rPr>
              <w:t xml:space="preserve">Turi būti realizuotas funkcionalumas prie </w:t>
            </w:r>
            <w:r w:rsidR="00F50F70">
              <w:rPr>
                <w:rFonts w:ascii="Times New Roman" w:eastAsia="Times New Roman" w:hAnsi="Times New Roman" w:cs="Times New Roman"/>
                <w:lang w:eastAsia="lt-LT"/>
              </w:rPr>
              <w:t>el. paraiškos</w:t>
            </w:r>
            <w:r w:rsidRPr="00D8600A">
              <w:rPr>
                <w:rFonts w:ascii="Times New Roman" w:eastAsia="Times New Roman" w:hAnsi="Times New Roman" w:cs="Times New Roman"/>
                <w:lang w:eastAsia="lt-LT"/>
              </w:rPr>
              <w:t xml:space="preserve"> prisegti dokumento priedus; sistema turi leisti priimti MS Office, Open Office, XML, TXT, RTF, skenuotus dokumentus grafiniais formatais - PDF, TIFF/TIF, JPEG, PNG, BMP, GIF ir kitų formatų dokumentus, priedus; priedų sąrašuose atvaizduojant (nurodant) priedus, kurie yra grafinių formatų (pvz. skenuoti priedai), sąrašuose turi būti pateikiamos dokumentų vaizdų ikonos (angl. „Thumbnails“).</w:t>
            </w:r>
          </w:p>
        </w:tc>
      </w:tr>
      <w:tr w:rsidR="0055362A" w:rsidRPr="004A6C60" w:rsidTr="00FE6255">
        <w:tc>
          <w:tcPr>
            <w:tcW w:w="709" w:type="dxa"/>
            <w:shd w:val="clear" w:color="auto" w:fill="FFFFFF" w:themeFill="background1"/>
            <w:tcMar>
              <w:top w:w="100" w:type="dxa"/>
              <w:left w:w="115" w:type="dxa"/>
              <w:bottom w:w="100" w:type="dxa"/>
              <w:right w:w="115" w:type="dxa"/>
            </w:tcMar>
          </w:tcPr>
          <w:p w:rsidR="0055362A" w:rsidRPr="00D7205A" w:rsidRDefault="0055362A" w:rsidP="0055362A">
            <w:pPr>
              <w:numPr>
                <w:ilvl w:val="0"/>
                <w:numId w:val="2"/>
              </w:numPr>
              <w:spacing w:after="0" w:line="240" w:lineRule="auto"/>
              <w:ind w:hanging="359"/>
              <w:jc w:val="both"/>
              <w:rPr>
                <w:rFonts w:ascii="Calibri" w:eastAsia="Times New Roman" w:hAnsi="Calibri" w:cs="Calibri"/>
                <w:color w:val="00B050"/>
                <w:lang w:eastAsia="lt-LT"/>
              </w:rPr>
            </w:pPr>
          </w:p>
        </w:tc>
        <w:tc>
          <w:tcPr>
            <w:tcW w:w="8221" w:type="dxa"/>
            <w:shd w:val="clear" w:color="auto" w:fill="FFFFFF" w:themeFill="background1"/>
            <w:tcMar>
              <w:top w:w="100" w:type="dxa"/>
              <w:left w:w="115" w:type="dxa"/>
              <w:bottom w:w="100" w:type="dxa"/>
              <w:right w:w="115" w:type="dxa"/>
            </w:tcMar>
          </w:tcPr>
          <w:p w:rsidR="0055362A" w:rsidRPr="00D8600A" w:rsidRDefault="008C777C" w:rsidP="0055362A">
            <w:pPr>
              <w:spacing w:after="0" w:line="240" w:lineRule="auto"/>
              <w:jc w:val="both"/>
              <w:rPr>
                <w:rFonts w:ascii="Times New Roman" w:eastAsia="Times New Roman" w:hAnsi="Times New Roman" w:cs="Times New Roman"/>
                <w:lang w:eastAsia="lt-LT"/>
              </w:rPr>
            </w:pPr>
            <w:r w:rsidRPr="00D8600A">
              <w:rPr>
                <w:rFonts w:ascii="Times New Roman" w:eastAsia="Times New Roman" w:hAnsi="Times New Roman" w:cs="Times New Roman"/>
                <w:lang w:eastAsia="lt-LT"/>
              </w:rPr>
              <w:t>Turi būti galimybė nustatyti pridedamų dokumentų dydžius (maksimalius ribojamus dydžius ir neribojamus dydžius)</w:t>
            </w:r>
          </w:p>
        </w:tc>
      </w:tr>
      <w:tr w:rsidR="0055362A" w:rsidRPr="004A6C60" w:rsidTr="00FE6255">
        <w:tc>
          <w:tcPr>
            <w:tcW w:w="709" w:type="dxa"/>
            <w:shd w:val="clear" w:color="auto" w:fill="FFFFFF" w:themeFill="background1"/>
            <w:tcMar>
              <w:top w:w="100" w:type="dxa"/>
              <w:left w:w="115" w:type="dxa"/>
              <w:bottom w:w="100" w:type="dxa"/>
              <w:right w:w="115" w:type="dxa"/>
            </w:tcMar>
          </w:tcPr>
          <w:p w:rsidR="0055362A" w:rsidRPr="00D7205A" w:rsidRDefault="0055362A" w:rsidP="0055362A">
            <w:pPr>
              <w:numPr>
                <w:ilvl w:val="0"/>
                <w:numId w:val="2"/>
              </w:numPr>
              <w:spacing w:after="0" w:line="240" w:lineRule="auto"/>
              <w:ind w:hanging="359"/>
              <w:jc w:val="both"/>
              <w:rPr>
                <w:rFonts w:ascii="Calibri" w:eastAsia="Times New Roman" w:hAnsi="Calibri" w:cs="Calibri"/>
                <w:color w:val="00B050"/>
                <w:lang w:eastAsia="lt-LT"/>
              </w:rPr>
            </w:pPr>
          </w:p>
        </w:tc>
        <w:tc>
          <w:tcPr>
            <w:tcW w:w="8221" w:type="dxa"/>
            <w:shd w:val="clear" w:color="auto" w:fill="FFFFFF" w:themeFill="background1"/>
            <w:tcMar>
              <w:top w:w="100" w:type="dxa"/>
              <w:left w:w="115" w:type="dxa"/>
              <w:bottom w:w="100" w:type="dxa"/>
              <w:right w:w="115" w:type="dxa"/>
            </w:tcMar>
          </w:tcPr>
          <w:p w:rsidR="0055362A" w:rsidRPr="00D8600A" w:rsidRDefault="0055362A" w:rsidP="0055362A">
            <w:pPr>
              <w:spacing w:after="0" w:line="240" w:lineRule="auto"/>
              <w:jc w:val="both"/>
              <w:rPr>
                <w:rFonts w:ascii="Calibri" w:eastAsia="Times New Roman" w:hAnsi="Calibri" w:cs="Calibri"/>
                <w:lang w:eastAsia="lt-LT"/>
              </w:rPr>
            </w:pPr>
            <w:r w:rsidRPr="00D8600A">
              <w:rPr>
                <w:rFonts w:ascii="Times New Roman" w:eastAsia="Times New Roman" w:hAnsi="Times New Roman" w:cs="Times New Roman"/>
                <w:lang w:eastAsia="lt-LT"/>
              </w:rPr>
              <w:t>Sistema turi turėti realizuotą dokumentų paieškos mechanizmą:</w:t>
            </w:r>
          </w:p>
        </w:tc>
      </w:tr>
      <w:tr w:rsidR="0055362A" w:rsidRPr="004A6C60" w:rsidTr="00FE6255">
        <w:tc>
          <w:tcPr>
            <w:tcW w:w="709" w:type="dxa"/>
            <w:shd w:val="clear" w:color="auto" w:fill="FFFFFF" w:themeFill="background1"/>
            <w:tcMar>
              <w:top w:w="100" w:type="dxa"/>
              <w:left w:w="115" w:type="dxa"/>
              <w:bottom w:w="100" w:type="dxa"/>
              <w:right w:w="115" w:type="dxa"/>
            </w:tcMar>
          </w:tcPr>
          <w:p w:rsidR="0055362A" w:rsidRPr="00D7205A" w:rsidRDefault="0055362A" w:rsidP="0055362A">
            <w:pPr>
              <w:numPr>
                <w:ilvl w:val="1"/>
                <w:numId w:val="2"/>
              </w:numPr>
              <w:spacing w:after="0" w:line="240" w:lineRule="auto"/>
              <w:ind w:left="792" w:hanging="791"/>
              <w:jc w:val="both"/>
              <w:rPr>
                <w:rFonts w:ascii="Times New Roman" w:eastAsia="Times New Roman" w:hAnsi="Times New Roman" w:cs="Times New Roman"/>
                <w:color w:val="00B050"/>
                <w:lang w:eastAsia="lt-LT"/>
              </w:rPr>
            </w:pPr>
          </w:p>
        </w:tc>
        <w:tc>
          <w:tcPr>
            <w:tcW w:w="8221" w:type="dxa"/>
            <w:shd w:val="clear" w:color="auto" w:fill="FFFFFF" w:themeFill="background1"/>
            <w:tcMar>
              <w:top w:w="100" w:type="dxa"/>
              <w:left w:w="115" w:type="dxa"/>
              <w:bottom w:w="100" w:type="dxa"/>
              <w:right w:w="115" w:type="dxa"/>
            </w:tcMar>
          </w:tcPr>
          <w:p w:rsidR="0055362A" w:rsidRPr="00D8600A" w:rsidRDefault="0055362A" w:rsidP="0055362A">
            <w:pPr>
              <w:spacing w:after="0" w:line="240" w:lineRule="auto"/>
              <w:ind w:left="318"/>
              <w:jc w:val="both"/>
              <w:rPr>
                <w:rFonts w:ascii="Calibri" w:eastAsia="Times New Roman" w:hAnsi="Calibri" w:cs="Calibri"/>
                <w:lang w:eastAsia="lt-LT"/>
              </w:rPr>
            </w:pPr>
            <w:r w:rsidRPr="00D8600A">
              <w:rPr>
                <w:rFonts w:ascii="Times New Roman" w:eastAsia="Times New Roman" w:hAnsi="Times New Roman" w:cs="Times New Roman"/>
                <w:lang w:eastAsia="lt-LT"/>
              </w:rPr>
              <w:t>turi būti realizuoti informacijos paieškos mechanizmai pagal informacijos metaduomenis ir pagal teikiamų dokumentų turinį (pilno teksto paieška sistemoje apdorojamų dokumentų formatuose);</w:t>
            </w:r>
          </w:p>
        </w:tc>
      </w:tr>
      <w:tr w:rsidR="0055362A" w:rsidRPr="004A6C60" w:rsidTr="00FE6255">
        <w:tc>
          <w:tcPr>
            <w:tcW w:w="709" w:type="dxa"/>
            <w:shd w:val="clear" w:color="auto" w:fill="FFFFFF" w:themeFill="background1"/>
            <w:tcMar>
              <w:top w:w="100" w:type="dxa"/>
              <w:left w:w="115" w:type="dxa"/>
              <w:bottom w:w="100" w:type="dxa"/>
              <w:right w:w="115" w:type="dxa"/>
            </w:tcMar>
          </w:tcPr>
          <w:p w:rsidR="0055362A" w:rsidRPr="00D7205A" w:rsidRDefault="0055362A" w:rsidP="0055362A">
            <w:pPr>
              <w:numPr>
                <w:ilvl w:val="1"/>
                <w:numId w:val="2"/>
              </w:numPr>
              <w:spacing w:after="0" w:line="240" w:lineRule="auto"/>
              <w:ind w:left="792" w:hanging="791"/>
              <w:jc w:val="both"/>
              <w:rPr>
                <w:rFonts w:ascii="Times New Roman" w:eastAsia="Times New Roman" w:hAnsi="Times New Roman" w:cs="Times New Roman"/>
                <w:color w:val="00B050"/>
                <w:lang w:eastAsia="lt-LT"/>
              </w:rPr>
            </w:pPr>
          </w:p>
        </w:tc>
        <w:tc>
          <w:tcPr>
            <w:tcW w:w="8221" w:type="dxa"/>
            <w:shd w:val="clear" w:color="auto" w:fill="FFFFFF" w:themeFill="background1"/>
            <w:tcMar>
              <w:top w:w="100" w:type="dxa"/>
              <w:left w:w="115" w:type="dxa"/>
              <w:bottom w:w="100" w:type="dxa"/>
              <w:right w:w="115" w:type="dxa"/>
            </w:tcMar>
          </w:tcPr>
          <w:p w:rsidR="0055362A" w:rsidRPr="00D8600A" w:rsidRDefault="0055362A" w:rsidP="0055362A">
            <w:pPr>
              <w:spacing w:after="0" w:line="240" w:lineRule="auto"/>
              <w:ind w:left="318"/>
              <w:jc w:val="both"/>
              <w:rPr>
                <w:rFonts w:ascii="Calibri" w:eastAsia="Times New Roman" w:hAnsi="Calibri" w:cs="Calibri"/>
                <w:lang w:eastAsia="lt-LT"/>
              </w:rPr>
            </w:pPr>
            <w:r w:rsidRPr="00D8600A">
              <w:rPr>
                <w:rFonts w:ascii="Times New Roman" w:eastAsia="Times New Roman" w:hAnsi="Times New Roman" w:cs="Times New Roman"/>
                <w:lang w:eastAsia="lt-LT"/>
              </w:rPr>
              <w:t>turi būti realizuotas funkcionalumas, leidžiantis vartotojui rasti tik tuos tarpinius el. dokumentus, kuriems suteiktos atitinkamos prieigos teisės, arba vartotojui paskirtos užduotys;</w:t>
            </w:r>
          </w:p>
        </w:tc>
      </w:tr>
      <w:tr w:rsidR="0055362A" w:rsidRPr="004A6C60" w:rsidTr="00FE6255">
        <w:tc>
          <w:tcPr>
            <w:tcW w:w="709" w:type="dxa"/>
            <w:shd w:val="clear" w:color="auto" w:fill="FFFFFF" w:themeFill="background1"/>
            <w:tcMar>
              <w:top w:w="100" w:type="dxa"/>
              <w:left w:w="115" w:type="dxa"/>
              <w:bottom w:w="100" w:type="dxa"/>
              <w:right w:w="115" w:type="dxa"/>
            </w:tcMar>
          </w:tcPr>
          <w:p w:rsidR="0055362A" w:rsidRPr="00D7205A" w:rsidRDefault="0055362A" w:rsidP="0055362A">
            <w:pPr>
              <w:numPr>
                <w:ilvl w:val="1"/>
                <w:numId w:val="2"/>
              </w:numPr>
              <w:spacing w:after="0" w:line="240" w:lineRule="auto"/>
              <w:ind w:left="792" w:hanging="791"/>
              <w:jc w:val="both"/>
              <w:rPr>
                <w:rFonts w:ascii="Times New Roman" w:eastAsia="Times New Roman" w:hAnsi="Times New Roman" w:cs="Times New Roman"/>
                <w:color w:val="00B050"/>
                <w:lang w:eastAsia="lt-LT"/>
              </w:rPr>
            </w:pPr>
          </w:p>
        </w:tc>
        <w:tc>
          <w:tcPr>
            <w:tcW w:w="8221" w:type="dxa"/>
            <w:shd w:val="clear" w:color="auto" w:fill="FFFFFF" w:themeFill="background1"/>
            <w:tcMar>
              <w:top w:w="100" w:type="dxa"/>
              <w:left w:w="115" w:type="dxa"/>
              <w:bottom w:w="100" w:type="dxa"/>
              <w:right w:w="115" w:type="dxa"/>
            </w:tcMar>
          </w:tcPr>
          <w:p w:rsidR="0055362A" w:rsidRPr="00D8600A" w:rsidRDefault="0055362A" w:rsidP="0055362A">
            <w:pPr>
              <w:spacing w:after="0" w:line="240" w:lineRule="auto"/>
              <w:ind w:left="318"/>
              <w:jc w:val="both"/>
              <w:rPr>
                <w:rFonts w:ascii="Calibri" w:eastAsia="Times New Roman" w:hAnsi="Calibri" w:cs="Calibri"/>
                <w:lang w:eastAsia="lt-LT"/>
              </w:rPr>
            </w:pPr>
            <w:r w:rsidRPr="00D8600A">
              <w:rPr>
                <w:rFonts w:ascii="Times New Roman" w:eastAsia="Times New Roman" w:hAnsi="Times New Roman" w:cs="Times New Roman"/>
                <w:lang w:eastAsia="lt-LT"/>
              </w:rPr>
              <w:t>turi būti realizuotas funkcionalumas, leidžiantis atlikti rekursinę paiešką – paiešką užduotoje paieškoje.</w:t>
            </w:r>
          </w:p>
        </w:tc>
      </w:tr>
      <w:tr w:rsidR="0055362A" w:rsidRPr="004A6C60" w:rsidTr="00FE6255">
        <w:tc>
          <w:tcPr>
            <w:tcW w:w="709" w:type="dxa"/>
            <w:shd w:val="clear" w:color="auto" w:fill="FFFFFF" w:themeFill="background1"/>
            <w:tcMar>
              <w:top w:w="100" w:type="dxa"/>
              <w:left w:w="115" w:type="dxa"/>
              <w:bottom w:w="100" w:type="dxa"/>
              <w:right w:w="115" w:type="dxa"/>
            </w:tcMar>
          </w:tcPr>
          <w:p w:rsidR="0055362A" w:rsidRPr="00F50F70" w:rsidRDefault="0055362A" w:rsidP="0055362A">
            <w:pPr>
              <w:numPr>
                <w:ilvl w:val="0"/>
                <w:numId w:val="2"/>
              </w:numPr>
              <w:spacing w:after="0" w:line="240" w:lineRule="auto"/>
              <w:ind w:hanging="359"/>
              <w:jc w:val="both"/>
              <w:rPr>
                <w:rFonts w:ascii="Calibri" w:eastAsia="Times New Roman" w:hAnsi="Calibri" w:cs="Calibri"/>
                <w:color w:val="FF0000"/>
                <w:lang w:eastAsia="lt-LT"/>
              </w:rPr>
            </w:pPr>
          </w:p>
        </w:tc>
        <w:tc>
          <w:tcPr>
            <w:tcW w:w="8221" w:type="dxa"/>
            <w:shd w:val="clear" w:color="auto" w:fill="FFFFFF" w:themeFill="background1"/>
            <w:tcMar>
              <w:top w:w="100" w:type="dxa"/>
              <w:left w:w="115" w:type="dxa"/>
              <w:bottom w:w="100" w:type="dxa"/>
              <w:right w:w="115" w:type="dxa"/>
            </w:tcMar>
          </w:tcPr>
          <w:p w:rsidR="0055362A" w:rsidRPr="00F50F70" w:rsidRDefault="0055362A" w:rsidP="00F50F70">
            <w:pPr>
              <w:spacing w:after="0" w:line="240" w:lineRule="auto"/>
              <w:jc w:val="both"/>
              <w:rPr>
                <w:rFonts w:ascii="Calibri" w:eastAsia="Times New Roman" w:hAnsi="Calibri" w:cs="Calibri"/>
                <w:color w:val="000000" w:themeColor="text1"/>
                <w:lang w:eastAsia="lt-LT"/>
              </w:rPr>
            </w:pPr>
            <w:r w:rsidRPr="00F50F70">
              <w:rPr>
                <w:rFonts w:ascii="Times New Roman" w:eastAsia="Times New Roman" w:hAnsi="Times New Roman" w:cs="Times New Roman"/>
                <w:color w:val="000000" w:themeColor="text1"/>
                <w:lang w:eastAsia="lt-LT"/>
              </w:rPr>
              <w:t>Sistema turi turėti realizuotą dokumentų rengimo ir teikimo procesų (angl. „Workflow“) valdymo funkcionalumą, užtikrinantį visą teikiamų duomenų gyvavimo ciklą nuo jų sukūrimo iki archyvavimo.</w:t>
            </w:r>
          </w:p>
        </w:tc>
      </w:tr>
      <w:tr w:rsidR="0055362A" w:rsidRPr="004A6C60" w:rsidTr="00FE6255">
        <w:tc>
          <w:tcPr>
            <w:tcW w:w="709" w:type="dxa"/>
            <w:shd w:val="clear" w:color="auto" w:fill="FFFFFF" w:themeFill="background1"/>
            <w:tcMar>
              <w:top w:w="100" w:type="dxa"/>
              <w:left w:w="115" w:type="dxa"/>
              <w:bottom w:w="100" w:type="dxa"/>
              <w:right w:w="115" w:type="dxa"/>
            </w:tcMar>
          </w:tcPr>
          <w:p w:rsidR="0055362A" w:rsidRPr="00F50F70" w:rsidRDefault="0055362A" w:rsidP="0055362A">
            <w:pPr>
              <w:numPr>
                <w:ilvl w:val="0"/>
                <w:numId w:val="2"/>
              </w:numPr>
              <w:spacing w:after="0" w:line="240" w:lineRule="auto"/>
              <w:ind w:hanging="359"/>
              <w:jc w:val="both"/>
              <w:rPr>
                <w:rFonts w:ascii="Calibri" w:eastAsia="Times New Roman" w:hAnsi="Calibri" w:cs="Calibri"/>
                <w:color w:val="FF0000"/>
                <w:lang w:eastAsia="lt-LT"/>
              </w:rPr>
            </w:pPr>
          </w:p>
        </w:tc>
        <w:tc>
          <w:tcPr>
            <w:tcW w:w="8221" w:type="dxa"/>
            <w:shd w:val="clear" w:color="auto" w:fill="FFFFFF" w:themeFill="background1"/>
            <w:tcMar>
              <w:top w:w="100" w:type="dxa"/>
              <w:left w:w="115" w:type="dxa"/>
              <w:bottom w:w="100" w:type="dxa"/>
              <w:right w:w="115" w:type="dxa"/>
            </w:tcMar>
          </w:tcPr>
          <w:p w:rsidR="0055362A" w:rsidRPr="00F50F70" w:rsidRDefault="0055362A" w:rsidP="0055362A">
            <w:pPr>
              <w:spacing w:after="0" w:line="240" w:lineRule="auto"/>
              <w:jc w:val="both"/>
              <w:rPr>
                <w:rFonts w:ascii="Calibri" w:eastAsia="Times New Roman" w:hAnsi="Calibri" w:cs="Calibri"/>
                <w:color w:val="000000" w:themeColor="text1"/>
                <w:lang w:eastAsia="lt-LT"/>
              </w:rPr>
            </w:pPr>
            <w:r w:rsidRPr="00F50F70">
              <w:rPr>
                <w:rFonts w:ascii="Times New Roman" w:eastAsia="Times New Roman" w:hAnsi="Times New Roman" w:cs="Times New Roman"/>
                <w:color w:val="000000" w:themeColor="text1"/>
                <w:lang w:eastAsia="lt-LT"/>
              </w:rPr>
              <w:t>Turi būti įgyvendintas automatinis dokumentų rengimo proceso valdymas, kurio metu dokumentai bei užduotys yra automatiškai perduodami vieno naudotojo kitam pagal iš anksto nustatytas valdymo procedūras bei veiklos taisykles.</w:t>
            </w:r>
          </w:p>
        </w:tc>
      </w:tr>
      <w:tr w:rsidR="0055362A" w:rsidRPr="004A6C60" w:rsidTr="00FE6255">
        <w:tc>
          <w:tcPr>
            <w:tcW w:w="709" w:type="dxa"/>
            <w:shd w:val="clear" w:color="auto" w:fill="FFFFFF" w:themeFill="background1"/>
            <w:tcMar>
              <w:top w:w="100" w:type="dxa"/>
              <w:left w:w="115" w:type="dxa"/>
              <w:bottom w:w="100" w:type="dxa"/>
              <w:right w:w="115" w:type="dxa"/>
            </w:tcMar>
          </w:tcPr>
          <w:p w:rsidR="0055362A" w:rsidRPr="00F50F70" w:rsidRDefault="0055362A" w:rsidP="0055362A">
            <w:pPr>
              <w:numPr>
                <w:ilvl w:val="0"/>
                <w:numId w:val="2"/>
              </w:numPr>
              <w:spacing w:after="0" w:line="240" w:lineRule="auto"/>
              <w:ind w:hanging="359"/>
              <w:jc w:val="both"/>
              <w:rPr>
                <w:rFonts w:ascii="Calibri" w:eastAsia="Times New Roman" w:hAnsi="Calibri" w:cs="Calibri"/>
                <w:color w:val="FF0000"/>
                <w:lang w:eastAsia="lt-LT"/>
              </w:rPr>
            </w:pPr>
          </w:p>
        </w:tc>
        <w:tc>
          <w:tcPr>
            <w:tcW w:w="8221" w:type="dxa"/>
            <w:shd w:val="clear" w:color="auto" w:fill="FFFFFF" w:themeFill="background1"/>
            <w:tcMar>
              <w:top w:w="100" w:type="dxa"/>
              <w:left w:w="115" w:type="dxa"/>
              <w:bottom w:w="100" w:type="dxa"/>
              <w:right w:w="115" w:type="dxa"/>
            </w:tcMar>
          </w:tcPr>
          <w:p w:rsidR="0055362A" w:rsidRPr="00F50F70" w:rsidRDefault="0055362A" w:rsidP="0055362A">
            <w:pPr>
              <w:spacing w:after="0" w:line="240" w:lineRule="auto"/>
              <w:jc w:val="both"/>
              <w:rPr>
                <w:rFonts w:ascii="Calibri" w:eastAsia="Times New Roman" w:hAnsi="Calibri" w:cs="Calibri"/>
                <w:color w:val="000000" w:themeColor="text1"/>
                <w:lang w:eastAsia="lt-LT"/>
              </w:rPr>
            </w:pPr>
            <w:r w:rsidRPr="00F50F70">
              <w:rPr>
                <w:rFonts w:ascii="Times New Roman" w:eastAsia="Times New Roman" w:hAnsi="Times New Roman" w:cs="Times New Roman"/>
                <w:color w:val="000000" w:themeColor="text1"/>
                <w:lang w:eastAsia="lt-LT"/>
              </w:rPr>
              <w:t>Turi būti sudaryta galimybė kiekviename kuriamo proceso žingsnyje sukurti automatiškai siunčiamus pranešimus dokumento rengėjams.</w:t>
            </w:r>
          </w:p>
        </w:tc>
      </w:tr>
      <w:tr w:rsidR="0055362A" w:rsidRPr="004A6C60" w:rsidTr="00FE6255">
        <w:tc>
          <w:tcPr>
            <w:tcW w:w="709" w:type="dxa"/>
            <w:shd w:val="clear" w:color="auto" w:fill="FFFFFF" w:themeFill="background1"/>
            <w:tcMar>
              <w:top w:w="100" w:type="dxa"/>
              <w:left w:w="115" w:type="dxa"/>
              <w:bottom w:w="100" w:type="dxa"/>
              <w:right w:w="115" w:type="dxa"/>
            </w:tcMar>
          </w:tcPr>
          <w:p w:rsidR="0055362A" w:rsidRPr="00F50F70" w:rsidRDefault="0055362A" w:rsidP="0055362A">
            <w:pPr>
              <w:numPr>
                <w:ilvl w:val="0"/>
                <w:numId w:val="2"/>
              </w:numPr>
              <w:spacing w:after="0" w:line="240" w:lineRule="auto"/>
              <w:ind w:hanging="359"/>
              <w:jc w:val="both"/>
              <w:rPr>
                <w:rFonts w:ascii="Calibri" w:eastAsia="Times New Roman" w:hAnsi="Calibri" w:cs="Calibri"/>
                <w:color w:val="FF0000"/>
                <w:lang w:eastAsia="lt-LT"/>
              </w:rPr>
            </w:pPr>
          </w:p>
        </w:tc>
        <w:tc>
          <w:tcPr>
            <w:tcW w:w="8221" w:type="dxa"/>
            <w:shd w:val="clear" w:color="auto" w:fill="FFFFFF" w:themeFill="background1"/>
            <w:tcMar>
              <w:top w:w="100" w:type="dxa"/>
              <w:left w:w="115" w:type="dxa"/>
              <w:bottom w:w="100" w:type="dxa"/>
              <w:right w:w="115" w:type="dxa"/>
            </w:tcMar>
          </w:tcPr>
          <w:p w:rsidR="0055362A" w:rsidRPr="00F50F70" w:rsidRDefault="0055362A" w:rsidP="00F50F70">
            <w:pPr>
              <w:spacing w:after="0" w:line="240" w:lineRule="auto"/>
              <w:jc w:val="both"/>
              <w:rPr>
                <w:rFonts w:ascii="Calibri" w:eastAsia="Times New Roman" w:hAnsi="Calibri" w:cs="Calibri"/>
                <w:color w:val="000000" w:themeColor="text1"/>
                <w:lang w:eastAsia="lt-LT"/>
              </w:rPr>
            </w:pPr>
            <w:r w:rsidRPr="00F50F70">
              <w:rPr>
                <w:rFonts w:ascii="Times New Roman" w:eastAsia="Times New Roman" w:hAnsi="Times New Roman" w:cs="Times New Roman"/>
                <w:color w:val="000000" w:themeColor="text1"/>
                <w:lang w:eastAsia="lt-LT"/>
              </w:rPr>
              <w:t>Siūlomas dokumentų rengimo ir teikimo procesų valdymo funkcionalumas turi atitikti šiuos reikalavimus:</w:t>
            </w:r>
          </w:p>
        </w:tc>
      </w:tr>
      <w:tr w:rsidR="0055362A" w:rsidRPr="004A6C60" w:rsidTr="00FE6255">
        <w:tc>
          <w:tcPr>
            <w:tcW w:w="709" w:type="dxa"/>
            <w:shd w:val="clear" w:color="auto" w:fill="FFFFFF" w:themeFill="background1"/>
            <w:tcMar>
              <w:top w:w="100" w:type="dxa"/>
              <w:left w:w="115" w:type="dxa"/>
              <w:bottom w:w="100" w:type="dxa"/>
              <w:right w:w="115" w:type="dxa"/>
            </w:tcMar>
          </w:tcPr>
          <w:p w:rsidR="0055362A" w:rsidRPr="00F50F70" w:rsidRDefault="0055362A" w:rsidP="0055362A">
            <w:pPr>
              <w:numPr>
                <w:ilvl w:val="1"/>
                <w:numId w:val="2"/>
              </w:numPr>
              <w:spacing w:after="0" w:line="240" w:lineRule="auto"/>
              <w:ind w:left="792" w:hanging="791"/>
              <w:jc w:val="both"/>
              <w:rPr>
                <w:rFonts w:ascii="Times New Roman" w:eastAsia="Times New Roman" w:hAnsi="Times New Roman" w:cs="Times New Roman"/>
                <w:color w:val="FF0000"/>
                <w:lang w:eastAsia="lt-LT"/>
              </w:rPr>
            </w:pPr>
          </w:p>
        </w:tc>
        <w:tc>
          <w:tcPr>
            <w:tcW w:w="8221" w:type="dxa"/>
            <w:shd w:val="clear" w:color="auto" w:fill="FFFFFF" w:themeFill="background1"/>
            <w:tcMar>
              <w:top w:w="100" w:type="dxa"/>
              <w:left w:w="115" w:type="dxa"/>
              <w:bottom w:w="100" w:type="dxa"/>
              <w:right w:w="115" w:type="dxa"/>
            </w:tcMar>
          </w:tcPr>
          <w:p w:rsidR="0055362A" w:rsidRPr="00F50F70" w:rsidRDefault="0055362A" w:rsidP="0055362A">
            <w:pPr>
              <w:spacing w:after="0" w:line="240" w:lineRule="auto"/>
              <w:ind w:left="318"/>
              <w:jc w:val="both"/>
              <w:rPr>
                <w:rFonts w:ascii="Calibri" w:eastAsia="Times New Roman" w:hAnsi="Calibri" w:cs="Calibri"/>
                <w:color w:val="000000" w:themeColor="text1"/>
                <w:lang w:eastAsia="lt-LT"/>
              </w:rPr>
            </w:pPr>
            <w:r w:rsidRPr="00F50F70">
              <w:rPr>
                <w:rFonts w:ascii="Times New Roman" w:eastAsia="Times New Roman" w:hAnsi="Times New Roman" w:cs="Times New Roman"/>
                <w:color w:val="000000" w:themeColor="text1"/>
                <w:lang w:eastAsia="lt-LT"/>
              </w:rPr>
              <w:t>turi būti realizuotas funkcionalumas, skirtas valdyti visų tipų dokumentų rengimo, tvarkymo ir kt. procesus;</w:t>
            </w:r>
          </w:p>
        </w:tc>
      </w:tr>
      <w:tr w:rsidR="0055362A" w:rsidRPr="004A6C60" w:rsidTr="00FE6255">
        <w:tc>
          <w:tcPr>
            <w:tcW w:w="709" w:type="dxa"/>
            <w:shd w:val="clear" w:color="auto" w:fill="FFFFFF" w:themeFill="background1"/>
            <w:tcMar>
              <w:top w:w="100" w:type="dxa"/>
              <w:left w:w="115" w:type="dxa"/>
              <w:bottom w:w="100" w:type="dxa"/>
              <w:right w:w="115" w:type="dxa"/>
            </w:tcMar>
          </w:tcPr>
          <w:p w:rsidR="0055362A" w:rsidRPr="00F50F70" w:rsidRDefault="0055362A" w:rsidP="0055362A">
            <w:pPr>
              <w:numPr>
                <w:ilvl w:val="1"/>
                <w:numId w:val="2"/>
              </w:numPr>
              <w:spacing w:after="0" w:line="240" w:lineRule="auto"/>
              <w:ind w:left="792" w:hanging="791"/>
              <w:jc w:val="both"/>
              <w:rPr>
                <w:rFonts w:ascii="Times New Roman" w:eastAsia="Times New Roman" w:hAnsi="Times New Roman" w:cs="Times New Roman"/>
                <w:color w:val="FF0000"/>
                <w:lang w:eastAsia="lt-LT"/>
              </w:rPr>
            </w:pPr>
          </w:p>
        </w:tc>
        <w:tc>
          <w:tcPr>
            <w:tcW w:w="8221" w:type="dxa"/>
            <w:shd w:val="clear" w:color="auto" w:fill="FFFFFF" w:themeFill="background1"/>
            <w:tcMar>
              <w:top w:w="100" w:type="dxa"/>
              <w:left w:w="115" w:type="dxa"/>
              <w:bottom w:w="100" w:type="dxa"/>
              <w:right w:w="115" w:type="dxa"/>
            </w:tcMar>
          </w:tcPr>
          <w:p w:rsidR="0055362A" w:rsidRPr="00F50F70" w:rsidRDefault="0055362A" w:rsidP="0055362A">
            <w:pPr>
              <w:spacing w:after="0" w:line="240" w:lineRule="auto"/>
              <w:ind w:left="318"/>
              <w:jc w:val="both"/>
              <w:rPr>
                <w:rFonts w:ascii="Calibri" w:eastAsia="Times New Roman" w:hAnsi="Calibri" w:cs="Calibri"/>
                <w:color w:val="000000" w:themeColor="text1"/>
                <w:lang w:eastAsia="lt-LT"/>
              </w:rPr>
            </w:pPr>
            <w:r w:rsidRPr="00F50F70">
              <w:rPr>
                <w:rFonts w:ascii="Times New Roman" w:eastAsia="Times New Roman" w:hAnsi="Times New Roman" w:cs="Times New Roman"/>
                <w:color w:val="000000" w:themeColor="text1"/>
                <w:lang w:eastAsia="lt-LT"/>
              </w:rPr>
              <w:t>turi būti realizuotas funkcionalumas, sudarantis galimybę automatiškai inicijuoti dokumentų rengimo procesą priklausomai nuo sistemoje registruojamo dokumento tipo ir jo metaduomenų;</w:t>
            </w:r>
          </w:p>
        </w:tc>
      </w:tr>
      <w:tr w:rsidR="0055362A" w:rsidRPr="004A6C60" w:rsidTr="00FE6255">
        <w:tc>
          <w:tcPr>
            <w:tcW w:w="709" w:type="dxa"/>
            <w:shd w:val="clear" w:color="auto" w:fill="FFFFFF" w:themeFill="background1"/>
            <w:tcMar>
              <w:top w:w="100" w:type="dxa"/>
              <w:left w:w="115" w:type="dxa"/>
              <w:bottom w:w="100" w:type="dxa"/>
              <w:right w:w="115" w:type="dxa"/>
            </w:tcMar>
          </w:tcPr>
          <w:p w:rsidR="0055362A" w:rsidRPr="00F50F70" w:rsidRDefault="0055362A" w:rsidP="0055362A">
            <w:pPr>
              <w:numPr>
                <w:ilvl w:val="1"/>
                <w:numId w:val="2"/>
              </w:numPr>
              <w:spacing w:after="0" w:line="240" w:lineRule="auto"/>
              <w:ind w:left="792" w:hanging="791"/>
              <w:jc w:val="both"/>
              <w:rPr>
                <w:rFonts w:ascii="Times New Roman" w:eastAsia="Times New Roman" w:hAnsi="Times New Roman" w:cs="Times New Roman"/>
                <w:color w:val="FF0000"/>
                <w:lang w:eastAsia="lt-LT"/>
              </w:rPr>
            </w:pPr>
          </w:p>
        </w:tc>
        <w:tc>
          <w:tcPr>
            <w:tcW w:w="8221" w:type="dxa"/>
            <w:shd w:val="clear" w:color="auto" w:fill="FFFFFF" w:themeFill="background1"/>
            <w:tcMar>
              <w:top w:w="100" w:type="dxa"/>
              <w:left w:w="115" w:type="dxa"/>
              <w:bottom w:w="100" w:type="dxa"/>
              <w:right w:w="115" w:type="dxa"/>
            </w:tcMar>
          </w:tcPr>
          <w:p w:rsidR="0055362A" w:rsidRPr="00F50F70" w:rsidRDefault="0055362A" w:rsidP="0055362A">
            <w:pPr>
              <w:spacing w:after="0" w:line="240" w:lineRule="auto"/>
              <w:ind w:left="318"/>
              <w:jc w:val="both"/>
              <w:rPr>
                <w:rFonts w:ascii="Calibri" w:eastAsia="Times New Roman" w:hAnsi="Calibri" w:cs="Calibri"/>
                <w:color w:val="000000" w:themeColor="text1"/>
                <w:lang w:eastAsia="lt-LT"/>
              </w:rPr>
            </w:pPr>
            <w:r w:rsidRPr="00F50F70">
              <w:rPr>
                <w:rFonts w:ascii="Times New Roman" w:eastAsia="Times New Roman" w:hAnsi="Times New Roman" w:cs="Times New Roman"/>
                <w:color w:val="000000" w:themeColor="text1"/>
                <w:lang w:eastAsia="lt-LT"/>
              </w:rPr>
              <w:t xml:space="preserve">turi būti realizuotas funkcionalumas, sudarantis galimybę automatiškai perduoti dokumentą atitinkamame jo rengimo žingsnyje numatytam darbuotojui;  </w:t>
            </w:r>
          </w:p>
        </w:tc>
      </w:tr>
      <w:tr w:rsidR="0055362A" w:rsidRPr="004A6C60" w:rsidTr="00FE6255">
        <w:tc>
          <w:tcPr>
            <w:tcW w:w="709" w:type="dxa"/>
            <w:shd w:val="clear" w:color="auto" w:fill="FFFFFF" w:themeFill="background1"/>
            <w:tcMar>
              <w:top w:w="100" w:type="dxa"/>
              <w:left w:w="115" w:type="dxa"/>
              <w:bottom w:w="100" w:type="dxa"/>
              <w:right w:w="115" w:type="dxa"/>
            </w:tcMar>
          </w:tcPr>
          <w:p w:rsidR="0055362A" w:rsidRPr="00F50F70" w:rsidRDefault="0055362A" w:rsidP="0055362A">
            <w:pPr>
              <w:numPr>
                <w:ilvl w:val="1"/>
                <w:numId w:val="2"/>
              </w:numPr>
              <w:spacing w:after="0" w:line="240" w:lineRule="auto"/>
              <w:ind w:left="792" w:hanging="791"/>
              <w:jc w:val="both"/>
              <w:rPr>
                <w:rFonts w:ascii="Times New Roman" w:eastAsia="Times New Roman" w:hAnsi="Times New Roman" w:cs="Times New Roman"/>
                <w:color w:val="FF0000"/>
                <w:lang w:eastAsia="lt-LT"/>
              </w:rPr>
            </w:pPr>
          </w:p>
        </w:tc>
        <w:tc>
          <w:tcPr>
            <w:tcW w:w="8221" w:type="dxa"/>
            <w:shd w:val="clear" w:color="auto" w:fill="FFFFFF" w:themeFill="background1"/>
            <w:tcMar>
              <w:top w:w="100" w:type="dxa"/>
              <w:left w:w="115" w:type="dxa"/>
              <w:bottom w:w="100" w:type="dxa"/>
              <w:right w:w="115" w:type="dxa"/>
            </w:tcMar>
          </w:tcPr>
          <w:p w:rsidR="0055362A" w:rsidRPr="00F50F70" w:rsidRDefault="0055362A" w:rsidP="0055362A">
            <w:pPr>
              <w:spacing w:after="0" w:line="240" w:lineRule="auto"/>
              <w:ind w:left="318"/>
              <w:jc w:val="both"/>
              <w:rPr>
                <w:rFonts w:ascii="Calibri" w:eastAsia="Times New Roman" w:hAnsi="Calibri" w:cs="Calibri"/>
                <w:color w:val="000000" w:themeColor="text1"/>
                <w:lang w:eastAsia="lt-LT"/>
              </w:rPr>
            </w:pPr>
            <w:r w:rsidRPr="00F50F70">
              <w:rPr>
                <w:rFonts w:ascii="Times New Roman" w:eastAsia="Times New Roman" w:hAnsi="Times New Roman" w:cs="Times New Roman"/>
                <w:color w:val="000000" w:themeColor="text1"/>
                <w:lang w:eastAsia="lt-LT"/>
              </w:rPr>
              <w:t>turi būti realizuotas funkcionalumas, sudarantis galimybę sistemos administratoriui savarankiškai keisti procesus ar jų vykdymo taisykles;</w:t>
            </w:r>
          </w:p>
        </w:tc>
      </w:tr>
      <w:tr w:rsidR="0055362A" w:rsidRPr="004A6C60" w:rsidTr="00FE6255">
        <w:tc>
          <w:tcPr>
            <w:tcW w:w="709" w:type="dxa"/>
            <w:shd w:val="clear" w:color="auto" w:fill="FFFFFF" w:themeFill="background1"/>
            <w:tcMar>
              <w:top w:w="100" w:type="dxa"/>
              <w:left w:w="115" w:type="dxa"/>
              <w:bottom w:w="100" w:type="dxa"/>
              <w:right w:w="115" w:type="dxa"/>
            </w:tcMar>
          </w:tcPr>
          <w:p w:rsidR="0055362A" w:rsidRPr="00F50F70" w:rsidRDefault="0055362A" w:rsidP="0055362A">
            <w:pPr>
              <w:numPr>
                <w:ilvl w:val="1"/>
                <w:numId w:val="2"/>
              </w:numPr>
              <w:spacing w:after="0" w:line="240" w:lineRule="auto"/>
              <w:ind w:left="792" w:hanging="791"/>
              <w:jc w:val="both"/>
              <w:rPr>
                <w:rFonts w:ascii="Times New Roman" w:eastAsia="Times New Roman" w:hAnsi="Times New Roman" w:cs="Times New Roman"/>
                <w:color w:val="FF0000"/>
                <w:lang w:eastAsia="lt-LT"/>
              </w:rPr>
            </w:pPr>
          </w:p>
        </w:tc>
        <w:tc>
          <w:tcPr>
            <w:tcW w:w="8221" w:type="dxa"/>
            <w:shd w:val="clear" w:color="auto" w:fill="FFFFFF" w:themeFill="background1"/>
            <w:tcMar>
              <w:top w:w="100" w:type="dxa"/>
              <w:left w:w="115" w:type="dxa"/>
              <w:bottom w:w="100" w:type="dxa"/>
              <w:right w:w="115" w:type="dxa"/>
            </w:tcMar>
          </w:tcPr>
          <w:p w:rsidR="0055362A" w:rsidRPr="00F50F70" w:rsidRDefault="0055362A" w:rsidP="0055362A">
            <w:pPr>
              <w:spacing w:after="0" w:line="240" w:lineRule="auto"/>
              <w:ind w:left="318"/>
              <w:jc w:val="both"/>
              <w:rPr>
                <w:rFonts w:ascii="Calibri" w:eastAsia="Times New Roman" w:hAnsi="Calibri" w:cs="Calibri"/>
                <w:color w:val="000000" w:themeColor="text1"/>
                <w:lang w:eastAsia="lt-LT"/>
              </w:rPr>
            </w:pPr>
            <w:r w:rsidRPr="00F50F70">
              <w:rPr>
                <w:rFonts w:ascii="Times New Roman" w:eastAsia="Times New Roman" w:hAnsi="Times New Roman" w:cs="Times New Roman"/>
                <w:color w:val="000000" w:themeColor="text1"/>
                <w:lang w:eastAsia="lt-LT"/>
              </w:rPr>
              <w:t>turi būti realizuotas funkcionalumas, sudarantis galimybę peržiūrėti jam paskirtas dokumentų parengimo užduotis, užduočių būklę;</w:t>
            </w:r>
          </w:p>
        </w:tc>
      </w:tr>
      <w:tr w:rsidR="0055362A" w:rsidRPr="004A6C60" w:rsidTr="00FE6255">
        <w:tc>
          <w:tcPr>
            <w:tcW w:w="709" w:type="dxa"/>
            <w:shd w:val="clear" w:color="auto" w:fill="FFFFFF" w:themeFill="background1"/>
            <w:tcMar>
              <w:top w:w="100" w:type="dxa"/>
              <w:left w:w="115" w:type="dxa"/>
              <w:bottom w:w="100" w:type="dxa"/>
              <w:right w:w="115" w:type="dxa"/>
            </w:tcMar>
          </w:tcPr>
          <w:p w:rsidR="0055362A" w:rsidRPr="00F50F70" w:rsidRDefault="0055362A" w:rsidP="0055362A">
            <w:pPr>
              <w:numPr>
                <w:ilvl w:val="1"/>
                <w:numId w:val="2"/>
              </w:numPr>
              <w:spacing w:after="0" w:line="240" w:lineRule="auto"/>
              <w:ind w:left="792" w:hanging="791"/>
              <w:jc w:val="both"/>
              <w:rPr>
                <w:rFonts w:ascii="Times New Roman" w:eastAsia="Times New Roman" w:hAnsi="Times New Roman" w:cs="Times New Roman"/>
                <w:color w:val="FF0000"/>
                <w:lang w:eastAsia="lt-LT"/>
              </w:rPr>
            </w:pPr>
          </w:p>
        </w:tc>
        <w:tc>
          <w:tcPr>
            <w:tcW w:w="8221" w:type="dxa"/>
            <w:shd w:val="clear" w:color="auto" w:fill="FFFFFF" w:themeFill="background1"/>
            <w:tcMar>
              <w:top w:w="100" w:type="dxa"/>
              <w:left w:w="115" w:type="dxa"/>
              <w:bottom w:w="100" w:type="dxa"/>
              <w:right w:w="115" w:type="dxa"/>
            </w:tcMar>
          </w:tcPr>
          <w:p w:rsidR="0055362A" w:rsidRPr="00F50F70" w:rsidRDefault="0055362A" w:rsidP="0055362A">
            <w:pPr>
              <w:spacing w:after="0" w:line="240" w:lineRule="auto"/>
              <w:ind w:left="318"/>
              <w:jc w:val="both"/>
              <w:rPr>
                <w:rFonts w:ascii="Calibri" w:eastAsia="Times New Roman" w:hAnsi="Calibri" w:cs="Calibri"/>
                <w:color w:val="000000" w:themeColor="text1"/>
                <w:lang w:eastAsia="lt-LT"/>
              </w:rPr>
            </w:pPr>
            <w:r w:rsidRPr="00F50F70">
              <w:rPr>
                <w:rFonts w:ascii="Times New Roman" w:eastAsia="Times New Roman" w:hAnsi="Times New Roman" w:cs="Times New Roman"/>
                <w:color w:val="000000" w:themeColor="text1"/>
                <w:lang w:eastAsia="lt-LT"/>
              </w:rPr>
              <w:t>turi būti realizuotas funkcionalumas, sudarantis galimybę vartotojui, turinčiam atitinkamas teises peržiūrėti dokumentų rengimo užduočių procesą (detalius užduoties žingsnius, kuriame etapo žingsnyje yra esamu metu dokumentas, kas atsakingas už šį žingsnį, užduoties vykdymo istoriją ir užduoties žingsnių atlikimo laikus);</w:t>
            </w:r>
          </w:p>
        </w:tc>
      </w:tr>
      <w:tr w:rsidR="00D51E3D" w:rsidRPr="004A6C60" w:rsidTr="00FE6255">
        <w:tc>
          <w:tcPr>
            <w:tcW w:w="709" w:type="dxa"/>
            <w:shd w:val="clear" w:color="auto" w:fill="FFFFFF" w:themeFill="background1"/>
            <w:tcMar>
              <w:top w:w="100" w:type="dxa"/>
              <w:left w:w="115" w:type="dxa"/>
              <w:bottom w:w="100" w:type="dxa"/>
              <w:right w:w="115" w:type="dxa"/>
            </w:tcMar>
          </w:tcPr>
          <w:p w:rsidR="00D51E3D" w:rsidRPr="00D7205A" w:rsidRDefault="00D51E3D" w:rsidP="00D51E3D">
            <w:pPr>
              <w:numPr>
                <w:ilvl w:val="0"/>
                <w:numId w:val="2"/>
              </w:numPr>
              <w:tabs>
                <w:tab w:val="left" w:pos="1155"/>
              </w:tabs>
              <w:spacing w:after="0" w:line="240" w:lineRule="auto"/>
              <w:ind w:hanging="339"/>
              <w:jc w:val="both"/>
              <w:rPr>
                <w:rFonts w:ascii="Times New Roman" w:eastAsia="Times New Roman" w:hAnsi="Times New Roman" w:cs="Times New Roman"/>
                <w:color w:val="00B050"/>
                <w:lang w:eastAsia="lt-LT"/>
              </w:rPr>
            </w:pPr>
          </w:p>
        </w:tc>
        <w:tc>
          <w:tcPr>
            <w:tcW w:w="8221" w:type="dxa"/>
            <w:shd w:val="clear" w:color="auto" w:fill="FFFFFF" w:themeFill="background1"/>
            <w:tcMar>
              <w:top w:w="100" w:type="dxa"/>
              <w:left w:w="115" w:type="dxa"/>
              <w:bottom w:w="100" w:type="dxa"/>
              <w:right w:w="115" w:type="dxa"/>
            </w:tcMar>
          </w:tcPr>
          <w:p w:rsidR="00D51E3D" w:rsidRPr="00D8600A" w:rsidRDefault="00D51E3D" w:rsidP="00D51E3D">
            <w:pPr>
              <w:pStyle w:val="Normal1"/>
              <w:spacing w:after="0" w:line="240" w:lineRule="auto"/>
              <w:jc w:val="both"/>
              <w:rPr>
                <w:rFonts w:ascii="Times New Roman" w:hAnsi="Times New Roman" w:cs="Times New Roman"/>
                <w:color w:val="auto"/>
              </w:rPr>
            </w:pPr>
            <w:r w:rsidRPr="00D8600A">
              <w:rPr>
                <w:rFonts w:ascii="Times New Roman" w:hAnsi="Times New Roman" w:cs="Times New Roman"/>
                <w:color w:val="auto"/>
              </w:rPr>
              <w:t>Sistemoje turi veikti naudotojo veiksmų registravimo žurnalai, kurie leistų pilnai atsekti kiekvieno naudotojo veiksmus sistemoje bent tam tikrą laikotarpį atgaline data. Veiksmų atsekamumo terminas bus apibrėžtas projekto analizės ir projektavimo metu.</w:t>
            </w:r>
          </w:p>
        </w:tc>
      </w:tr>
    </w:tbl>
    <w:p w:rsidR="00726297" w:rsidRPr="00726297" w:rsidRDefault="00726297" w:rsidP="00726297"/>
    <w:p w:rsidR="00726297" w:rsidRDefault="00726297" w:rsidP="00726297"/>
    <w:p w:rsidR="00726297" w:rsidRDefault="00726297" w:rsidP="00726297">
      <w:pPr>
        <w:pStyle w:val="Antrat1"/>
        <w:numPr>
          <w:ilvl w:val="0"/>
          <w:numId w:val="1"/>
        </w:numPr>
      </w:pPr>
      <w:bookmarkStart w:id="10" w:name="_Toc503966036"/>
      <w:r>
        <w:t>Reikalavimai konkursų valdymui</w:t>
      </w:r>
      <w:bookmarkEnd w:id="10"/>
    </w:p>
    <w:p w:rsidR="002D2E21" w:rsidRDefault="002D2E21" w:rsidP="00EA31C3">
      <w:pPr>
        <w:pStyle w:val="Antrat2"/>
        <w:numPr>
          <w:ilvl w:val="1"/>
          <w:numId w:val="1"/>
        </w:numPr>
      </w:pPr>
      <w:bookmarkStart w:id="11" w:name="_Toc503966037"/>
      <w:r>
        <w:t>Reikalavimai Kvietimų kūrimui ir valdymui</w:t>
      </w:r>
      <w:bookmarkEnd w:id="11"/>
    </w:p>
    <w:tbl>
      <w:tblPr>
        <w:tblW w:w="906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A0" w:firstRow="1" w:lastRow="0" w:firstColumn="1" w:lastColumn="0" w:noHBand="0" w:noVBand="0"/>
      </w:tblPr>
      <w:tblGrid>
        <w:gridCol w:w="702"/>
        <w:gridCol w:w="8363"/>
      </w:tblGrid>
      <w:tr w:rsidR="002159AB" w:rsidRPr="00F0545E" w:rsidTr="00FE6255">
        <w:trPr>
          <w:trHeight w:val="471"/>
          <w:tblHeader/>
        </w:trPr>
        <w:tc>
          <w:tcPr>
            <w:tcW w:w="702" w:type="dxa"/>
            <w:shd w:val="clear" w:color="auto" w:fill="DBDBDB"/>
            <w:tcMar>
              <w:top w:w="100" w:type="dxa"/>
              <w:left w:w="115" w:type="dxa"/>
              <w:bottom w:w="100" w:type="dxa"/>
              <w:right w:w="115" w:type="dxa"/>
            </w:tcMar>
            <w:vAlign w:val="center"/>
          </w:tcPr>
          <w:p w:rsidR="002159AB" w:rsidRPr="00F0545E" w:rsidRDefault="002159AB" w:rsidP="00865534">
            <w:pPr>
              <w:pStyle w:val="Normal1"/>
              <w:spacing w:after="0" w:line="240" w:lineRule="auto"/>
              <w:rPr>
                <w:rFonts w:ascii="Times New Roman" w:hAnsi="Times New Roman" w:cs="Times New Roman"/>
                <w:b/>
                <w:bCs/>
              </w:rPr>
            </w:pPr>
            <w:r w:rsidRPr="00C46B44">
              <w:rPr>
                <w:rFonts w:ascii="Times New Roman" w:hAnsi="Times New Roman" w:cs="Times New Roman"/>
                <w:b/>
                <w:bCs/>
              </w:rPr>
              <w:t xml:space="preserve">Eil. </w:t>
            </w:r>
            <w:r w:rsidRPr="00C46B44">
              <w:rPr>
                <w:rFonts w:ascii="Times New Roman" w:hAnsi="Times New Roman" w:cs="Times New Roman"/>
                <w:b/>
                <w:bCs/>
              </w:rPr>
              <w:br/>
              <w:t>Nr.</w:t>
            </w:r>
          </w:p>
        </w:tc>
        <w:tc>
          <w:tcPr>
            <w:tcW w:w="8363" w:type="dxa"/>
            <w:shd w:val="clear" w:color="auto" w:fill="DBDBDB"/>
            <w:tcMar>
              <w:top w:w="100" w:type="dxa"/>
              <w:left w:w="115" w:type="dxa"/>
              <w:bottom w:w="100" w:type="dxa"/>
              <w:right w:w="115" w:type="dxa"/>
            </w:tcMar>
            <w:vAlign w:val="center"/>
          </w:tcPr>
          <w:p w:rsidR="002159AB" w:rsidRPr="00F0545E" w:rsidRDefault="002159AB" w:rsidP="00865534">
            <w:pPr>
              <w:pStyle w:val="Normal1"/>
              <w:spacing w:after="0" w:line="240" w:lineRule="auto"/>
              <w:rPr>
                <w:rFonts w:ascii="Times New Roman" w:hAnsi="Times New Roman" w:cs="Times New Roman"/>
                <w:b/>
                <w:bCs/>
              </w:rPr>
            </w:pPr>
            <w:r w:rsidRPr="00E12916">
              <w:rPr>
                <w:rFonts w:ascii="Times New Roman" w:hAnsi="Times New Roman" w:cs="Times New Roman"/>
                <w:b/>
                <w:bCs/>
              </w:rPr>
              <w:t>Funkcinis reikalavimas</w:t>
            </w:r>
          </w:p>
        </w:tc>
      </w:tr>
      <w:tr w:rsidR="002159AB" w:rsidRPr="00C46B44" w:rsidTr="00FE6255">
        <w:tc>
          <w:tcPr>
            <w:tcW w:w="70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15" w:type="dxa"/>
              <w:bottom w:w="100" w:type="dxa"/>
              <w:right w:w="115" w:type="dxa"/>
            </w:tcMar>
          </w:tcPr>
          <w:p w:rsidR="002159AB" w:rsidRPr="00826741" w:rsidRDefault="002159AB" w:rsidP="00D7205A">
            <w:pPr>
              <w:pStyle w:val="Normal1"/>
              <w:numPr>
                <w:ilvl w:val="0"/>
                <w:numId w:val="2"/>
              </w:numPr>
              <w:spacing w:after="0" w:line="240" w:lineRule="auto"/>
              <w:ind w:hanging="359"/>
              <w:jc w:val="both"/>
              <w:rPr>
                <w:rFonts w:ascii="Times New Roman" w:hAnsi="Times New Roman" w:cs="Times New Roman"/>
              </w:rPr>
            </w:pPr>
          </w:p>
        </w:tc>
        <w:tc>
          <w:tcPr>
            <w:tcW w:w="83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15" w:type="dxa"/>
              <w:bottom w:w="100" w:type="dxa"/>
              <w:right w:w="115" w:type="dxa"/>
            </w:tcMar>
          </w:tcPr>
          <w:p w:rsidR="002159AB" w:rsidRPr="00D8600A" w:rsidRDefault="002159AB" w:rsidP="00865534">
            <w:pPr>
              <w:pStyle w:val="Normal1"/>
              <w:spacing w:after="0" w:line="240" w:lineRule="auto"/>
              <w:ind w:left="317"/>
              <w:jc w:val="both"/>
              <w:rPr>
                <w:rFonts w:ascii="Times New Roman" w:hAnsi="Times New Roman" w:cs="Times New Roman"/>
                <w:color w:val="auto"/>
              </w:rPr>
            </w:pPr>
            <w:r w:rsidRPr="00D8600A">
              <w:rPr>
                <w:rFonts w:ascii="Times New Roman" w:hAnsi="Times New Roman" w:cs="Times New Roman"/>
                <w:color w:val="auto"/>
              </w:rPr>
              <w:t>Sistemoje turi būti realizuotas konkursų kūrimo funkcionalumas, leidžiantis Sistemų administratoriui kurti ir koreguoti konkurso informaciją.</w:t>
            </w:r>
          </w:p>
        </w:tc>
      </w:tr>
      <w:tr w:rsidR="002159AB" w:rsidRPr="00C46B44" w:rsidTr="00FE6255">
        <w:tc>
          <w:tcPr>
            <w:tcW w:w="70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15" w:type="dxa"/>
              <w:bottom w:w="100" w:type="dxa"/>
              <w:right w:w="115" w:type="dxa"/>
            </w:tcMar>
          </w:tcPr>
          <w:p w:rsidR="002159AB" w:rsidRPr="00826741" w:rsidRDefault="002159AB" w:rsidP="00D7205A">
            <w:pPr>
              <w:pStyle w:val="Normal1"/>
              <w:numPr>
                <w:ilvl w:val="0"/>
                <w:numId w:val="2"/>
              </w:numPr>
              <w:spacing w:after="0" w:line="240" w:lineRule="auto"/>
              <w:ind w:hanging="359"/>
              <w:jc w:val="both"/>
              <w:rPr>
                <w:rFonts w:ascii="Times New Roman" w:hAnsi="Times New Roman" w:cs="Times New Roman"/>
              </w:rPr>
            </w:pPr>
          </w:p>
        </w:tc>
        <w:tc>
          <w:tcPr>
            <w:tcW w:w="83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15" w:type="dxa"/>
              <w:bottom w:w="100" w:type="dxa"/>
              <w:right w:w="115" w:type="dxa"/>
            </w:tcMar>
          </w:tcPr>
          <w:p w:rsidR="002159AB" w:rsidRPr="00D8600A" w:rsidRDefault="002159AB" w:rsidP="00865534">
            <w:pPr>
              <w:pStyle w:val="Normal1"/>
              <w:spacing w:after="0" w:line="240" w:lineRule="auto"/>
              <w:ind w:left="317"/>
              <w:jc w:val="both"/>
              <w:rPr>
                <w:rFonts w:ascii="Times New Roman" w:hAnsi="Times New Roman" w:cs="Times New Roman"/>
                <w:color w:val="auto"/>
              </w:rPr>
            </w:pPr>
            <w:r w:rsidRPr="00D8600A">
              <w:rPr>
                <w:rFonts w:ascii="Times New Roman" w:hAnsi="Times New Roman" w:cs="Times New Roman"/>
                <w:color w:val="auto"/>
              </w:rPr>
              <w:t>Sistemoje turi būti galima kurti naują konkursą ir nustatyti jį apibūdinančius laukus:</w:t>
            </w:r>
          </w:p>
          <w:p w:rsidR="002159AB" w:rsidRPr="00D8600A" w:rsidRDefault="002159AB" w:rsidP="00536101">
            <w:pPr>
              <w:pStyle w:val="Normal1"/>
              <w:numPr>
                <w:ilvl w:val="0"/>
                <w:numId w:val="4"/>
              </w:numPr>
              <w:spacing w:after="0" w:line="240" w:lineRule="auto"/>
              <w:ind w:hanging="359"/>
              <w:jc w:val="both"/>
              <w:rPr>
                <w:rFonts w:ascii="Times New Roman" w:hAnsi="Times New Roman" w:cs="Times New Roman"/>
                <w:color w:val="auto"/>
              </w:rPr>
            </w:pPr>
            <w:r w:rsidRPr="00D8600A">
              <w:rPr>
                <w:rFonts w:ascii="Times New Roman" w:hAnsi="Times New Roman" w:cs="Times New Roman"/>
                <w:color w:val="auto"/>
              </w:rPr>
              <w:t>Konkurso</w:t>
            </w:r>
            <w:r w:rsidR="00251414" w:rsidRPr="00D8600A">
              <w:rPr>
                <w:rFonts w:ascii="Times New Roman" w:hAnsi="Times New Roman" w:cs="Times New Roman"/>
                <w:color w:val="auto"/>
              </w:rPr>
              <w:t xml:space="preserve"> - Kvietimo</w:t>
            </w:r>
            <w:r w:rsidRPr="00D8600A">
              <w:rPr>
                <w:rFonts w:ascii="Times New Roman" w:hAnsi="Times New Roman" w:cs="Times New Roman"/>
                <w:color w:val="auto"/>
              </w:rPr>
              <w:t xml:space="preserve"> pavadinimas;</w:t>
            </w:r>
          </w:p>
          <w:p w:rsidR="002159AB" w:rsidRPr="00D8600A" w:rsidRDefault="002159AB" w:rsidP="00536101">
            <w:pPr>
              <w:pStyle w:val="Normal1"/>
              <w:numPr>
                <w:ilvl w:val="0"/>
                <w:numId w:val="4"/>
              </w:numPr>
              <w:spacing w:after="0" w:line="240" w:lineRule="auto"/>
              <w:ind w:hanging="359"/>
              <w:jc w:val="both"/>
              <w:rPr>
                <w:rFonts w:ascii="Times New Roman" w:hAnsi="Times New Roman" w:cs="Times New Roman"/>
                <w:color w:val="auto"/>
              </w:rPr>
            </w:pPr>
            <w:r w:rsidRPr="00D8600A">
              <w:rPr>
                <w:rFonts w:ascii="Times New Roman" w:hAnsi="Times New Roman" w:cs="Times New Roman"/>
                <w:color w:val="auto"/>
              </w:rPr>
              <w:t>Konkurso laikotarpio pradžios data ir laikas;</w:t>
            </w:r>
          </w:p>
          <w:p w:rsidR="002159AB" w:rsidRPr="00D8600A" w:rsidRDefault="002159AB" w:rsidP="00536101">
            <w:pPr>
              <w:pStyle w:val="Normal1"/>
              <w:numPr>
                <w:ilvl w:val="0"/>
                <w:numId w:val="4"/>
              </w:numPr>
              <w:spacing w:after="0" w:line="240" w:lineRule="auto"/>
              <w:ind w:hanging="359"/>
              <w:jc w:val="both"/>
              <w:rPr>
                <w:rFonts w:ascii="Times New Roman" w:hAnsi="Times New Roman" w:cs="Times New Roman"/>
                <w:color w:val="auto"/>
              </w:rPr>
            </w:pPr>
            <w:r w:rsidRPr="00D8600A">
              <w:rPr>
                <w:rFonts w:ascii="Times New Roman" w:hAnsi="Times New Roman" w:cs="Times New Roman"/>
                <w:color w:val="auto"/>
              </w:rPr>
              <w:t>Konkurso laikotarpio pabaigos data ir laikas;</w:t>
            </w:r>
          </w:p>
          <w:p w:rsidR="002159AB" w:rsidRPr="00D8600A" w:rsidRDefault="002159AB" w:rsidP="00536101">
            <w:pPr>
              <w:pStyle w:val="Normal1"/>
              <w:numPr>
                <w:ilvl w:val="0"/>
                <w:numId w:val="4"/>
              </w:numPr>
              <w:spacing w:after="0" w:line="240" w:lineRule="auto"/>
              <w:ind w:hanging="359"/>
              <w:jc w:val="both"/>
              <w:rPr>
                <w:rFonts w:ascii="Times New Roman" w:hAnsi="Times New Roman" w:cs="Times New Roman"/>
                <w:color w:val="auto"/>
              </w:rPr>
            </w:pPr>
            <w:r w:rsidRPr="00D8600A">
              <w:rPr>
                <w:rFonts w:ascii="Times New Roman" w:hAnsi="Times New Roman" w:cs="Times New Roman"/>
                <w:color w:val="auto"/>
              </w:rPr>
              <w:t>Finansavimą teikiančios institucijos pavadinimas;</w:t>
            </w:r>
          </w:p>
          <w:p w:rsidR="002159AB" w:rsidRPr="00D8600A" w:rsidRDefault="002159AB" w:rsidP="00536101">
            <w:pPr>
              <w:pStyle w:val="Normal1"/>
              <w:numPr>
                <w:ilvl w:val="0"/>
                <w:numId w:val="4"/>
              </w:numPr>
              <w:spacing w:after="0" w:line="240" w:lineRule="auto"/>
              <w:ind w:hanging="359"/>
              <w:jc w:val="both"/>
              <w:rPr>
                <w:rFonts w:ascii="Times New Roman" w:hAnsi="Times New Roman" w:cs="Times New Roman"/>
                <w:color w:val="auto"/>
              </w:rPr>
            </w:pPr>
            <w:r w:rsidRPr="00D8600A">
              <w:rPr>
                <w:rFonts w:ascii="Times New Roman" w:hAnsi="Times New Roman" w:cs="Times New Roman"/>
                <w:color w:val="auto"/>
              </w:rPr>
              <w:t>Finansavimą teikiančios institucijos kodas;</w:t>
            </w:r>
          </w:p>
          <w:p w:rsidR="002159AB" w:rsidRPr="00D8600A" w:rsidRDefault="002159AB" w:rsidP="00536101">
            <w:pPr>
              <w:pStyle w:val="Normal1"/>
              <w:numPr>
                <w:ilvl w:val="0"/>
                <w:numId w:val="4"/>
              </w:numPr>
              <w:spacing w:after="0" w:line="240" w:lineRule="auto"/>
              <w:ind w:hanging="359"/>
              <w:jc w:val="both"/>
              <w:rPr>
                <w:rFonts w:ascii="Times New Roman" w:hAnsi="Times New Roman" w:cs="Times New Roman"/>
                <w:color w:val="auto"/>
              </w:rPr>
            </w:pPr>
            <w:r w:rsidRPr="00D8600A">
              <w:rPr>
                <w:rFonts w:ascii="Times New Roman" w:hAnsi="Times New Roman" w:cs="Times New Roman"/>
                <w:color w:val="auto"/>
              </w:rPr>
              <w:t>El. paraiškų fin. konkursui pateikimo data;</w:t>
            </w:r>
            <w:r w:rsidRPr="00D8600A">
              <w:rPr>
                <w:rFonts w:ascii="Times New Roman" w:hAnsi="Times New Roman" w:cs="Times New Roman"/>
                <w:color w:val="auto"/>
              </w:rPr>
              <w:tab/>
            </w:r>
          </w:p>
          <w:p w:rsidR="002159AB" w:rsidRPr="00D8600A" w:rsidRDefault="002159AB" w:rsidP="00536101">
            <w:pPr>
              <w:pStyle w:val="Normal1"/>
              <w:numPr>
                <w:ilvl w:val="0"/>
                <w:numId w:val="4"/>
              </w:numPr>
              <w:spacing w:after="0" w:line="240" w:lineRule="auto"/>
              <w:ind w:hanging="359"/>
              <w:jc w:val="both"/>
              <w:rPr>
                <w:rFonts w:ascii="Times New Roman" w:hAnsi="Times New Roman" w:cs="Times New Roman"/>
                <w:color w:val="auto"/>
              </w:rPr>
            </w:pPr>
            <w:r w:rsidRPr="00D8600A">
              <w:rPr>
                <w:rFonts w:ascii="Times New Roman" w:hAnsi="Times New Roman" w:cs="Times New Roman"/>
                <w:color w:val="auto"/>
              </w:rPr>
              <w:t>Paskelbimo data;</w:t>
            </w:r>
          </w:p>
          <w:p w:rsidR="002159AB" w:rsidRPr="00D8600A" w:rsidRDefault="002159AB" w:rsidP="00536101">
            <w:pPr>
              <w:pStyle w:val="Normal1"/>
              <w:numPr>
                <w:ilvl w:val="0"/>
                <w:numId w:val="4"/>
              </w:numPr>
              <w:spacing w:after="0" w:line="240" w:lineRule="auto"/>
              <w:ind w:hanging="359"/>
              <w:jc w:val="both"/>
              <w:rPr>
                <w:rFonts w:ascii="Times New Roman" w:hAnsi="Times New Roman" w:cs="Times New Roman"/>
                <w:color w:val="auto"/>
              </w:rPr>
            </w:pPr>
            <w:r w:rsidRPr="00D8600A">
              <w:rPr>
                <w:rFonts w:ascii="Times New Roman" w:hAnsi="Times New Roman" w:cs="Times New Roman"/>
                <w:color w:val="auto"/>
              </w:rPr>
              <w:t>El. paraiškų fin. konkursui pateikimo būdas; (jei tik el. būdas, tai gal nereikalinga reikšmė)</w:t>
            </w:r>
          </w:p>
          <w:p w:rsidR="002159AB" w:rsidRPr="00D8600A" w:rsidRDefault="002159AB" w:rsidP="00536101">
            <w:pPr>
              <w:pStyle w:val="Normal1"/>
              <w:numPr>
                <w:ilvl w:val="0"/>
                <w:numId w:val="4"/>
              </w:numPr>
              <w:spacing w:after="0" w:line="240" w:lineRule="auto"/>
              <w:ind w:hanging="359"/>
              <w:jc w:val="both"/>
              <w:rPr>
                <w:rFonts w:ascii="Times New Roman" w:hAnsi="Times New Roman" w:cs="Times New Roman"/>
                <w:color w:val="auto"/>
              </w:rPr>
            </w:pPr>
            <w:r w:rsidRPr="00D8600A">
              <w:rPr>
                <w:rFonts w:ascii="Times New Roman" w:hAnsi="Times New Roman" w:cs="Times New Roman"/>
                <w:color w:val="auto"/>
              </w:rPr>
              <w:t>Fin. konkurso administratoriaus vardas;</w:t>
            </w:r>
          </w:p>
          <w:p w:rsidR="002159AB" w:rsidRPr="00D8600A" w:rsidRDefault="002159AB" w:rsidP="00536101">
            <w:pPr>
              <w:pStyle w:val="Normal1"/>
              <w:numPr>
                <w:ilvl w:val="0"/>
                <w:numId w:val="4"/>
              </w:numPr>
              <w:spacing w:after="0" w:line="240" w:lineRule="auto"/>
              <w:ind w:hanging="359"/>
              <w:jc w:val="both"/>
              <w:rPr>
                <w:rFonts w:ascii="Times New Roman" w:hAnsi="Times New Roman" w:cs="Times New Roman"/>
                <w:color w:val="auto"/>
              </w:rPr>
            </w:pPr>
            <w:r w:rsidRPr="00D8600A">
              <w:rPr>
                <w:rFonts w:ascii="Times New Roman" w:hAnsi="Times New Roman" w:cs="Times New Roman"/>
                <w:color w:val="auto"/>
              </w:rPr>
              <w:t>Fin. konkurso administratoriaus pavardė;</w:t>
            </w:r>
          </w:p>
          <w:p w:rsidR="002159AB" w:rsidRPr="00D8600A" w:rsidRDefault="002159AB" w:rsidP="00536101">
            <w:pPr>
              <w:pStyle w:val="Normal1"/>
              <w:numPr>
                <w:ilvl w:val="0"/>
                <w:numId w:val="4"/>
              </w:numPr>
              <w:spacing w:after="0" w:line="240" w:lineRule="auto"/>
              <w:ind w:hanging="359"/>
              <w:jc w:val="both"/>
              <w:rPr>
                <w:rFonts w:ascii="Times New Roman" w:hAnsi="Times New Roman" w:cs="Times New Roman"/>
                <w:color w:val="auto"/>
              </w:rPr>
            </w:pPr>
            <w:r w:rsidRPr="00D8600A">
              <w:rPr>
                <w:rFonts w:ascii="Times New Roman" w:hAnsi="Times New Roman" w:cs="Times New Roman"/>
                <w:color w:val="auto"/>
              </w:rPr>
              <w:t>Fin. konkurso administratoriaus telefonas;</w:t>
            </w:r>
          </w:p>
          <w:p w:rsidR="00251414" w:rsidRPr="00D8600A" w:rsidRDefault="002159AB" w:rsidP="00536101">
            <w:pPr>
              <w:pStyle w:val="Normal1"/>
              <w:numPr>
                <w:ilvl w:val="0"/>
                <w:numId w:val="4"/>
              </w:numPr>
              <w:spacing w:after="0" w:line="240" w:lineRule="auto"/>
              <w:ind w:hanging="359"/>
              <w:jc w:val="both"/>
              <w:rPr>
                <w:rFonts w:ascii="Times New Roman" w:hAnsi="Times New Roman" w:cs="Times New Roman"/>
                <w:color w:val="auto"/>
              </w:rPr>
            </w:pPr>
            <w:r w:rsidRPr="00D8600A">
              <w:rPr>
                <w:rFonts w:ascii="Times New Roman" w:hAnsi="Times New Roman" w:cs="Times New Roman"/>
                <w:color w:val="auto"/>
              </w:rPr>
              <w:t>Fin. konkurso administratoriaus el. paštas.</w:t>
            </w:r>
          </w:p>
        </w:tc>
      </w:tr>
      <w:tr w:rsidR="002159AB" w:rsidRPr="00C46B44" w:rsidTr="00FE6255">
        <w:tc>
          <w:tcPr>
            <w:tcW w:w="70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15" w:type="dxa"/>
              <w:bottom w:w="100" w:type="dxa"/>
              <w:right w:w="115" w:type="dxa"/>
            </w:tcMar>
          </w:tcPr>
          <w:p w:rsidR="002159AB" w:rsidRPr="00826741" w:rsidRDefault="002159AB" w:rsidP="00D7205A">
            <w:pPr>
              <w:pStyle w:val="Normal1"/>
              <w:numPr>
                <w:ilvl w:val="0"/>
                <w:numId w:val="2"/>
              </w:numPr>
              <w:spacing w:after="0" w:line="240" w:lineRule="auto"/>
              <w:ind w:hanging="359"/>
              <w:jc w:val="both"/>
              <w:rPr>
                <w:rFonts w:ascii="Times New Roman" w:hAnsi="Times New Roman" w:cs="Times New Roman"/>
              </w:rPr>
            </w:pPr>
          </w:p>
        </w:tc>
        <w:tc>
          <w:tcPr>
            <w:tcW w:w="83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15" w:type="dxa"/>
              <w:bottom w:w="100" w:type="dxa"/>
              <w:right w:w="115" w:type="dxa"/>
            </w:tcMar>
          </w:tcPr>
          <w:p w:rsidR="002159AB" w:rsidRPr="00D8600A" w:rsidRDefault="002159AB" w:rsidP="00865534">
            <w:pPr>
              <w:pStyle w:val="Normal1"/>
              <w:spacing w:after="0" w:line="240" w:lineRule="auto"/>
              <w:ind w:left="317"/>
              <w:jc w:val="both"/>
              <w:rPr>
                <w:rFonts w:ascii="Times New Roman" w:hAnsi="Times New Roman" w:cs="Times New Roman"/>
                <w:color w:val="auto"/>
              </w:rPr>
            </w:pPr>
            <w:r w:rsidRPr="00D8600A">
              <w:rPr>
                <w:rFonts w:ascii="Times New Roman" w:hAnsi="Times New Roman" w:cs="Times New Roman"/>
                <w:color w:val="auto"/>
              </w:rPr>
              <w:t>Turi būti galimybė sukurti ir pasirinkti šiuos konkurso dokumentų šablonus:</w:t>
            </w:r>
          </w:p>
          <w:p w:rsidR="00036265" w:rsidRPr="00D8600A" w:rsidRDefault="00036265" w:rsidP="00036265">
            <w:pPr>
              <w:numPr>
                <w:ilvl w:val="0"/>
                <w:numId w:val="4"/>
              </w:numPr>
              <w:spacing w:after="0" w:line="240" w:lineRule="auto"/>
              <w:ind w:hanging="359"/>
              <w:jc w:val="both"/>
              <w:rPr>
                <w:rFonts w:ascii="Times New Roman" w:eastAsia="Times New Roman" w:hAnsi="Times New Roman" w:cs="Times New Roman"/>
                <w:lang w:eastAsia="lt-LT"/>
              </w:rPr>
            </w:pPr>
            <w:r w:rsidRPr="00D8600A">
              <w:rPr>
                <w:rFonts w:ascii="Times New Roman" w:eastAsia="Times New Roman" w:hAnsi="Times New Roman" w:cs="Times New Roman"/>
                <w:lang w:eastAsia="lt-LT"/>
              </w:rPr>
              <w:t>Paraiškos šabloną</w:t>
            </w:r>
          </w:p>
          <w:p w:rsidR="00036265" w:rsidRPr="00D8600A" w:rsidRDefault="00036265" w:rsidP="00036265">
            <w:pPr>
              <w:numPr>
                <w:ilvl w:val="0"/>
                <w:numId w:val="4"/>
              </w:numPr>
              <w:spacing w:after="0" w:line="240" w:lineRule="auto"/>
              <w:ind w:hanging="359"/>
              <w:jc w:val="both"/>
              <w:rPr>
                <w:rFonts w:ascii="Times New Roman" w:eastAsia="Times New Roman" w:hAnsi="Times New Roman" w:cs="Times New Roman"/>
                <w:lang w:eastAsia="lt-LT"/>
              </w:rPr>
            </w:pPr>
            <w:r w:rsidRPr="00D8600A">
              <w:rPr>
                <w:rFonts w:ascii="Times New Roman" w:eastAsia="Times New Roman" w:hAnsi="Times New Roman" w:cs="Times New Roman"/>
                <w:lang w:eastAsia="lt-LT"/>
              </w:rPr>
              <w:t>Formaliųjų kriterijų vertinimo formą,</w:t>
            </w:r>
          </w:p>
          <w:p w:rsidR="00036265" w:rsidRPr="00D8600A" w:rsidRDefault="00036265" w:rsidP="00036265">
            <w:pPr>
              <w:numPr>
                <w:ilvl w:val="0"/>
                <w:numId w:val="4"/>
              </w:numPr>
              <w:spacing w:after="0" w:line="240" w:lineRule="auto"/>
              <w:ind w:hanging="359"/>
              <w:jc w:val="both"/>
              <w:rPr>
                <w:rFonts w:ascii="Times New Roman" w:eastAsia="Times New Roman" w:hAnsi="Times New Roman" w:cs="Times New Roman"/>
                <w:lang w:eastAsia="lt-LT"/>
              </w:rPr>
            </w:pPr>
            <w:r w:rsidRPr="00D8600A">
              <w:rPr>
                <w:rFonts w:ascii="Times New Roman" w:eastAsia="Times New Roman" w:hAnsi="Times New Roman" w:cs="Times New Roman"/>
                <w:lang w:eastAsia="lt-LT"/>
              </w:rPr>
              <w:t>Turinio ir lėšų planavimo kriterijų vertinimo formą,</w:t>
            </w:r>
          </w:p>
          <w:p w:rsidR="00036265" w:rsidRPr="00D8600A" w:rsidRDefault="00036265" w:rsidP="00036265">
            <w:pPr>
              <w:numPr>
                <w:ilvl w:val="0"/>
                <w:numId w:val="4"/>
              </w:numPr>
              <w:spacing w:after="0" w:line="240" w:lineRule="auto"/>
              <w:ind w:hanging="359"/>
              <w:jc w:val="both"/>
              <w:rPr>
                <w:rFonts w:ascii="Times New Roman" w:eastAsia="Times New Roman" w:hAnsi="Times New Roman" w:cs="Times New Roman"/>
                <w:lang w:eastAsia="lt-LT"/>
              </w:rPr>
            </w:pPr>
            <w:r w:rsidRPr="00D8600A">
              <w:rPr>
                <w:rFonts w:ascii="Times New Roman" w:eastAsia="Times New Roman" w:hAnsi="Times New Roman" w:cs="Times New Roman"/>
                <w:lang w:eastAsia="lt-LT"/>
              </w:rPr>
              <w:t>Projekto vykdymo sutarties formą,</w:t>
            </w:r>
          </w:p>
          <w:p w:rsidR="002159AB" w:rsidRPr="00D8600A" w:rsidRDefault="00FF0ACD" w:rsidP="00FF0ACD">
            <w:pPr>
              <w:numPr>
                <w:ilvl w:val="0"/>
                <w:numId w:val="4"/>
              </w:numPr>
              <w:spacing w:after="0" w:line="240" w:lineRule="auto"/>
              <w:ind w:hanging="359"/>
              <w:jc w:val="both"/>
              <w:rPr>
                <w:rFonts w:ascii="Times New Roman" w:hAnsi="Times New Roman" w:cs="Times New Roman"/>
              </w:rPr>
            </w:pPr>
            <w:r w:rsidRPr="00D8600A">
              <w:rPr>
                <w:rFonts w:ascii="Times New Roman" w:hAnsi="Times New Roman" w:cs="Times New Roman"/>
              </w:rPr>
              <w:t>Ketvirčių ir galutinės ataskaitos formas.</w:t>
            </w:r>
          </w:p>
        </w:tc>
      </w:tr>
      <w:tr w:rsidR="00FF0ACD" w:rsidRPr="00C46B44" w:rsidTr="00FE6255">
        <w:tc>
          <w:tcPr>
            <w:tcW w:w="70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15" w:type="dxa"/>
              <w:bottom w:w="100" w:type="dxa"/>
              <w:right w:w="115" w:type="dxa"/>
            </w:tcMar>
          </w:tcPr>
          <w:p w:rsidR="00FF0ACD" w:rsidRPr="00826741" w:rsidRDefault="00FF0ACD" w:rsidP="00D7205A">
            <w:pPr>
              <w:pStyle w:val="Normal1"/>
              <w:numPr>
                <w:ilvl w:val="0"/>
                <w:numId w:val="2"/>
              </w:numPr>
              <w:spacing w:after="0" w:line="240" w:lineRule="auto"/>
              <w:ind w:hanging="359"/>
              <w:jc w:val="both"/>
              <w:rPr>
                <w:rFonts w:ascii="Times New Roman" w:hAnsi="Times New Roman" w:cs="Times New Roman"/>
              </w:rPr>
            </w:pPr>
          </w:p>
        </w:tc>
        <w:tc>
          <w:tcPr>
            <w:tcW w:w="83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15" w:type="dxa"/>
              <w:bottom w:w="100" w:type="dxa"/>
              <w:right w:w="115" w:type="dxa"/>
            </w:tcMar>
          </w:tcPr>
          <w:p w:rsidR="00FF0ACD" w:rsidRPr="00D8600A" w:rsidRDefault="00FF0ACD" w:rsidP="00FF0ACD">
            <w:pPr>
              <w:pStyle w:val="Normal1"/>
              <w:spacing w:after="0" w:line="240" w:lineRule="auto"/>
              <w:ind w:left="317"/>
              <w:jc w:val="both"/>
              <w:rPr>
                <w:rFonts w:ascii="Times New Roman" w:hAnsi="Times New Roman" w:cs="Times New Roman"/>
                <w:color w:val="auto"/>
              </w:rPr>
            </w:pPr>
            <w:r w:rsidRPr="00D8600A">
              <w:rPr>
                <w:rFonts w:ascii="Times New Roman" w:hAnsi="Times New Roman" w:cs="Times New Roman"/>
                <w:color w:val="auto"/>
              </w:rPr>
              <w:t>Turi būti galimybė pasirinkti sistemoje sukurtus paraiškų valdymo šablonus, taip pat ir sutarčių bei ketvirčių ir galutinių ataskaitų šablonus.</w:t>
            </w:r>
          </w:p>
        </w:tc>
      </w:tr>
      <w:tr w:rsidR="002159AB" w:rsidRPr="00C46B44" w:rsidTr="00FE6255">
        <w:tc>
          <w:tcPr>
            <w:tcW w:w="70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15" w:type="dxa"/>
              <w:bottom w:w="100" w:type="dxa"/>
              <w:right w:w="115" w:type="dxa"/>
            </w:tcMar>
          </w:tcPr>
          <w:p w:rsidR="002159AB" w:rsidRPr="00826741" w:rsidRDefault="002159AB" w:rsidP="00D7205A">
            <w:pPr>
              <w:pStyle w:val="Normal1"/>
              <w:numPr>
                <w:ilvl w:val="0"/>
                <w:numId w:val="2"/>
              </w:numPr>
              <w:spacing w:after="0" w:line="240" w:lineRule="auto"/>
              <w:ind w:hanging="359"/>
              <w:jc w:val="both"/>
              <w:rPr>
                <w:rFonts w:ascii="Times New Roman" w:hAnsi="Times New Roman" w:cs="Times New Roman"/>
              </w:rPr>
            </w:pPr>
          </w:p>
        </w:tc>
        <w:tc>
          <w:tcPr>
            <w:tcW w:w="83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15" w:type="dxa"/>
              <w:bottom w:w="100" w:type="dxa"/>
              <w:right w:w="115" w:type="dxa"/>
            </w:tcMar>
          </w:tcPr>
          <w:p w:rsidR="002159AB" w:rsidRPr="00D8600A" w:rsidRDefault="002159AB" w:rsidP="00865534">
            <w:pPr>
              <w:pStyle w:val="Normal1"/>
              <w:spacing w:after="0" w:line="240" w:lineRule="auto"/>
              <w:ind w:left="317"/>
              <w:jc w:val="both"/>
              <w:rPr>
                <w:rFonts w:ascii="Times New Roman" w:hAnsi="Times New Roman" w:cs="Times New Roman"/>
                <w:color w:val="auto"/>
              </w:rPr>
            </w:pPr>
            <w:r w:rsidRPr="00D8600A">
              <w:rPr>
                <w:rFonts w:ascii="Times New Roman" w:hAnsi="Times New Roman" w:cs="Times New Roman"/>
                <w:color w:val="auto"/>
              </w:rPr>
              <w:t>Turi būti galimybė nurodyti papildomą informaciją apie konkursą papildomame tekstiniame lauke.</w:t>
            </w:r>
          </w:p>
        </w:tc>
      </w:tr>
      <w:tr w:rsidR="002159AB" w:rsidRPr="00C46B44" w:rsidTr="00FE6255">
        <w:tc>
          <w:tcPr>
            <w:tcW w:w="70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15" w:type="dxa"/>
              <w:bottom w:w="100" w:type="dxa"/>
              <w:right w:w="115" w:type="dxa"/>
            </w:tcMar>
          </w:tcPr>
          <w:p w:rsidR="002159AB" w:rsidRPr="00826741" w:rsidRDefault="002159AB" w:rsidP="00D7205A">
            <w:pPr>
              <w:pStyle w:val="Normal1"/>
              <w:numPr>
                <w:ilvl w:val="0"/>
                <w:numId w:val="2"/>
              </w:numPr>
              <w:spacing w:after="0" w:line="240" w:lineRule="auto"/>
              <w:ind w:hanging="359"/>
              <w:jc w:val="both"/>
              <w:rPr>
                <w:rFonts w:ascii="Times New Roman" w:hAnsi="Times New Roman" w:cs="Times New Roman"/>
              </w:rPr>
            </w:pPr>
          </w:p>
        </w:tc>
        <w:tc>
          <w:tcPr>
            <w:tcW w:w="83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15" w:type="dxa"/>
              <w:bottom w:w="100" w:type="dxa"/>
              <w:right w:w="115" w:type="dxa"/>
            </w:tcMar>
          </w:tcPr>
          <w:p w:rsidR="002159AB" w:rsidRPr="00D8600A" w:rsidRDefault="002159AB" w:rsidP="00865534">
            <w:pPr>
              <w:pStyle w:val="Normal1"/>
              <w:spacing w:after="0" w:line="240" w:lineRule="auto"/>
              <w:ind w:left="317"/>
              <w:jc w:val="both"/>
              <w:rPr>
                <w:rFonts w:ascii="Times New Roman" w:hAnsi="Times New Roman" w:cs="Times New Roman"/>
                <w:color w:val="auto"/>
              </w:rPr>
            </w:pPr>
            <w:r w:rsidRPr="00D8600A">
              <w:rPr>
                <w:rFonts w:ascii="Times New Roman" w:hAnsi="Times New Roman" w:cs="Times New Roman"/>
                <w:color w:val="auto"/>
              </w:rPr>
              <w:t xml:space="preserve">Turi būti galimybė pridėti papildomus dokumentus (priedus) prie konkurso, kas leistų plačiau pateikti informaciją apie konkursą. </w:t>
            </w:r>
          </w:p>
        </w:tc>
      </w:tr>
      <w:tr w:rsidR="002159AB" w:rsidRPr="00C46B44" w:rsidTr="00FE6255">
        <w:tc>
          <w:tcPr>
            <w:tcW w:w="70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15" w:type="dxa"/>
              <w:bottom w:w="100" w:type="dxa"/>
              <w:right w:w="115" w:type="dxa"/>
            </w:tcMar>
          </w:tcPr>
          <w:p w:rsidR="002159AB" w:rsidRPr="00826741" w:rsidRDefault="002159AB" w:rsidP="00D7205A">
            <w:pPr>
              <w:pStyle w:val="Normal1"/>
              <w:numPr>
                <w:ilvl w:val="0"/>
                <w:numId w:val="2"/>
              </w:numPr>
              <w:spacing w:after="0" w:line="240" w:lineRule="auto"/>
              <w:ind w:hanging="359"/>
              <w:jc w:val="both"/>
              <w:rPr>
                <w:rFonts w:ascii="Times New Roman" w:hAnsi="Times New Roman" w:cs="Times New Roman"/>
              </w:rPr>
            </w:pPr>
          </w:p>
        </w:tc>
        <w:tc>
          <w:tcPr>
            <w:tcW w:w="83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15" w:type="dxa"/>
              <w:bottom w:w="100" w:type="dxa"/>
              <w:right w:w="115" w:type="dxa"/>
            </w:tcMar>
          </w:tcPr>
          <w:p w:rsidR="002159AB" w:rsidRPr="00D8600A" w:rsidRDefault="00D11832" w:rsidP="00D11832">
            <w:pPr>
              <w:pStyle w:val="Normal1"/>
              <w:spacing w:after="0" w:line="240" w:lineRule="auto"/>
              <w:ind w:left="317"/>
              <w:jc w:val="both"/>
              <w:rPr>
                <w:rFonts w:ascii="Times New Roman" w:hAnsi="Times New Roman" w:cs="Times New Roman"/>
                <w:color w:val="auto"/>
              </w:rPr>
            </w:pPr>
            <w:r w:rsidRPr="00D8600A">
              <w:rPr>
                <w:rFonts w:ascii="Times New Roman" w:hAnsi="Times New Roman" w:cs="Times New Roman"/>
                <w:color w:val="auto"/>
              </w:rPr>
              <w:t>Turi būti galimybė nurodyti požymį, kokio statuso asmenys (fiziniai, juridiniai), gali teikti paraiškas, bei funkcionalumas, identifikuojantis asmens priklausomumą fizinio ar juridinio asmens atitikimui pagal paskyros informaciją</w:t>
            </w:r>
            <w:r w:rsidR="00691237" w:rsidRPr="00D8600A">
              <w:rPr>
                <w:rFonts w:ascii="Times New Roman" w:hAnsi="Times New Roman" w:cs="Times New Roman"/>
                <w:color w:val="auto"/>
              </w:rPr>
              <w:t>, prieš pildant paraišką</w:t>
            </w:r>
            <w:r w:rsidRPr="00D8600A">
              <w:rPr>
                <w:rFonts w:ascii="Times New Roman" w:hAnsi="Times New Roman" w:cs="Times New Roman"/>
                <w:color w:val="auto"/>
              </w:rPr>
              <w:t>.</w:t>
            </w:r>
          </w:p>
        </w:tc>
      </w:tr>
      <w:tr w:rsidR="004A5487" w:rsidRPr="00C46B44" w:rsidTr="00FE6255">
        <w:tc>
          <w:tcPr>
            <w:tcW w:w="70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15" w:type="dxa"/>
              <w:bottom w:w="100" w:type="dxa"/>
              <w:right w:w="115" w:type="dxa"/>
            </w:tcMar>
          </w:tcPr>
          <w:p w:rsidR="004A5487" w:rsidRPr="00826741" w:rsidRDefault="004A5487" w:rsidP="00D7205A">
            <w:pPr>
              <w:pStyle w:val="Normal1"/>
              <w:numPr>
                <w:ilvl w:val="0"/>
                <w:numId w:val="2"/>
              </w:numPr>
              <w:spacing w:after="0" w:line="240" w:lineRule="auto"/>
              <w:ind w:hanging="359"/>
              <w:jc w:val="both"/>
              <w:rPr>
                <w:rFonts w:ascii="Times New Roman" w:hAnsi="Times New Roman" w:cs="Times New Roman"/>
              </w:rPr>
            </w:pPr>
          </w:p>
        </w:tc>
        <w:tc>
          <w:tcPr>
            <w:tcW w:w="83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15" w:type="dxa"/>
              <w:bottom w:w="100" w:type="dxa"/>
              <w:right w:w="115" w:type="dxa"/>
            </w:tcMar>
          </w:tcPr>
          <w:p w:rsidR="004A5487" w:rsidRPr="00D8600A" w:rsidRDefault="004A5487" w:rsidP="004A5487">
            <w:pPr>
              <w:pStyle w:val="Normal1"/>
              <w:spacing w:after="0" w:line="240" w:lineRule="auto"/>
              <w:ind w:left="317"/>
              <w:jc w:val="both"/>
              <w:rPr>
                <w:rFonts w:ascii="Times New Roman" w:hAnsi="Times New Roman" w:cs="Times New Roman"/>
                <w:color w:val="auto"/>
              </w:rPr>
            </w:pPr>
            <w:r w:rsidRPr="00D8600A">
              <w:rPr>
                <w:rFonts w:ascii="Times New Roman" w:hAnsi="Times New Roman" w:cs="Times New Roman"/>
                <w:color w:val="auto"/>
              </w:rPr>
              <w:t>Turi būti funkcionalumas kuriamam konkursui priskirti dokumentų valdymo sistemos bylų ir registrų atributus, kurie bus naudojami finansuotų projektų įvykdymo ataskaitų teikimui į Kauno miesto savivaldybės administracijos naud</w:t>
            </w:r>
            <w:r w:rsidR="008C777C" w:rsidRPr="00D8600A">
              <w:rPr>
                <w:rFonts w:ascii="Times New Roman" w:hAnsi="Times New Roman" w:cs="Times New Roman"/>
                <w:color w:val="auto"/>
              </w:rPr>
              <w:t>ojamą Dokumentų valdymo sistemą.</w:t>
            </w:r>
          </w:p>
          <w:p w:rsidR="004A5487" w:rsidRPr="00D8600A" w:rsidRDefault="004A5487" w:rsidP="004A5487">
            <w:pPr>
              <w:pStyle w:val="Normal1"/>
              <w:spacing w:after="0" w:line="240" w:lineRule="auto"/>
              <w:ind w:left="317"/>
              <w:jc w:val="both"/>
              <w:rPr>
                <w:rFonts w:ascii="Times New Roman" w:hAnsi="Times New Roman" w:cs="Times New Roman"/>
                <w:color w:val="auto"/>
              </w:rPr>
            </w:pPr>
          </w:p>
          <w:p w:rsidR="004A5487" w:rsidRPr="00D8600A" w:rsidRDefault="004A5487" w:rsidP="004A5487">
            <w:pPr>
              <w:pStyle w:val="Normal1"/>
              <w:spacing w:after="0" w:line="240" w:lineRule="auto"/>
              <w:ind w:left="317"/>
              <w:jc w:val="both"/>
              <w:rPr>
                <w:rFonts w:ascii="Times New Roman" w:hAnsi="Times New Roman" w:cs="Times New Roman"/>
                <w:color w:val="auto"/>
              </w:rPr>
            </w:pPr>
            <w:r w:rsidRPr="00D8600A">
              <w:rPr>
                <w:rFonts w:ascii="Times New Roman" w:hAnsi="Times New Roman" w:cs="Times New Roman"/>
                <w:color w:val="auto"/>
              </w:rPr>
              <w:t>Atributų priskyrimo funkcionalumas turės būti suderinti su Perkančiąja Organizacija projekto vykdymo analizės etape.</w:t>
            </w:r>
          </w:p>
        </w:tc>
      </w:tr>
    </w:tbl>
    <w:p w:rsidR="002159AB" w:rsidRPr="002159AB" w:rsidRDefault="002159AB" w:rsidP="002159AB"/>
    <w:p w:rsidR="002D2E21" w:rsidRDefault="002D2E21" w:rsidP="00EA31C3">
      <w:pPr>
        <w:pStyle w:val="Antrat2"/>
        <w:numPr>
          <w:ilvl w:val="1"/>
          <w:numId w:val="1"/>
        </w:numPr>
      </w:pPr>
      <w:bookmarkStart w:id="12" w:name="_Toc503966038"/>
      <w:r>
        <w:t xml:space="preserve">Reikalavimai paraiškų </w:t>
      </w:r>
      <w:r w:rsidR="00D11832">
        <w:t xml:space="preserve">el. </w:t>
      </w:r>
      <w:r>
        <w:t>formų kūrimui ir valdymui</w:t>
      </w:r>
      <w:bookmarkEnd w:id="12"/>
    </w:p>
    <w:tbl>
      <w:tblPr>
        <w:tblW w:w="906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A0" w:firstRow="1" w:lastRow="0" w:firstColumn="1" w:lastColumn="0" w:noHBand="0" w:noVBand="0"/>
      </w:tblPr>
      <w:tblGrid>
        <w:gridCol w:w="702"/>
        <w:gridCol w:w="8363"/>
      </w:tblGrid>
      <w:tr w:rsidR="003B40B4" w:rsidRPr="00C46B44" w:rsidTr="00FE6255">
        <w:tc>
          <w:tcPr>
            <w:tcW w:w="702" w:type="dxa"/>
            <w:shd w:val="clear" w:color="auto" w:fill="FFFFFF" w:themeFill="background1"/>
            <w:tcMar>
              <w:top w:w="100" w:type="dxa"/>
              <w:left w:w="115" w:type="dxa"/>
              <w:bottom w:w="100" w:type="dxa"/>
              <w:right w:w="115" w:type="dxa"/>
            </w:tcMar>
          </w:tcPr>
          <w:p w:rsidR="003B40B4" w:rsidRPr="00C46B44" w:rsidRDefault="003B40B4" w:rsidP="00D7205A">
            <w:pPr>
              <w:pStyle w:val="Normal1"/>
              <w:numPr>
                <w:ilvl w:val="0"/>
                <w:numId w:val="2"/>
              </w:numPr>
              <w:spacing w:after="0" w:line="240" w:lineRule="auto"/>
              <w:ind w:hanging="359"/>
              <w:jc w:val="both"/>
            </w:pPr>
          </w:p>
        </w:tc>
        <w:tc>
          <w:tcPr>
            <w:tcW w:w="8363" w:type="dxa"/>
            <w:shd w:val="clear" w:color="auto" w:fill="FFFFFF" w:themeFill="background1"/>
            <w:tcMar>
              <w:top w:w="100" w:type="dxa"/>
              <w:left w:w="115" w:type="dxa"/>
              <w:bottom w:w="100" w:type="dxa"/>
              <w:right w:w="115" w:type="dxa"/>
            </w:tcMar>
          </w:tcPr>
          <w:p w:rsidR="003B40B4" w:rsidRPr="00D8600A" w:rsidRDefault="003B40B4" w:rsidP="00865534">
            <w:pPr>
              <w:pStyle w:val="Normal1"/>
              <w:spacing w:after="0" w:line="240" w:lineRule="auto"/>
              <w:jc w:val="both"/>
              <w:rPr>
                <w:color w:val="auto"/>
              </w:rPr>
            </w:pPr>
            <w:r w:rsidRPr="00D8600A">
              <w:rPr>
                <w:rFonts w:ascii="Times New Roman" w:hAnsi="Times New Roman" w:cs="Times New Roman"/>
                <w:color w:val="auto"/>
              </w:rPr>
              <w:t xml:space="preserve">Sistemoje turi būti realizuotas grafinis el. formų šablonų kūrimo funkcionalumas, leidžiantis Sistemų administratoriui </w:t>
            </w:r>
            <w:r w:rsidR="002579CC">
              <w:rPr>
                <w:rFonts w:ascii="Times New Roman" w:hAnsi="Times New Roman" w:cs="Times New Roman"/>
                <w:color w:val="auto"/>
              </w:rPr>
              <w:t xml:space="preserve">kurti ir </w:t>
            </w:r>
            <w:r w:rsidRPr="00D8600A">
              <w:rPr>
                <w:rFonts w:ascii="Times New Roman" w:hAnsi="Times New Roman" w:cs="Times New Roman"/>
                <w:color w:val="auto"/>
              </w:rPr>
              <w:t>koreguoti paraiškų šablonus.</w:t>
            </w:r>
          </w:p>
        </w:tc>
      </w:tr>
      <w:tr w:rsidR="003B40B4" w:rsidRPr="00C46B44" w:rsidTr="00FE6255">
        <w:tc>
          <w:tcPr>
            <w:tcW w:w="702" w:type="dxa"/>
            <w:shd w:val="clear" w:color="auto" w:fill="FFFFFF" w:themeFill="background1"/>
            <w:tcMar>
              <w:top w:w="100" w:type="dxa"/>
              <w:left w:w="115" w:type="dxa"/>
              <w:bottom w:w="100" w:type="dxa"/>
              <w:right w:w="115" w:type="dxa"/>
            </w:tcMar>
          </w:tcPr>
          <w:p w:rsidR="003B40B4" w:rsidRPr="00C46B44" w:rsidRDefault="003B40B4" w:rsidP="00D7205A">
            <w:pPr>
              <w:pStyle w:val="Normal1"/>
              <w:numPr>
                <w:ilvl w:val="0"/>
                <w:numId w:val="2"/>
              </w:numPr>
              <w:spacing w:after="0" w:line="240" w:lineRule="auto"/>
              <w:ind w:hanging="359"/>
              <w:jc w:val="both"/>
            </w:pPr>
          </w:p>
        </w:tc>
        <w:tc>
          <w:tcPr>
            <w:tcW w:w="8363" w:type="dxa"/>
            <w:shd w:val="clear" w:color="auto" w:fill="FFFFFF" w:themeFill="background1"/>
            <w:tcMar>
              <w:top w:w="100" w:type="dxa"/>
              <w:left w:w="115" w:type="dxa"/>
              <w:bottom w:w="100" w:type="dxa"/>
              <w:right w:w="115" w:type="dxa"/>
            </w:tcMar>
          </w:tcPr>
          <w:p w:rsidR="003B40B4" w:rsidRPr="00D8600A" w:rsidRDefault="003B40B4" w:rsidP="00865534">
            <w:pPr>
              <w:pStyle w:val="Normal1"/>
              <w:spacing w:after="0" w:line="240" w:lineRule="auto"/>
              <w:jc w:val="both"/>
              <w:rPr>
                <w:color w:val="auto"/>
              </w:rPr>
            </w:pPr>
            <w:r w:rsidRPr="00D8600A">
              <w:rPr>
                <w:rFonts w:ascii="Times New Roman" w:hAnsi="Times New Roman" w:cs="Times New Roman"/>
                <w:color w:val="auto"/>
              </w:rPr>
              <w:t>Paraiškų šablonų kūrimo įrankyje turi būti galimybė kurti paraišką iš šių dalių:</w:t>
            </w:r>
          </w:p>
          <w:p w:rsidR="003B40B4" w:rsidRPr="00D8600A" w:rsidRDefault="003B40B4" w:rsidP="00EE7380">
            <w:pPr>
              <w:pStyle w:val="Normal1"/>
              <w:numPr>
                <w:ilvl w:val="0"/>
                <w:numId w:val="5"/>
              </w:numPr>
              <w:spacing w:after="0" w:line="240" w:lineRule="auto"/>
              <w:ind w:hanging="359"/>
              <w:jc w:val="both"/>
              <w:rPr>
                <w:color w:val="auto"/>
              </w:rPr>
            </w:pPr>
            <w:r w:rsidRPr="00D8600A">
              <w:rPr>
                <w:rFonts w:ascii="Times New Roman" w:hAnsi="Times New Roman" w:cs="Times New Roman"/>
                <w:color w:val="auto"/>
              </w:rPr>
              <w:t xml:space="preserve">Atviro tipo klausimai, kuriuose pareiškėjas informaciją įveda. </w:t>
            </w:r>
          </w:p>
          <w:p w:rsidR="003B40B4" w:rsidRPr="00D8600A" w:rsidRDefault="003B40B4" w:rsidP="00EE7380">
            <w:pPr>
              <w:pStyle w:val="Normal1"/>
              <w:numPr>
                <w:ilvl w:val="0"/>
                <w:numId w:val="5"/>
              </w:numPr>
              <w:spacing w:after="0" w:line="240" w:lineRule="auto"/>
              <w:ind w:hanging="359"/>
              <w:jc w:val="both"/>
              <w:rPr>
                <w:color w:val="auto"/>
              </w:rPr>
            </w:pPr>
            <w:r w:rsidRPr="00D8600A">
              <w:rPr>
                <w:rFonts w:ascii="Times New Roman" w:hAnsi="Times New Roman" w:cs="Times New Roman"/>
                <w:color w:val="auto"/>
              </w:rPr>
              <w:t>Uždaro tipo klausimai, kuomet pareiškėjas pasirenka galimą atsakymą iš pateiktų išskleidžiamame sąraše.</w:t>
            </w:r>
          </w:p>
          <w:p w:rsidR="003B40B4" w:rsidRPr="00D8600A" w:rsidRDefault="003B40B4" w:rsidP="00EE7380">
            <w:pPr>
              <w:pStyle w:val="Normal1"/>
              <w:numPr>
                <w:ilvl w:val="0"/>
                <w:numId w:val="5"/>
              </w:numPr>
              <w:spacing w:after="0" w:line="240" w:lineRule="auto"/>
              <w:ind w:hanging="359"/>
              <w:jc w:val="both"/>
              <w:rPr>
                <w:color w:val="auto"/>
              </w:rPr>
            </w:pPr>
            <w:r w:rsidRPr="00D8600A">
              <w:rPr>
                <w:rFonts w:ascii="Times New Roman" w:hAnsi="Times New Roman" w:cs="Times New Roman"/>
                <w:color w:val="auto"/>
              </w:rPr>
              <w:t xml:space="preserve">Pasirenkamojo tipo klausimai, kuomet paraiškos pildytojas pasirenka, vieną ar kelis, atsakymų variantus pažymėdamas juos varnele, taip pat turi būti galimybė nurodyti kiek pasirinkimų daugiausiai gali nurodyti paraiškos pildytojas. </w:t>
            </w:r>
          </w:p>
          <w:p w:rsidR="003B40B4" w:rsidRPr="00D8600A" w:rsidRDefault="003B40B4" w:rsidP="00EE7380">
            <w:pPr>
              <w:pStyle w:val="Normal1"/>
              <w:numPr>
                <w:ilvl w:val="0"/>
                <w:numId w:val="5"/>
              </w:numPr>
              <w:spacing w:after="0" w:line="240" w:lineRule="auto"/>
              <w:ind w:hanging="359"/>
              <w:jc w:val="both"/>
              <w:rPr>
                <w:color w:val="auto"/>
              </w:rPr>
            </w:pPr>
            <w:r w:rsidRPr="00D8600A">
              <w:rPr>
                <w:rFonts w:ascii="Times New Roman" w:hAnsi="Times New Roman" w:cs="Times New Roman"/>
                <w:color w:val="auto"/>
              </w:rPr>
              <w:t xml:space="preserve">Datos pasirinkimo klausimo tipas (funkcionalumas), kuriame pareiškėjas nurodo dieną pasirinkdamas ją iššokančiame kalendoriuje. </w:t>
            </w:r>
          </w:p>
          <w:p w:rsidR="003B40B4" w:rsidRPr="00D8600A" w:rsidRDefault="003B40B4" w:rsidP="00EE7380">
            <w:pPr>
              <w:pStyle w:val="Normal1"/>
              <w:numPr>
                <w:ilvl w:val="0"/>
                <w:numId w:val="5"/>
              </w:numPr>
              <w:spacing w:after="0" w:line="240" w:lineRule="auto"/>
              <w:ind w:hanging="359"/>
              <w:jc w:val="both"/>
              <w:rPr>
                <w:color w:val="auto"/>
              </w:rPr>
            </w:pPr>
            <w:r w:rsidRPr="00D8600A">
              <w:rPr>
                <w:rFonts w:ascii="Times New Roman" w:hAnsi="Times New Roman" w:cs="Times New Roman"/>
                <w:color w:val="auto"/>
              </w:rPr>
              <w:t>Lentelė, kurioje pareiškėjas gali pridėti arba atimti lentelės eilutes bei stulpelius, priklausomai nuo to, kiek pozicijų nori užpildyti lentelėje.</w:t>
            </w:r>
          </w:p>
        </w:tc>
      </w:tr>
      <w:tr w:rsidR="003B40B4" w:rsidRPr="00C46B44" w:rsidTr="00FE6255">
        <w:tc>
          <w:tcPr>
            <w:tcW w:w="702" w:type="dxa"/>
            <w:shd w:val="clear" w:color="auto" w:fill="FFFFFF" w:themeFill="background1"/>
            <w:tcMar>
              <w:top w:w="100" w:type="dxa"/>
              <w:left w:w="115" w:type="dxa"/>
              <w:bottom w:w="100" w:type="dxa"/>
              <w:right w:w="115" w:type="dxa"/>
            </w:tcMar>
          </w:tcPr>
          <w:p w:rsidR="003B40B4" w:rsidRPr="00C46B44" w:rsidRDefault="003B40B4" w:rsidP="00D7205A">
            <w:pPr>
              <w:pStyle w:val="Normal1"/>
              <w:numPr>
                <w:ilvl w:val="0"/>
                <w:numId w:val="2"/>
              </w:numPr>
              <w:spacing w:after="0" w:line="240" w:lineRule="auto"/>
              <w:ind w:hanging="359"/>
              <w:jc w:val="both"/>
            </w:pPr>
          </w:p>
        </w:tc>
        <w:tc>
          <w:tcPr>
            <w:tcW w:w="8363" w:type="dxa"/>
            <w:shd w:val="clear" w:color="auto" w:fill="FFFFFF" w:themeFill="background1"/>
            <w:tcMar>
              <w:top w:w="100" w:type="dxa"/>
              <w:left w:w="115" w:type="dxa"/>
              <w:bottom w:w="100" w:type="dxa"/>
              <w:right w:w="115" w:type="dxa"/>
            </w:tcMar>
          </w:tcPr>
          <w:p w:rsidR="003B40B4" w:rsidRPr="00D8600A" w:rsidRDefault="003B40B4" w:rsidP="00865534">
            <w:pPr>
              <w:pStyle w:val="Normal1"/>
              <w:spacing w:after="0" w:line="240" w:lineRule="auto"/>
              <w:jc w:val="both"/>
              <w:rPr>
                <w:color w:val="auto"/>
              </w:rPr>
            </w:pPr>
            <w:r w:rsidRPr="00D8600A">
              <w:rPr>
                <w:rFonts w:ascii="Times New Roman" w:hAnsi="Times New Roman" w:cs="Times New Roman"/>
                <w:color w:val="auto"/>
              </w:rPr>
              <w:t>Turi būti realizuotas funkcionalumas sudėtinių el. formų kūrimui (kuomet el. formose yra suformuotos statinės ar dinaminės lentelės, reikšmių sąrašai, lentelės lentelėse, priklausomi reikšmių sąrašai ir kt.).</w:t>
            </w:r>
          </w:p>
        </w:tc>
      </w:tr>
      <w:tr w:rsidR="003B40B4" w:rsidRPr="00C46B44" w:rsidTr="00FE6255">
        <w:tc>
          <w:tcPr>
            <w:tcW w:w="702" w:type="dxa"/>
            <w:shd w:val="clear" w:color="auto" w:fill="FFFFFF" w:themeFill="background1"/>
            <w:tcMar>
              <w:top w:w="100" w:type="dxa"/>
              <w:left w:w="115" w:type="dxa"/>
              <w:bottom w:w="100" w:type="dxa"/>
              <w:right w:w="115" w:type="dxa"/>
            </w:tcMar>
          </w:tcPr>
          <w:p w:rsidR="003B40B4" w:rsidRPr="00C46B44" w:rsidRDefault="003B40B4" w:rsidP="00D7205A">
            <w:pPr>
              <w:pStyle w:val="Normal1"/>
              <w:numPr>
                <w:ilvl w:val="0"/>
                <w:numId w:val="2"/>
              </w:numPr>
              <w:spacing w:after="0" w:line="240" w:lineRule="auto"/>
              <w:ind w:hanging="359"/>
              <w:jc w:val="both"/>
            </w:pPr>
          </w:p>
        </w:tc>
        <w:tc>
          <w:tcPr>
            <w:tcW w:w="8363" w:type="dxa"/>
            <w:shd w:val="clear" w:color="auto" w:fill="FFFFFF" w:themeFill="background1"/>
            <w:tcMar>
              <w:top w:w="100" w:type="dxa"/>
              <w:left w:w="115" w:type="dxa"/>
              <w:bottom w:w="100" w:type="dxa"/>
              <w:right w:w="115" w:type="dxa"/>
            </w:tcMar>
          </w:tcPr>
          <w:p w:rsidR="003B40B4" w:rsidRPr="00D8600A" w:rsidRDefault="003B40B4" w:rsidP="00865534">
            <w:pPr>
              <w:pStyle w:val="Normal1"/>
              <w:spacing w:after="0" w:line="240" w:lineRule="auto"/>
              <w:jc w:val="both"/>
              <w:rPr>
                <w:color w:val="auto"/>
              </w:rPr>
            </w:pPr>
            <w:r w:rsidRPr="00D8600A">
              <w:rPr>
                <w:rFonts w:ascii="Times New Roman" w:hAnsi="Times New Roman" w:cs="Times New Roman"/>
                <w:color w:val="auto"/>
              </w:rPr>
              <w:t xml:space="preserve">Paraiškų kūrimo įrankis turi leisti nustatyti kiek ženklų gali įvesti pareiškėjas į atsakymo langą. </w:t>
            </w:r>
          </w:p>
        </w:tc>
      </w:tr>
      <w:tr w:rsidR="003B40B4" w:rsidRPr="00C46B44" w:rsidTr="00FE6255">
        <w:tc>
          <w:tcPr>
            <w:tcW w:w="702" w:type="dxa"/>
            <w:shd w:val="clear" w:color="auto" w:fill="FFFFFF" w:themeFill="background1"/>
            <w:tcMar>
              <w:top w:w="100" w:type="dxa"/>
              <w:left w:w="115" w:type="dxa"/>
              <w:bottom w:w="100" w:type="dxa"/>
              <w:right w:w="115" w:type="dxa"/>
            </w:tcMar>
          </w:tcPr>
          <w:p w:rsidR="003B40B4" w:rsidRPr="00C46B44" w:rsidRDefault="003B40B4" w:rsidP="00D7205A">
            <w:pPr>
              <w:pStyle w:val="Normal1"/>
              <w:numPr>
                <w:ilvl w:val="0"/>
                <w:numId w:val="2"/>
              </w:numPr>
              <w:spacing w:after="0" w:line="240" w:lineRule="auto"/>
              <w:ind w:hanging="359"/>
              <w:jc w:val="both"/>
            </w:pPr>
          </w:p>
        </w:tc>
        <w:tc>
          <w:tcPr>
            <w:tcW w:w="8363" w:type="dxa"/>
            <w:shd w:val="clear" w:color="auto" w:fill="FFFFFF" w:themeFill="background1"/>
            <w:tcMar>
              <w:top w:w="100" w:type="dxa"/>
              <w:left w:w="115" w:type="dxa"/>
              <w:bottom w:w="100" w:type="dxa"/>
              <w:right w:w="115" w:type="dxa"/>
            </w:tcMar>
          </w:tcPr>
          <w:p w:rsidR="003B40B4" w:rsidRPr="00D8600A" w:rsidRDefault="003B40B4" w:rsidP="00865534">
            <w:pPr>
              <w:pStyle w:val="Normal1"/>
              <w:spacing w:after="0" w:line="240" w:lineRule="auto"/>
              <w:jc w:val="both"/>
              <w:rPr>
                <w:rFonts w:ascii="Times New Roman" w:hAnsi="Times New Roman" w:cs="Times New Roman"/>
                <w:color w:val="auto"/>
              </w:rPr>
            </w:pPr>
            <w:r w:rsidRPr="00D8600A">
              <w:rPr>
                <w:rFonts w:ascii="Times New Roman" w:hAnsi="Times New Roman" w:cs="Times New Roman"/>
                <w:color w:val="auto"/>
              </w:rPr>
              <w:t>Turi būti sukurta galimybė nurodyti, kuriuos klausimus būtina užpildyti.</w:t>
            </w:r>
          </w:p>
        </w:tc>
      </w:tr>
      <w:tr w:rsidR="003B40B4" w:rsidRPr="00C46B44" w:rsidTr="00FE6255">
        <w:tc>
          <w:tcPr>
            <w:tcW w:w="702" w:type="dxa"/>
            <w:shd w:val="clear" w:color="auto" w:fill="FFFFFF" w:themeFill="background1"/>
            <w:tcMar>
              <w:top w:w="100" w:type="dxa"/>
              <w:left w:w="115" w:type="dxa"/>
              <w:bottom w:w="100" w:type="dxa"/>
              <w:right w:w="115" w:type="dxa"/>
            </w:tcMar>
          </w:tcPr>
          <w:p w:rsidR="003B40B4" w:rsidRPr="00C46B44" w:rsidRDefault="003B40B4" w:rsidP="00D7205A">
            <w:pPr>
              <w:pStyle w:val="Normal1"/>
              <w:numPr>
                <w:ilvl w:val="0"/>
                <w:numId w:val="2"/>
              </w:numPr>
              <w:spacing w:after="0" w:line="240" w:lineRule="auto"/>
              <w:ind w:hanging="359"/>
              <w:jc w:val="both"/>
            </w:pPr>
          </w:p>
        </w:tc>
        <w:tc>
          <w:tcPr>
            <w:tcW w:w="8363" w:type="dxa"/>
            <w:shd w:val="clear" w:color="auto" w:fill="FFFFFF" w:themeFill="background1"/>
            <w:tcMar>
              <w:top w:w="100" w:type="dxa"/>
              <w:left w:w="115" w:type="dxa"/>
              <w:bottom w:w="100" w:type="dxa"/>
              <w:right w:w="115" w:type="dxa"/>
            </w:tcMar>
          </w:tcPr>
          <w:p w:rsidR="003B40B4" w:rsidRPr="00D8600A" w:rsidRDefault="003B40B4" w:rsidP="00865534">
            <w:pPr>
              <w:pStyle w:val="Normal1"/>
              <w:spacing w:after="0" w:line="240" w:lineRule="auto"/>
              <w:jc w:val="both"/>
              <w:rPr>
                <w:color w:val="auto"/>
              </w:rPr>
            </w:pPr>
            <w:r w:rsidRPr="00D8600A">
              <w:rPr>
                <w:rFonts w:ascii="Times New Roman" w:hAnsi="Times New Roman" w:cs="Times New Roman"/>
                <w:color w:val="auto"/>
              </w:rPr>
              <w:t xml:space="preserve">Turi būti galimybė sukurtą paraišką išsaugoti peržiūrai, arba vėlesniam kūrimui sistemoje. </w:t>
            </w:r>
          </w:p>
        </w:tc>
      </w:tr>
      <w:tr w:rsidR="003B40B4" w:rsidRPr="00C46B44" w:rsidTr="00FE6255">
        <w:tc>
          <w:tcPr>
            <w:tcW w:w="702" w:type="dxa"/>
            <w:shd w:val="clear" w:color="auto" w:fill="FFFFFF" w:themeFill="background1"/>
            <w:tcMar>
              <w:top w:w="100" w:type="dxa"/>
              <w:left w:w="115" w:type="dxa"/>
              <w:bottom w:w="100" w:type="dxa"/>
              <w:right w:w="115" w:type="dxa"/>
            </w:tcMar>
          </w:tcPr>
          <w:p w:rsidR="003B40B4" w:rsidRPr="00C46B44" w:rsidRDefault="003B40B4" w:rsidP="00D7205A">
            <w:pPr>
              <w:pStyle w:val="Normal1"/>
              <w:numPr>
                <w:ilvl w:val="0"/>
                <w:numId w:val="2"/>
              </w:numPr>
              <w:spacing w:after="0" w:line="240" w:lineRule="auto"/>
              <w:ind w:hanging="359"/>
              <w:jc w:val="both"/>
            </w:pPr>
          </w:p>
        </w:tc>
        <w:tc>
          <w:tcPr>
            <w:tcW w:w="8363" w:type="dxa"/>
            <w:shd w:val="clear" w:color="auto" w:fill="FFFFFF" w:themeFill="background1"/>
            <w:tcMar>
              <w:top w:w="100" w:type="dxa"/>
              <w:left w:w="115" w:type="dxa"/>
              <w:bottom w:w="100" w:type="dxa"/>
              <w:right w:w="115" w:type="dxa"/>
            </w:tcMar>
          </w:tcPr>
          <w:p w:rsidR="003B40B4" w:rsidRPr="00D8600A" w:rsidRDefault="003B40B4" w:rsidP="00865534">
            <w:pPr>
              <w:pStyle w:val="Normal1"/>
              <w:spacing w:after="0" w:line="240" w:lineRule="auto"/>
              <w:jc w:val="both"/>
              <w:rPr>
                <w:color w:val="auto"/>
              </w:rPr>
            </w:pPr>
            <w:r w:rsidRPr="00D8600A">
              <w:rPr>
                <w:rFonts w:ascii="Times New Roman" w:hAnsi="Times New Roman" w:cs="Times New Roman"/>
                <w:color w:val="auto"/>
              </w:rPr>
              <w:t>Turi būti galimybė spausdinti sukurtą paraišką.</w:t>
            </w:r>
          </w:p>
        </w:tc>
      </w:tr>
      <w:tr w:rsidR="003B40B4" w:rsidRPr="00C46B44" w:rsidTr="00FE6255">
        <w:tc>
          <w:tcPr>
            <w:tcW w:w="702" w:type="dxa"/>
            <w:shd w:val="clear" w:color="auto" w:fill="FFFFFF" w:themeFill="background1"/>
            <w:tcMar>
              <w:top w:w="100" w:type="dxa"/>
              <w:left w:w="115" w:type="dxa"/>
              <w:bottom w:w="100" w:type="dxa"/>
              <w:right w:w="115" w:type="dxa"/>
            </w:tcMar>
          </w:tcPr>
          <w:p w:rsidR="003B40B4" w:rsidRPr="00C46B44" w:rsidRDefault="003B40B4" w:rsidP="00D7205A">
            <w:pPr>
              <w:pStyle w:val="Normal1"/>
              <w:numPr>
                <w:ilvl w:val="0"/>
                <w:numId w:val="2"/>
              </w:numPr>
              <w:spacing w:after="0" w:line="240" w:lineRule="auto"/>
              <w:ind w:hanging="359"/>
              <w:jc w:val="both"/>
            </w:pPr>
          </w:p>
        </w:tc>
        <w:tc>
          <w:tcPr>
            <w:tcW w:w="8363" w:type="dxa"/>
            <w:shd w:val="clear" w:color="auto" w:fill="FFFFFF" w:themeFill="background1"/>
            <w:tcMar>
              <w:top w:w="100" w:type="dxa"/>
              <w:left w:w="115" w:type="dxa"/>
              <w:bottom w:w="100" w:type="dxa"/>
              <w:right w:w="115" w:type="dxa"/>
            </w:tcMar>
          </w:tcPr>
          <w:p w:rsidR="003B40B4" w:rsidRPr="00D8600A" w:rsidRDefault="003B40B4" w:rsidP="00865534">
            <w:pPr>
              <w:pStyle w:val="Normal1"/>
              <w:spacing w:after="0" w:line="240" w:lineRule="auto"/>
              <w:jc w:val="both"/>
              <w:rPr>
                <w:color w:val="auto"/>
              </w:rPr>
            </w:pPr>
            <w:r w:rsidRPr="00D8600A">
              <w:rPr>
                <w:rFonts w:ascii="Times New Roman" w:hAnsi="Times New Roman" w:cs="Times New Roman"/>
                <w:color w:val="auto"/>
              </w:rPr>
              <w:t>Turi būti galimybė paraiškos pildymą pasiekti tik Sistemos registruotiems vartotojams.</w:t>
            </w:r>
          </w:p>
        </w:tc>
      </w:tr>
      <w:tr w:rsidR="003B40B4" w:rsidRPr="00C46B44" w:rsidTr="00FE6255">
        <w:tc>
          <w:tcPr>
            <w:tcW w:w="702" w:type="dxa"/>
            <w:shd w:val="clear" w:color="auto" w:fill="auto"/>
            <w:tcMar>
              <w:top w:w="100" w:type="dxa"/>
              <w:left w:w="115" w:type="dxa"/>
              <w:bottom w:w="100" w:type="dxa"/>
              <w:right w:w="115" w:type="dxa"/>
            </w:tcMar>
          </w:tcPr>
          <w:p w:rsidR="003B40B4" w:rsidRPr="00C46B44" w:rsidRDefault="003B40B4" w:rsidP="00D7205A">
            <w:pPr>
              <w:pStyle w:val="Normal1"/>
              <w:numPr>
                <w:ilvl w:val="0"/>
                <w:numId w:val="2"/>
              </w:numPr>
              <w:spacing w:after="0" w:line="240" w:lineRule="auto"/>
              <w:ind w:hanging="359"/>
              <w:jc w:val="both"/>
            </w:pPr>
          </w:p>
        </w:tc>
        <w:tc>
          <w:tcPr>
            <w:tcW w:w="8363" w:type="dxa"/>
            <w:shd w:val="clear" w:color="auto" w:fill="auto"/>
            <w:tcMar>
              <w:top w:w="100" w:type="dxa"/>
              <w:left w:w="115" w:type="dxa"/>
              <w:bottom w:w="100" w:type="dxa"/>
              <w:right w:w="115" w:type="dxa"/>
            </w:tcMar>
          </w:tcPr>
          <w:p w:rsidR="003B40B4" w:rsidRPr="00D8600A" w:rsidRDefault="003B40B4" w:rsidP="00865534">
            <w:pPr>
              <w:pStyle w:val="Normal1"/>
              <w:spacing w:after="0" w:line="240" w:lineRule="auto"/>
              <w:jc w:val="both"/>
              <w:rPr>
                <w:color w:val="auto"/>
              </w:rPr>
            </w:pPr>
            <w:r w:rsidRPr="00D8600A">
              <w:rPr>
                <w:rFonts w:ascii="Times New Roman" w:hAnsi="Times New Roman" w:cs="Times New Roman"/>
                <w:color w:val="auto"/>
              </w:rPr>
              <w:t>Turi būti galimybė nurodyti, kuriuos pareiškėjo įvestus duomenis sudėti ar atvaizduoti pasirinkto to paties dokumento laukuose.</w:t>
            </w:r>
          </w:p>
        </w:tc>
      </w:tr>
      <w:tr w:rsidR="003B40B4" w:rsidRPr="00C46B44" w:rsidTr="00FE6255">
        <w:tc>
          <w:tcPr>
            <w:tcW w:w="702" w:type="dxa"/>
            <w:shd w:val="clear" w:color="auto" w:fill="FFFFFF" w:themeFill="background1"/>
            <w:tcMar>
              <w:top w:w="100" w:type="dxa"/>
              <w:left w:w="115" w:type="dxa"/>
              <w:bottom w:w="100" w:type="dxa"/>
              <w:right w:w="115" w:type="dxa"/>
            </w:tcMar>
          </w:tcPr>
          <w:p w:rsidR="003B40B4" w:rsidRPr="00C46B44" w:rsidRDefault="003B40B4" w:rsidP="00D7205A">
            <w:pPr>
              <w:pStyle w:val="Normal1"/>
              <w:numPr>
                <w:ilvl w:val="0"/>
                <w:numId w:val="2"/>
              </w:numPr>
              <w:spacing w:after="0" w:line="240" w:lineRule="auto"/>
              <w:ind w:hanging="359"/>
              <w:jc w:val="both"/>
            </w:pPr>
          </w:p>
        </w:tc>
        <w:tc>
          <w:tcPr>
            <w:tcW w:w="8363" w:type="dxa"/>
            <w:shd w:val="clear" w:color="auto" w:fill="FFFFFF" w:themeFill="background1"/>
            <w:tcMar>
              <w:top w:w="100" w:type="dxa"/>
              <w:left w:w="115" w:type="dxa"/>
              <w:bottom w:w="100" w:type="dxa"/>
              <w:right w:w="115" w:type="dxa"/>
            </w:tcMar>
          </w:tcPr>
          <w:p w:rsidR="003B40B4" w:rsidRPr="00D8600A" w:rsidRDefault="003B40B4" w:rsidP="00865534">
            <w:pPr>
              <w:pStyle w:val="Normal1"/>
              <w:spacing w:after="0" w:line="240" w:lineRule="auto"/>
              <w:jc w:val="both"/>
              <w:rPr>
                <w:color w:val="auto"/>
              </w:rPr>
            </w:pPr>
            <w:r w:rsidRPr="00D8600A">
              <w:rPr>
                <w:rFonts w:ascii="Times New Roman" w:hAnsi="Times New Roman" w:cs="Times New Roman"/>
                <w:color w:val="auto"/>
              </w:rPr>
              <w:t>Turi būti galimybė sukurti papildomų dokumentų, failų įvesties lauką.</w:t>
            </w:r>
          </w:p>
        </w:tc>
      </w:tr>
      <w:tr w:rsidR="003B40B4" w:rsidRPr="00C46B44" w:rsidTr="00FE6255">
        <w:tc>
          <w:tcPr>
            <w:tcW w:w="702" w:type="dxa"/>
            <w:shd w:val="clear" w:color="auto" w:fill="FFFFFF" w:themeFill="background1"/>
            <w:tcMar>
              <w:top w:w="100" w:type="dxa"/>
              <w:left w:w="115" w:type="dxa"/>
              <w:bottom w:w="100" w:type="dxa"/>
              <w:right w:w="115" w:type="dxa"/>
            </w:tcMar>
          </w:tcPr>
          <w:p w:rsidR="003B40B4" w:rsidRPr="00C46B44" w:rsidRDefault="003B40B4" w:rsidP="00D7205A">
            <w:pPr>
              <w:pStyle w:val="Normal1"/>
              <w:numPr>
                <w:ilvl w:val="0"/>
                <w:numId w:val="2"/>
              </w:numPr>
              <w:spacing w:after="0" w:line="240" w:lineRule="auto"/>
              <w:ind w:hanging="359"/>
              <w:jc w:val="both"/>
            </w:pPr>
          </w:p>
        </w:tc>
        <w:tc>
          <w:tcPr>
            <w:tcW w:w="8363" w:type="dxa"/>
            <w:shd w:val="clear" w:color="auto" w:fill="FFFFFF" w:themeFill="background1"/>
            <w:tcMar>
              <w:top w:w="100" w:type="dxa"/>
              <w:left w:w="115" w:type="dxa"/>
              <w:bottom w:w="100" w:type="dxa"/>
              <w:right w:w="115" w:type="dxa"/>
            </w:tcMar>
          </w:tcPr>
          <w:p w:rsidR="003B40B4" w:rsidRPr="00D8600A" w:rsidRDefault="003B40B4" w:rsidP="00865534">
            <w:pPr>
              <w:pStyle w:val="Normal1"/>
              <w:spacing w:after="0" w:line="240" w:lineRule="auto"/>
              <w:jc w:val="both"/>
              <w:rPr>
                <w:rFonts w:ascii="Times New Roman" w:hAnsi="Times New Roman" w:cs="Times New Roman"/>
                <w:color w:val="auto"/>
              </w:rPr>
            </w:pPr>
            <w:r w:rsidRPr="00D8600A">
              <w:rPr>
                <w:rFonts w:ascii="Times New Roman" w:hAnsi="Times New Roman" w:cs="Times New Roman"/>
                <w:color w:val="auto"/>
              </w:rPr>
              <w:t>Turi būti sukurtas atskiras laukas paraiškos šablone nurodyti, kokia projekto finansavimo suma yra reikalinga projekto įgyvendinimui. Tai turi būti įtraukiama į sistemos metaduomenis, šio lauko informacijos perpanaudojimui.</w:t>
            </w:r>
          </w:p>
        </w:tc>
      </w:tr>
      <w:tr w:rsidR="003B40B4" w:rsidRPr="00C46B44" w:rsidTr="00FE6255">
        <w:tc>
          <w:tcPr>
            <w:tcW w:w="702" w:type="dxa"/>
            <w:shd w:val="clear" w:color="auto" w:fill="FFFFFF" w:themeFill="background1"/>
            <w:tcMar>
              <w:top w:w="100" w:type="dxa"/>
              <w:left w:w="115" w:type="dxa"/>
              <w:bottom w:w="100" w:type="dxa"/>
              <w:right w:w="115" w:type="dxa"/>
            </w:tcMar>
          </w:tcPr>
          <w:p w:rsidR="003B40B4" w:rsidRPr="00C46B44" w:rsidRDefault="003B40B4" w:rsidP="00D7205A">
            <w:pPr>
              <w:pStyle w:val="Normal1"/>
              <w:numPr>
                <w:ilvl w:val="0"/>
                <w:numId w:val="2"/>
              </w:numPr>
              <w:spacing w:after="0" w:line="240" w:lineRule="auto"/>
              <w:ind w:hanging="359"/>
              <w:jc w:val="both"/>
            </w:pPr>
          </w:p>
        </w:tc>
        <w:tc>
          <w:tcPr>
            <w:tcW w:w="8363" w:type="dxa"/>
            <w:shd w:val="clear" w:color="auto" w:fill="FFFFFF" w:themeFill="background1"/>
            <w:tcMar>
              <w:top w:w="100" w:type="dxa"/>
              <w:left w:w="115" w:type="dxa"/>
              <w:bottom w:w="100" w:type="dxa"/>
              <w:right w:w="115" w:type="dxa"/>
            </w:tcMar>
          </w:tcPr>
          <w:p w:rsidR="00E404E0" w:rsidRPr="00D8600A" w:rsidRDefault="00E404E0" w:rsidP="00E404E0">
            <w:pPr>
              <w:pStyle w:val="Normal1"/>
              <w:spacing w:after="0" w:line="240" w:lineRule="auto"/>
              <w:jc w:val="both"/>
              <w:rPr>
                <w:rFonts w:ascii="Times New Roman" w:hAnsi="Times New Roman" w:cs="Times New Roman"/>
                <w:color w:val="auto"/>
              </w:rPr>
            </w:pPr>
            <w:r w:rsidRPr="00D8600A">
              <w:rPr>
                <w:rFonts w:ascii="Times New Roman" w:hAnsi="Times New Roman" w:cs="Times New Roman"/>
                <w:color w:val="auto"/>
              </w:rPr>
              <w:t>Sistemoje turi būti sukurta biudžeto pildymo forma, kurią pareiškėjas pildydamas paraiškos dokumentus galėtų užpildyti.</w:t>
            </w:r>
          </w:p>
          <w:p w:rsidR="00E404E0" w:rsidRPr="00D8600A" w:rsidRDefault="00E404E0" w:rsidP="00E404E0">
            <w:pPr>
              <w:pStyle w:val="Normal1"/>
              <w:spacing w:after="0" w:line="240" w:lineRule="auto"/>
              <w:jc w:val="both"/>
              <w:rPr>
                <w:rFonts w:ascii="Times New Roman" w:hAnsi="Times New Roman" w:cs="Times New Roman"/>
                <w:color w:val="auto"/>
              </w:rPr>
            </w:pPr>
            <w:r w:rsidRPr="00D8600A">
              <w:rPr>
                <w:rFonts w:ascii="Times New Roman" w:hAnsi="Times New Roman" w:cs="Times New Roman"/>
                <w:color w:val="auto"/>
              </w:rPr>
              <w:t>Biudžeto formą turi sudaryti šie laukai:</w:t>
            </w:r>
          </w:p>
          <w:p w:rsidR="00E404E0" w:rsidRPr="00D8600A" w:rsidRDefault="00E404E0" w:rsidP="00E404E0">
            <w:pPr>
              <w:pStyle w:val="Normal1"/>
              <w:tabs>
                <w:tab w:val="left" w:pos="317"/>
              </w:tabs>
              <w:spacing w:after="0" w:line="240" w:lineRule="auto"/>
              <w:jc w:val="both"/>
              <w:rPr>
                <w:rFonts w:ascii="Times New Roman" w:hAnsi="Times New Roman" w:cs="Times New Roman"/>
                <w:color w:val="auto"/>
              </w:rPr>
            </w:pPr>
            <w:r w:rsidRPr="00D8600A">
              <w:rPr>
                <w:rFonts w:ascii="Times New Roman" w:hAnsi="Times New Roman" w:cs="Times New Roman"/>
                <w:color w:val="auto"/>
              </w:rPr>
              <w:t>●</w:t>
            </w:r>
            <w:r w:rsidRPr="00D8600A">
              <w:rPr>
                <w:rFonts w:ascii="Times New Roman" w:hAnsi="Times New Roman" w:cs="Times New Roman"/>
                <w:color w:val="auto"/>
              </w:rPr>
              <w:tab/>
              <w:t>Veikla (*),</w:t>
            </w:r>
          </w:p>
          <w:p w:rsidR="00E404E0" w:rsidRPr="00D8600A" w:rsidRDefault="00E404E0" w:rsidP="00E404E0">
            <w:pPr>
              <w:pStyle w:val="Normal1"/>
              <w:tabs>
                <w:tab w:val="left" w:pos="317"/>
              </w:tabs>
              <w:spacing w:after="0" w:line="240" w:lineRule="auto"/>
              <w:jc w:val="both"/>
              <w:rPr>
                <w:rFonts w:ascii="Times New Roman" w:hAnsi="Times New Roman" w:cs="Times New Roman"/>
                <w:color w:val="auto"/>
              </w:rPr>
            </w:pPr>
            <w:r w:rsidRPr="00D8600A">
              <w:rPr>
                <w:rFonts w:ascii="Times New Roman" w:hAnsi="Times New Roman" w:cs="Times New Roman"/>
                <w:color w:val="auto"/>
              </w:rPr>
              <w:t>●</w:t>
            </w:r>
            <w:r w:rsidRPr="00D8600A">
              <w:rPr>
                <w:rFonts w:ascii="Times New Roman" w:hAnsi="Times New Roman" w:cs="Times New Roman"/>
                <w:color w:val="auto"/>
              </w:rPr>
              <w:tab/>
              <w:t>Projekto vykdymo išlaidos (*),</w:t>
            </w:r>
          </w:p>
          <w:p w:rsidR="00E404E0" w:rsidRPr="00D8600A" w:rsidRDefault="00E404E0" w:rsidP="00E404E0">
            <w:pPr>
              <w:pStyle w:val="Normal1"/>
              <w:tabs>
                <w:tab w:val="left" w:pos="317"/>
              </w:tabs>
              <w:spacing w:after="0" w:line="240" w:lineRule="auto"/>
              <w:jc w:val="both"/>
              <w:rPr>
                <w:rFonts w:ascii="Times New Roman" w:hAnsi="Times New Roman" w:cs="Times New Roman"/>
                <w:color w:val="auto"/>
              </w:rPr>
            </w:pPr>
            <w:r w:rsidRPr="00D8600A">
              <w:rPr>
                <w:rFonts w:ascii="Times New Roman" w:hAnsi="Times New Roman" w:cs="Times New Roman"/>
                <w:color w:val="auto"/>
              </w:rPr>
              <w:t>●</w:t>
            </w:r>
            <w:r w:rsidRPr="00D8600A">
              <w:rPr>
                <w:rFonts w:ascii="Times New Roman" w:hAnsi="Times New Roman" w:cs="Times New Roman"/>
                <w:color w:val="auto"/>
              </w:rPr>
              <w:tab/>
              <w:t>Suma (*),</w:t>
            </w:r>
          </w:p>
          <w:p w:rsidR="00E404E0" w:rsidRPr="00D8600A" w:rsidRDefault="00E404E0" w:rsidP="00E404E0">
            <w:pPr>
              <w:pStyle w:val="Normal1"/>
              <w:tabs>
                <w:tab w:val="left" w:pos="317"/>
              </w:tabs>
              <w:spacing w:after="0" w:line="240" w:lineRule="auto"/>
              <w:jc w:val="both"/>
              <w:rPr>
                <w:rFonts w:ascii="Times New Roman" w:hAnsi="Times New Roman" w:cs="Times New Roman"/>
                <w:color w:val="auto"/>
              </w:rPr>
            </w:pPr>
            <w:r w:rsidRPr="00D8600A">
              <w:rPr>
                <w:rFonts w:ascii="Times New Roman" w:hAnsi="Times New Roman" w:cs="Times New Roman"/>
                <w:color w:val="auto"/>
              </w:rPr>
              <w:t>●</w:t>
            </w:r>
            <w:r w:rsidRPr="00D8600A">
              <w:rPr>
                <w:rFonts w:ascii="Times New Roman" w:hAnsi="Times New Roman" w:cs="Times New Roman"/>
                <w:color w:val="auto"/>
              </w:rPr>
              <w:tab/>
              <w:t>Iš savivaldybės prašoma suma (*),</w:t>
            </w:r>
          </w:p>
          <w:p w:rsidR="00E404E0" w:rsidRPr="00D8600A" w:rsidRDefault="00E404E0" w:rsidP="00E404E0">
            <w:pPr>
              <w:pStyle w:val="Normal1"/>
              <w:tabs>
                <w:tab w:val="left" w:pos="317"/>
              </w:tabs>
              <w:spacing w:after="0" w:line="240" w:lineRule="auto"/>
              <w:jc w:val="both"/>
              <w:rPr>
                <w:rFonts w:ascii="Times New Roman" w:hAnsi="Times New Roman" w:cs="Times New Roman"/>
                <w:color w:val="auto"/>
              </w:rPr>
            </w:pPr>
            <w:r w:rsidRPr="00D8600A">
              <w:rPr>
                <w:rFonts w:ascii="Times New Roman" w:hAnsi="Times New Roman" w:cs="Times New Roman"/>
                <w:color w:val="auto"/>
              </w:rPr>
              <w:t>●</w:t>
            </w:r>
            <w:r w:rsidRPr="00D8600A">
              <w:rPr>
                <w:rFonts w:ascii="Times New Roman" w:hAnsi="Times New Roman" w:cs="Times New Roman"/>
                <w:color w:val="auto"/>
              </w:rPr>
              <w:tab/>
              <w:t>Vertintojo siūloma suma,</w:t>
            </w:r>
          </w:p>
          <w:p w:rsidR="00E404E0" w:rsidRPr="00D8600A" w:rsidRDefault="00E404E0" w:rsidP="00E404E0">
            <w:pPr>
              <w:pStyle w:val="Normal1"/>
              <w:tabs>
                <w:tab w:val="left" w:pos="317"/>
              </w:tabs>
              <w:spacing w:after="0" w:line="240" w:lineRule="auto"/>
              <w:jc w:val="both"/>
              <w:rPr>
                <w:rFonts w:ascii="Times New Roman" w:hAnsi="Times New Roman" w:cs="Times New Roman"/>
                <w:color w:val="auto"/>
              </w:rPr>
            </w:pPr>
            <w:r w:rsidRPr="00D8600A">
              <w:rPr>
                <w:rFonts w:ascii="Times New Roman" w:hAnsi="Times New Roman" w:cs="Times New Roman"/>
                <w:color w:val="auto"/>
              </w:rPr>
              <w:t>●</w:t>
            </w:r>
            <w:r w:rsidRPr="00D8600A">
              <w:rPr>
                <w:rFonts w:ascii="Times New Roman" w:hAnsi="Times New Roman" w:cs="Times New Roman"/>
                <w:color w:val="auto"/>
              </w:rPr>
              <w:tab/>
              <w:t>Pagrindimas (pildoma su paaiškinimais ir detaliais paskaičiavimais),</w:t>
            </w:r>
          </w:p>
          <w:p w:rsidR="00E404E0" w:rsidRPr="00D8600A" w:rsidRDefault="00E404E0" w:rsidP="00E404E0">
            <w:pPr>
              <w:pStyle w:val="Normal1"/>
              <w:tabs>
                <w:tab w:val="left" w:pos="317"/>
              </w:tabs>
              <w:spacing w:after="0" w:line="240" w:lineRule="auto"/>
              <w:jc w:val="both"/>
              <w:rPr>
                <w:rFonts w:ascii="Times New Roman" w:hAnsi="Times New Roman" w:cs="Times New Roman"/>
                <w:color w:val="auto"/>
              </w:rPr>
            </w:pPr>
            <w:r w:rsidRPr="00D8600A">
              <w:rPr>
                <w:rFonts w:ascii="Times New Roman" w:hAnsi="Times New Roman" w:cs="Times New Roman"/>
                <w:color w:val="auto"/>
              </w:rPr>
              <w:t>●</w:t>
            </w:r>
            <w:r w:rsidRPr="00D8600A">
              <w:rPr>
                <w:rFonts w:ascii="Times New Roman" w:hAnsi="Times New Roman" w:cs="Times New Roman"/>
                <w:color w:val="auto"/>
              </w:rPr>
              <w:tab/>
              <w:t>Projekto veiklų įgyvendinimo rodiklis ir jo skaitinė reikšmė (*) (nurodyta paraiškos bendr. inf.),</w:t>
            </w:r>
          </w:p>
          <w:p w:rsidR="00E404E0" w:rsidRPr="00D8600A" w:rsidRDefault="00E404E0" w:rsidP="00E404E0">
            <w:pPr>
              <w:pStyle w:val="Normal1"/>
              <w:tabs>
                <w:tab w:val="left" w:pos="317"/>
              </w:tabs>
              <w:spacing w:after="0" w:line="240" w:lineRule="auto"/>
              <w:jc w:val="both"/>
              <w:rPr>
                <w:rFonts w:ascii="Times New Roman" w:hAnsi="Times New Roman" w:cs="Times New Roman"/>
                <w:color w:val="auto"/>
              </w:rPr>
            </w:pPr>
            <w:r w:rsidRPr="00D8600A">
              <w:rPr>
                <w:rFonts w:ascii="Times New Roman" w:hAnsi="Times New Roman" w:cs="Times New Roman"/>
                <w:color w:val="auto"/>
              </w:rPr>
              <w:t>●</w:t>
            </w:r>
            <w:r w:rsidRPr="00D8600A">
              <w:rPr>
                <w:rFonts w:ascii="Times New Roman" w:hAnsi="Times New Roman" w:cs="Times New Roman"/>
                <w:color w:val="auto"/>
              </w:rPr>
              <w:tab/>
              <w:t>Projekto veiklų įgyvendinimo rodiklis ir jo skaitinė reikšmė (siūloma vertintojo),</w:t>
            </w:r>
          </w:p>
          <w:p w:rsidR="00E404E0" w:rsidRPr="00D8600A" w:rsidRDefault="00E404E0" w:rsidP="00E404E0">
            <w:pPr>
              <w:pStyle w:val="Normal1"/>
              <w:tabs>
                <w:tab w:val="left" w:pos="317"/>
              </w:tabs>
              <w:spacing w:after="0" w:line="240" w:lineRule="auto"/>
              <w:jc w:val="both"/>
              <w:rPr>
                <w:rFonts w:ascii="Times New Roman" w:hAnsi="Times New Roman" w:cs="Times New Roman"/>
                <w:color w:val="auto"/>
              </w:rPr>
            </w:pPr>
            <w:r w:rsidRPr="00D8600A">
              <w:rPr>
                <w:rFonts w:ascii="Times New Roman" w:hAnsi="Times New Roman" w:cs="Times New Roman"/>
                <w:color w:val="auto"/>
              </w:rPr>
              <w:t>●</w:t>
            </w:r>
            <w:r w:rsidRPr="00D8600A">
              <w:rPr>
                <w:rFonts w:ascii="Times New Roman" w:hAnsi="Times New Roman" w:cs="Times New Roman"/>
                <w:color w:val="auto"/>
              </w:rPr>
              <w:tab/>
              <w:t>Pagrindimas (pildoma tuo atveju, jei siūlomi rezultatai yra mažesni, negu planuoja pareiškėjas).</w:t>
            </w:r>
          </w:p>
          <w:p w:rsidR="003B40B4" w:rsidRPr="00D8600A" w:rsidRDefault="00E404E0" w:rsidP="00E404E0">
            <w:pPr>
              <w:pStyle w:val="Normal1"/>
              <w:tabs>
                <w:tab w:val="left" w:pos="317"/>
              </w:tabs>
              <w:spacing w:after="0" w:line="240" w:lineRule="auto"/>
              <w:jc w:val="both"/>
              <w:rPr>
                <w:rFonts w:ascii="Times New Roman" w:hAnsi="Times New Roman" w:cs="Times New Roman"/>
                <w:color w:val="auto"/>
              </w:rPr>
            </w:pPr>
            <w:r w:rsidRPr="00D8600A">
              <w:rPr>
                <w:rFonts w:ascii="Times New Roman" w:hAnsi="Times New Roman" w:cs="Times New Roman"/>
                <w:color w:val="auto"/>
              </w:rPr>
              <w:t>(*) pažymėti laukai yra pildomi pareiškėjo paraiškos pildymo metu, kiti laukai yra pildomi vertintojo atliekamo paraiškos vertinimo metu.</w:t>
            </w:r>
          </w:p>
        </w:tc>
      </w:tr>
    </w:tbl>
    <w:p w:rsidR="003B40B4" w:rsidRPr="003B40B4" w:rsidRDefault="003B40B4" w:rsidP="003B40B4"/>
    <w:p w:rsidR="00726297" w:rsidRDefault="00726297" w:rsidP="00726297">
      <w:pPr>
        <w:pStyle w:val="Antrat2"/>
        <w:numPr>
          <w:ilvl w:val="1"/>
          <w:numId w:val="1"/>
        </w:numPr>
      </w:pPr>
      <w:bookmarkStart w:id="13" w:name="_Toc503966039"/>
      <w:r w:rsidRPr="00284107">
        <w:t xml:space="preserve">Reikalavimai  </w:t>
      </w:r>
      <w:r w:rsidR="00865534">
        <w:t>vertinimo formų kūrimui</w:t>
      </w:r>
      <w:bookmarkEnd w:id="13"/>
    </w:p>
    <w:tbl>
      <w:tblPr>
        <w:tblW w:w="906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A0" w:firstRow="1" w:lastRow="0" w:firstColumn="1" w:lastColumn="0" w:noHBand="0" w:noVBand="0"/>
      </w:tblPr>
      <w:tblGrid>
        <w:gridCol w:w="702"/>
        <w:gridCol w:w="8363"/>
      </w:tblGrid>
      <w:tr w:rsidR="00865534" w:rsidRPr="00F0545E" w:rsidTr="00FE6255">
        <w:trPr>
          <w:trHeight w:val="471"/>
          <w:tblHeader/>
        </w:trPr>
        <w:tc>
          <w:tcPr>
            <w:tcW w:w="702" w:type="dxa"/>
            <w:shd w:val="clear" w:color="auto" w:fill="DBDBDB"/>
            <w:tcMar>
              <w:top w:w="100" w:type="dxa"/>
              <w:left w:w="115" w:type="dxa"/>
              <w:bottom w:w="100" w:type="dxa"/>
              <w:right w:w="115" w:type="dxa"/>
            </w:tcMar>
            <w:vAlign w:val="center"/>
          </w:tcPr>
          <w:p w:rsidR="00865534" w:rsidRPr="00F0545E" w:rsidRDefault="00865534" w:rsidP="00865534">
            <w:pPr>
              <w:pStyle w:val="Normal1"/>
              <w:spacing w:after="0" w:line="240" w:lineRule="auto"/>
              <w:rPr>
                <w:rFonts w:ascii="Times New Roman" w:hAnsi="Times New Roman" w:cs="Times New Roman"/>
                <w:b/>
                <w:bCs/>
              </w:rPr>
            </w:pPr>
            <w:r w:rsidRPr="00C46B44">
              <w:rPr>
                <w:rFonts w:ascii="Times New Roman" w:hAnsi="Times New Roman" w:cs="Times New Roman"/>
                <w:b/>
                <w:bCs/>
              </w:rPr>
              <w:t xml:space="preserve">Eil. </w:t>
            </w:r>
            <w:r w:rsidRPr="00C46B44">
              <w:rPr>
                <w:rFonts w:ascii="Times New Roman" w:hAnsi="Times New Roman" w:cs="Times New Roman"/>
                <w:b/>
                <w:bCs/>
              </w:rPr>
              <w:br/>
              <w:t>Nr.</w:t>
            </w:r>
          </w:p>
        </w:tc>
        <w:tc>
          <w:tcPr>
            <w:tcW w:w="8363" w:type="dxa"/>
            <w:shd w:val="clear" w:color="auto" w:fill="DBDBDB"/>
            <w:tcMar>
              <w:top w:w="100" w:type="dxa"/>
              <w:left w:w="115" w:type="dxa"/>
              <w:bottom w:w="100" w:type="dxa"/>
              <w:right w:w="115" w:type="dxa"/>
            </w:tcMar>
            <w:vAlign w:val="center"/>
          </w:tcPr>
          <w:p w:rsidR="00865534" w:rsidRPr="00F0545E" w:rsidRDefault="00865534" w:rsidP="00865534">
            <w:pPr>
              <w:pStyle w:val="Normal1"/>
              <w:spacing w:after="0" w:line="240" w:lineRule="auto"/>
              <w:rPr>
                <w:rFonts w:ascii="Times New Roman" w:hAnsi="Times New Roman" w:cs="Times New Roman"/>
                <w:b/>
                <w:bCs/>
              </w:rPr>
            </w:pPr>
            <w:r w:rsidRPr="00E12916">
              <w:rPr>
                <w:rFonts w:ascii="Times New Roman" w:hAnsi="Times New Roman" w:cs="Times New Roman"/>
                <w:b/>
                <w:bCs/>
              </w:rPr>
              <w:t>Funkcinis reikalavimas</w:t>
            </w:r>
          </w:p>
        </w:tc>
      </w:tr>
      <w:tr w:rsidR="00865534" w:rsidRPr="00C46B44" w:rsidTr="00FE6255">
        <w:tc>
          <w:tcPr>
            <w:tcW w:w="70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15" w:type="dxa"/>
              <w:bottom w:w="100" w:type="dxa"/>
              <w:right w:w="115" w:type="dxa"/>
            </w:tcMar>
          </w:tcPr>
          <w:p w:rsidR="00865534" w:rsidRPr="00826741" w:rsidRDefault="00865534" w:rsidP="00D7205A">
            <w:pPr>
              <w:pStyle w:val="Normal1"/>
              <w:numPr>
                <w:ilvl w:val="0"/>
                <w:numId w:val="2"/>
              </w:numPr>
              <w:spacing w:after="0" w:line="240" w:lineRule="auto"/>
              <w:ind w:hanging="359"/>
              <w:jc w:val="both"/>
              <w:rPr>
                <w:rFonts w:ascii="Times New Roman" w:hAnsi="Times New Roman" w:cs="Times New Roman"/>
              </w:rPr>
            </w:pPr>
          </w:p>
        </w:tc>
        <w:tc>
          <w:tcPr>
            <w:tcW w:w="83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15" w:type="dxa"/>
              <w:bottom w:w="100" w:type="dxa"/>
              <w:right w:w="115" w:type="dxa"/>
            </w:tcMar>
          </w:tcPr>
          <w:p w:rsidR="00E404E0" w:rsidRPr="00D8600A" w:rsidRDefault="00E404E0" w:rsidP="00E404E0">
            <w:pPr>
              <w:pStyle w:val="Normal1"/>
              <w:spacing w:after="0" w:line="240" w:lineRule="auto"/>
              <w:jc w:val="both"/>
              <w:rPr>
                <w:rFonts w:ascii="Times New Roman" w:hAnsi="Times New Roman" w:cs="Times New Roman"/>
                <w:color w:val="auto"/>
              </w:rPr>
            </w:pPr>
            <w:r w:rsidRPr="00D8600A">
              <w:rPr>
                <w:rFonts w:ascii="Times New Roman" w:hAnsi="Times New Roman" w:cs="Times New Roman"/>
                <w:color w:val="auto"/>
              </w:rPr>
              <w:t>Turi būti sukurta projekto paraiškos vertinimo balais forma, kurioje vertintojas galėtų skirti už šių vertinimo kriterijų sričių tenkinimą:</w:t>
            </w:r>
          </w:p>
          <w:p w:rsidR="00E404E0" w:rsidRPr="00D8600A" w:rsidRDefault="00E404E0" w:rsidP="00EE7380">
            <w:pPr>
              <w:pStyle w:val="Normal1"/>
              <w:numPr>
                <w:ilvl w:val="0"/>
                <w:numId w:val="40"/>
              </w:numPr>
              <w:spacing w:after="0" w:line="240" w:lineRule="auto"/>
              <w:jc w:val="both"/>
              <w:rPr>
                <w:rFonts w:ascii="Times New Roman" w:hAnsi="Times New Roman" w:cs="Times New Roman"/>
                <w:color w:val="auto"/>
              </w:rPr>
            </w:pPr>
            <w:r w:rsidRPr="00D8600A">
              <w:rPr>
                <w:rFonts w:ascii="Times New Roman" w:hAnsi="Times New Roman" w:cs="Times New Roman"/>
                <w:color w:val="auto"/>
              </w:rPr>
              <w:t>Projekto įgyvendinimo planavimo kokybė,</w:t>
            </w:r>
          </w:p>
          <w:p w:rsidR="00E404E0" w:rsidRPr="00D8600A" w:rsidRDefault="00E404E0" w:rsidP="00EE7380">
            <w:pPr>
              <w:pStyle w:val="Normal1"/>
              <w:numPr>
                <w:ilvl w:val="0"/>
                <w:numId w:val="40"/>
              </w:numPr>
              <w:spacing w:after="0" w:line="240" w:lineRule="auto"/>
              <w:jc w:val="both"/>
              <w:rPr>
                <w:rFonts w:ascii="Times New Roman" w:hAnsi="Times New Roman" w:cs="Times New Roman"/>
                <w:color w:val="auto"/>
              </w:rPr>
            </w:pPr>
            <w:r w:rsidRPr="00D8600A">
              <w:rPr>
                <w:rFonts w:ascii="Times New Roman" w:hAnsi="Times New Roman" w:cs="Times New Roman"/>
                <w:color w:val="auto"/>
              </w:rPr>
              <w:t>Projekto valdymo patirtis ir rizika,</w:t>
            </w:r>
          </w:p>
          <w:p w:rsidR="00E404E0" w:rsidRPr="00D8600A" w:rsidRDefault="00E404E0" w:rsidP="00EE7380">
            <w:pPr>
              <w:pStyle w:val="Normal1"/>
              <w:numPr>
                <w:ilvl w:val="0"/>
                <w:numId w:val="40"/>
              </w:numPr>
              <w:spacing w:after="0" w:line="240" w:lineRule="auto"/>
              <w:jc w:val="both"/>
              <w:rPr>
                <w:rFonts w:ascii="Times New Roman" w:hAnsi="Times New Roman" w:cs="Times New Roman"/>
                <w:color w:val="auto"/>
              </w:rPr>
            </w:pPr>
            <w:r w:rsidRPr="00D8600A">
              <w:rPr>
                <w:rFonts w:ascii="Times New Roman" w:hAnsi="Times New Roman" w:cs="Times New Roman"/>
                <w:color w:val="auto"/>
              </w:rPr>
              <w:t>Projekto biudžetas.</w:t>
            </w:r>
          </w:p>
          <w:p w:rsidR="00520C04" w:rsidRPr="00520C04" w:rsidRDefault="00E404E0" w:rsidP="00E404E0">
            <w:pPr>
              <w:pStyle w:val="Normal1"/>
              <w:spacing w:after="0" w:line="240" w:lineRule="auto"/>
              <w:jc w:val="both"/>
              <w:rPr>
                <w:rFonts w:ascii="Times New Roman" w:hAnsi="Times New Roman" w:cs="Times New Roman"/>
              </w:rPr>
            </w:pPr>
            <w:r w:rsidRPr="00D8600A">
              <w:rPr>
                <w:rFonts w:ascii="Times New Roman" w:hAnsi="Times New Roman" w:cs="Times New Roman"/>
                <w:color w:val="auto"/>
              </w:rPr>
              <w:t>Visiems kriterijams skirti balai turi būti susumuojami formoje ir kartu su rezultatu matomi vertintojui.</w:t>
            </w:r>
          </w:p>
        </w:tc>
      </w:tr>
      <w:tr w:rsidR="00520C04" w:rsidRPr="00C46B44" w:rsidTr="00FE6255">
        <w:tc>
          <w:tcPr>
            <w:tcW w:w="70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15" w:type="dxa"/>
              <w:bottom w:w="100" w:type="dxa"/>
              <w:right w:w="115" w:type="dxa"/>
            </w:tcMar>
          </w:tcPr>
          <w:p w:rsidR="00520C04" w:rsidRPr="00826741" w:rsidRDefault="00520C04" w:rsidP="00D7205A">
            <w:pPr>
              <w:pStyle w:val="Normal1"/>
              <w:numPr>
                <w:ilvl w:val="0"/>
                <w:numId w:val="2"/>
              </w:numPr>
              <w:spacing w:after="0" w:line="240" w:lineRule="auto"/>
              <w:ind w:hanging="359"/>
              <w:jc w:val="both"/>
              <w:rPr>
                <w:rFonts w:ascii="Times New Roman" w:hAnsi="Times New Roman" w:cs="Times New Roman"/>
              </w:rPr>
            </w:pPr>
          </w:p>
        </w:tc>
        <w:tc>
          <w:tcPr>
            <w:tcW w:w="83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15" w:type="dxa"/>
              <w:bottom w:w="100" w:type="dxa"/>
              <w:right w:w="115" w:type="dxa"/>
            </w:tcMar>
          </w:tcPr>
          <w:p w:rsidR="00520C04" w:rsidRDefault="00520C04" w:rsidP="00865534">
            <w:pPr>
              <w:pStyle w:val="Normal1"/>
              <w:spacing w:after="0" w:line="240" w:lineRule="auto"/>
              <w:jc w:val="both"/>
              <w:rPr>
                <w:rFonts w:ascii="Times New Roman" w:hAnsi="Times New Roman" w:cs="Times New Roman"/>
              </w:rPr>
            </w:pPr>
            <w:r>
              <w:rPr>
                <w:rFonts w:ascii="Times New Roman" w:hAnsi="Times New Roman" w:cs="Times New Roman"/>
              </w:rPr>
              <w:t>Vertinimo formų kūrimas turi susidėti iš vertinimo kriterijų surašymo, kurie turi būti numeruojami.</w:t>
            </w:r>
          </w:p>
        </w:tc>
      </w:tr>
      <w:tr w:rsidR="00865534" w:rsidRPr="00C46B44" w:rsidTr="00FE6255">
        <w:tc>
          <w:tcPr>
            <w:tcW w:w="70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15" w:type="dxa"/>
              <w:bottom w:w="100" w:type="dxa"/>
              <w:right w:w="115" w:type="dxa"/>
            </w:tcMar>
          </w:tcPr>
          <w:p w:rsidR="00865534" w:rsidRPr="00826741" w:rsidRDefault="00865534" w:rsidP="00D7205A">
            <w:pPr>
              <w:pStyle w:val="Normal1"/>
              <w:numPr>
                <w:ilvl w:val="0"/>
                <w:numId w:val="2"/>
              </w:numPr>
              <w:spacing w:after="0" w:line="240" w:lineRule="auto"/>
              <w:ind w:hanging="359"/>
              <w:jc w:val="both"/>
              <w:rPr>
                <w:rFonts w:ascii="Times New Roman" w:hAnsi="Times New Roman" w:cs="Times New Roman"/>
              </w:rPr>
            </w:pPr>
          </w:p>
        </w:tc>
        <w:tc>
          <w:tcPr>
            <w:tcW w:w="83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15" w:type="dxa"/>
              <w:bottom w:w="100" w:type="dxa"/>
              <w:right w:w="115" w:type="dxa"/>
            </w:tcMar>
          </w:tcPr>
          <w:p w:rsidR="00865534" w:rsidRDefault="00865534" w:rsidP="00865534">
            <w:pPr>
              <w:pStyle w:val="Normal1"/>
              <w:spacing w:after="0" w:line="240" w:lineRule="auto"/>
              <w:jc w:val="both"/>
              <w:rPr>
                <w:rFonts w:ascii="Times New Roman" w:hAnsi="Times New Roman" w:cs="Times New Roman"/>
              </w:rPr>
            </w:pPr>
            <w:r>
              <w:rPr>
                <w:rFonts w:ascii="Times New Roman" w:hAnsi="Times New Roman" w:cs="Times New Roman"/>
              </w:rPr>
              <w:t>Turi būti galimybė kurti vertinimo kriterijų detalizavimus (2-ojo sąrašo lygio numeravimu)</w:t>
            </w:r>
          </w:p>
        </w:tc>
      </w:tr>
      <w:tr w:rsidR="00865534" w:rsidRPr="00C46B44" w:rsidTr="00FE6255">
        <w:tc>
          <w:tcPr>
            <w:tcW w:w="70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15" w:type="dxa"/>
              <w:bottom w:w="100" w:type="dxa"/>
              <w:right w:w="115" w:type="dxa"/>
            </w:tcMar>
          </w:tcPr>
          <w:p w:rsidR="00865534" w:rsidRPr="00826741" w:rsidRDefault="00865534" w:rsidP="00D7205A">
            <w:pPr>
              <w:pStyle w:val="Normal1"/>
              <w:numPr>
                <w:ilvl w:val="0"/>
                <w:numId w:val="2"/>
              </w:numPr>
              <w:spacing w:after="0" w:line="240" w:lineRule="auto"/>
              <w:ind w:hanging="359"/>
              <w:jc w:val="both"/>
              <w:rPr>
                <w:rFonts w:ascii="Times New Roman" w:hAnsi="Times New Roman" w:cs="Times New Roman"/>
              </w:rPr>
            </w:pPr>
          </w:p>
        </w:tc>
        <w:tc>
          <w:tcPr>
            <w:tcW w:w="83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15" w:type="dxa"/>
              <w:bottom w:w="100" w:type="dxa"/>
              <w:right w:w="115" w:type="dxa"/>
            </w:tcMar>
          </w:tcPr>
          <w:p w:rsidR="00865534" w:rsidRDefault="00520C04" w:rsidP="00520C04">
            <w:pPr>
              <w:pStyle w:val="Normal1"/>
              <w:spacing w:after="0" w:line="240" w:lineRule="auto"/>
              <w:jc w:val="both"/>
              <w:rPr>
                <w:rFonts w:ascii="Times New Roman" w:hAnsi="Times New Roman" w:cs="Times New Roman"/>
              </w:rPr>
            </w:pPr>
            <w:r>
              <w:rPr>
                <w:rFonts w:ascii="Times New Roman" w:hAnsi="Times New Roman" w:cs="Times New Roman"/>
              </w:rPr>
              <w:t>Vertin</w:t>
            </w:r>
            <w:r w:rsidR="005A3A2F">
              <w:rPr>
                <w:rFonts w:ascii="Times New Roman" w:hAnsi="Times New Roman" w:cs="Times New Roman"/>
              </w:rPr>
              <w:t>a</w:t>
            </w:r>
            <w:r>
              <w:rPr>
                <w:rFonts w:ascii="Times New Roman" w:hAnsi="Times New Roman" w:cs="Times New Roman"/>
              </w:rPr>
              <w:t>miems kriterijams turi būti galimybė priskirti šias duomenų įvesties dalis:</w:t>
            </w:r>
          </w:p>
          <w:p w:rsidR="00520C04" w:rsidRDefault="00520C04" w:rsidP="00EE7380">
            <w:pPr>
              <w:pStyle w:val="Normal1"/>
              <w:numPr>
                <w:ilvl w:val="0"/>
                <w:numId w:val="22"/>
              </w:numPr>
              <w:spacing w:after="0" w:line="240" w:lineRule="auto"/>
              <w:jc w:val="both"/>
              <w:rPr>
                <w:rFonts w:ascii="Times New Roman" w:hAnsi="Times New Roman" w:cs="Times New Roman"/>
              </w:rPr>
            </w:pPr>
            <w:r w:rsidRPr="00520C04">
              <w:rPr>
                <w:rFonts w:ascii="Times New Roman" w:hAnsi="Times New Roman" w:cs="Times New Roman"/>
              </w:rPr>
              <w:t xml:space="preserve">Uždaro tipo, kuomet </w:t>
            </w:r>
            <w:r>
              <w:rPr>
                <w:rFonts w:ascii="Times New Roman" w:hAnsi="Times New Roman" w:cs="Times New Roman"/>
              </w:rPr>
              <w:t>vertintojas</w:t>
            </w:r>
            <w:r w:rsidRPr="00520C04">
              <w:rPr>
                <w:rFonts w:ascii="Times New Roman" w:hAnsi="Times New Roman" w:cs="Times New Roman"/>
              </w:rPr>
              <w:t xml:space="preserve"> pasirenka galimą atsakymą iš </w:t>
            </w:r>
            <w:r w:rsidR="005A3A2F">
              <w:rPr>
                <w:rFonts w:ascii="Times New Roman" w:hAnsi="Times New Roman" w:cs="Times New Roman"/>
              </w:rPr>
              <w:t>pateiktų išskleidžiamame sąraše;</w:t>
            </w:r>
          </w:p>
          <w:p w:rsidR="00520C04" w:rsidRDefault="00520C04" w:rsidP="00EE7380">
            <w:pPr>
              <w:pStyle w:val="Normal1"/>
              <w:numPr>
                <w:ilvl w:val="0"/>
                <w:numId w:val="22"/>
              </w:numPr>
              <w:spacing w:after="0" w:line="240" w:lineRule="auto"/>
              <w:jc w:val="both"/>
              <w:rPr>
                <w:rFonts w:ascii="Times New Roman" w:hAnsi="Times New Roman" w:cs="Times New Roman"/>
              </w:rPr>
            </w:pPr>
            <w:r>
              <w:rPr>
                <w:rFonts w:ascii="Times New Roman" w:hAnsi="Times New Roman" w:cs="Times New Roman"/>
              </w:rPr>
              <w:t>Požymio nurodymas (pažymėjimas varnele);</w:t>
            </w:r>
          </w:p>
          <w:p w:rsidR="00520C04" w:rsidRDefault="00520C04" w:rsidP="00EE7380">
            <w:pPr>
              <w:pStyle w:val="Normal1"/>
              <w:numPr>
                <w:ilvl w:val="0"/>
                <w:numId w:val="22"/>
              </w:numPr>
              <w:spacing w:after="0" w:line="240" w:lineRule="auto"/>
              <w:jc w:val="both"/>
              <w:rPr>
                <w:rFonts w:ascii="Times New Roman" w:hAnsi="Times New Roman" w:cs="Times New Roman"/>
              </w:rPr>
            </w:pPr>
            <w:r>
              <w:rPr>
                <w:rFonts w:ascii="Times New Roman" w:hAnsi="Times New Roman" w:cs="Times New Roman"/>
              </w:rPr>
              <w:t xml:space="preserve">Atviro tipo, </w:t>
            </w:r>
            <w:r w:rsidRPr="00520C04">
              <w:rPr>
                <w:rFonts w:ascii="Times New Roman" w:hAnsi="Times New Roman" w:cs="Times New Roman"/>
              </w:rPr>
              <w:t xml:space="preserve">kuomet </w:t>
            </w:r>
            <w:r>
              <w:rPr>
                <w:rFonts w:ascii="Times New Roman" w:hAnsi="Times New Roman" w:cs="Times New Roman"/>
              </w:rPr>
              <w:t>vertintojas įrašo pastabą, pagrindimą ar komentarą;</w:t>
            </w:r>
          </w:p>
          <w:p w:rsidR="00520C04" w:rsidRDefault="00520C04" w:rsidP="00EE7380">
            <w:pPr>
              <w:pStyle w:val="Normal1"/>
              <w:numPr>
                <w:ilvl w:val="0"/>
                <w:numId w:val="22"/>
              </w:numPr>
              <w:spacing w:after="0" w:line="240" w:lineRule="auto"/>
              <w:jc w:val="both"/>
              <w:rPr>
                <w:rFonts w:ascii="Times New Roman" w:hAnsi="Times New Roman" w:cs="Times New Roman"/>
              </w:rPr>
            </w:pPr>
            <w:r>
              <w:rPr>
                <w:rFonts w:ascii="Times New Roman" w:hAnsi="Times New Roman" w:cs="Times New Roman"/>
              </w:rPr>
              <w:t>Skiriamų balų skaičiaus</w:t>
            </w:r>
          </w:p>
          <w:p w:rsidR="00F81471" w:rsidRDefault="00F81471" w:rsidP="00EE7380">
            <w:pPr>
              <w:pStyle w:val="Normal1"/>
              <w:numPr>
                <w:ilvl w:val="0"/>
                <w:numId w:val="22"/>
              </w:numPr>
              <w:spacing w:after="0" w:line="240" w:lineRule="auto"/>
              <w:jc w:val="both"/>
              <w:rPr>
                <w:rFonts w:ascii="Times New Roman" w:hAnsi="Times New Roman" w:cs="Times New Roman"/>
              </w:rPr>
            </w:pPr>
            <w:r>
              <w:rPr>
                <w:rFonts w:ascii="Times New Roman" w:hAnsi="Times New Roman" w:cs="Times New Roman"/>
              </w:rPr>
              <w:t>Maksimalus balų skaičius</w:t>
            </w:r>
          </w:p>
          <w:p w:rsidR="00520C04" w:rsidRDefault="00520C04" w:rsidP="00EE7380">
            <w:pPr>
              <w:pStyle w:val="Normal1"/>
              <w:numPr>
                <w:ilvl w:val="0"/>
                <w:numId w:val="22"/>
              </w:numPr>
              <w:spacing w:after="0" w:line="240" w:lineRule="auto"/>
              <w:jc w:val="both"/>
              <w:rPr>
                <w:rFonts w:ascii="Times New Roman" w:hAnsi="Times New Roman" w:cs="Times New Roman"/>
              </w:rPr>
            </w:pPr>
            <w:r>
              <w:rPr>
                <w:rFonts w:ascii="Times New Roman" w:hAnsi="Times New Roman" w:cs="Times New Roman"/>
              </w:rPr>
              <w:t>Kritinio kriterijaus požymis – tai uždaro tipo duomenų įvestis turinti teigiamą ir neigiamą reikšmes</w:t>
            </w:r>
            <w:r w:rsidR="005A3A2F">
              <w:rPr>
                <w:rFonts w:ascii="Times New Roman" w:hAnsi="Times New Roman" w:cs="Times New Roman"/>
              </w:rPr>
              <w:t xml:space="preserve"> </w:t>
            </w:r>
            <w:r w:rsidR="005A3A2F" w:rsidRPr="005A3A2F">
              <w:rPr>
                <w:rFonts w:ascii="Times New Roman" w:hAnsi="Times New Roman" w:cs="Times New Roman"/>
                <w:i/>
              </w:rPr>
              <w:t>(pvz.: Taip/Ne ; Atitinka/Neatitinka)</w:t>
            </w:r>
            <w:r w:rsidR="005A3A2F">
              <w:rPr>
                <w:rFonts w:ascii="Times New Roman" w:hAnsi="Times New Roman" w:cs="Times New Roman"/>
              </w:rPr>
              <w:t>;</w:t>
            </w:r>
          </w:p>
        </w:tc>
      </w:tr>
      <w:tr w:rsidR="00036265" w:rsidRPr="00C46B44" w:rsidTr="00FE6255">
        <w:tc>
          <w:tcPr>
            <w:tcW w:w="70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15" w:type="dxa"/>
              <w:bottom w:w="100" w:type="dxa"/>
              <w:right w:w="115" w:type="dxa"/>
            </w:tcMar>
          </w:tcPr>
          <w:p w:rsidR="00036265" w:rsidRPr="00826741" w:rsidRDefault="00036265" w:rsidP="00D7205A">
            <w:pPr>
              <w:pStyle w:val="Normal1"/>
              <w:numPr>
                <w:ilvl w:val="0"/>
                <w:numId w:val="2"/>
              </w:numPr>
              <w:spacing w:after="0" w:line="240" w:lineRule="auto"/>
              <w:ind w:hanging="359"/>
              <w:jc w:val="both"/>
              <w:rPr>
                <w:rFonts w:ascii="Times New Roman" w:hAnsi="Times New Roman" w:cs="Times New Roman"/>
              </w:rPr>
            </w:pPr>
          </w:p>
        </w:tc>
        <w:tc>
          <w:tcPr>
            <w:tcW w:w="83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15" w:type="dxa"/>
              <w:bottom w:w="100" w:type="dxa"/>
              <w:right w:w="115" w:type="dxa"/>
            </w:tcMar>
          </w:tcPr>
          <w:p w:rsidR="00036265" w:rsidRPr="00D8600A" w:rsidRDefault="00036265" w:rsidP="00520C04">
            <w:pPr>
              <w:pStyle w:val="Normal1"/>
              <w:spacing w:after="0" w:line="240" w:lineRule="auto"/>
              <w:jc w:val="both"/>
              <w:rPr>
                <w:rFonts w:ascii="Times New Roman" w:hAnsi="Times New Roman" w:cs="Times New Roman"/>
                <w:color w:val="auto"/>
              </w:rPr>
            </w:pPr>
            <w:r w:rsidRPr="00D8600A">
              <w:rPr>
                <w:rFonts w:ascii="Times New Roman" w:hAnsi="Times New Roman" w:cs="Times New Roman"/>
                <w:color w:val="auto"/>
              </w:rPr>
              <w:t>Turi būti sukurtas funkcionalumas, kuris leistų sumuoti tam tikrų laukų sumą (skaičiuoti skiriamus balus paraiškos vertinimo metu).</w:t>
            </w:r>
          </w:p>
        </w:tc>
      </w:tr>
      <w:tr w:rsidR="00865534" w:rsidRPr="00C46B44" w:rsidTr="00FE6255">
        <w:tc>
          <w:tcPr>
            <w:tcW w:w="70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15" w:type="dxa"/>
              <w:bottom w:w="100" w:type="dxa"/>
              <w:right w:w="115" w:type="dxa"/>
            </w:tcMar>
          </w:tcPr>
          <w:p w:rsidR="00865534" w:rsidRPr="00826741" w:rsidRDefault="00865534" w:rsidP="00D7205A">
            <w:pPr>
              <w:pStyle w:val="Normal1"/>
              <w:numPr>
                <w:ilvl w:val="0"/>
                <w:numId w:val="2"/>
              </w:numPr>
              <w:spacing w:after="0" w:line="240" w:lineRule="auto"/>
              <w:ind w:hanging="359"/>
              <w:jc w:val="both"/>
              <w:rPr>
                <w:rFonts w:ascii="Times New Roman" w:hAnsi="Times New Roman" w:cs="Times New Roman"/>
              </w:rPr>
            </w:pPr>
          </w:p>
        </w:tc>
        <w:tc>
          <w:tcPr>
            <w:tcW w:w="83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15" w:type="dxa"/>
              <w:bottom w:w="100" w:type="dxa"/>
              <w:right w:w="115" w:type="dxa"/>
            </w:tcMar>
          </w:tcPr>
          <w:p w:rsidR="00865534" w:rsidRPr="00D8600A" w:rsidRDefault="005A3A2F" w:rsidP="00865534">
            <w:pPr>
              <w:pStyle w:val="Normal1"/>
              <w:spacing w:after="0" w:line="240" w:lineRule="auto"/>
              <w:jc w:val="both"/>
              <w:rPr>
                <w:rFonts w:ascii="Times New Roman" w:hAnsi="Times New Roman" w:cs="Times New Roman"/>
                <w:color w:val="auto"/>
              </w:rPr>
            </w:pPr>
            <w:r w:rsidRPr="00D8600A">
              <w:rPr>
                <w:rFonts w:ascii="Times New Roman" w:hAnsi="Times New Roman" w:cs="Times New Roman"/>
                <w:color w:val="auto"/>
              </w:rPr>
              <w:t>Turi būti galimybė pateikti paaiškinimą/komentarą tiek prie vertinimo kriterijų, tiek prie duomenų įvesties dalių.</w:t>
            </w:r>
          </w:p>
        </w:tc>
      </w:tr>
      <w:tr w:rsidR="005A3A2F" w:rsidRPr="00C46B44" w:rsidTr="00FE6255">
        <w:tc>
          <w:tcPr>
            <w:tcW w:w="70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15" w:type="dxa"/>
              <w:bottom w:w="100" w:type="dxa"/>
              <w:right w:w="115" w:type="dxa"/>
            </w:tcMar>
          </w:tcPr>
          <w:p w:rsidR="005A3A2F" w:rsidRPr="00826741" w:rsidRDefault="005A3A2F" w:rsidP="00D7205A">
            <w:pPr>
              <w:pStyle w:val="Normal1"/>
              <w:numPr>
                <w:ilvl w:val="0"/>
                <w:numId w:val="2"/>
              </w:numPr>
              <w:spacing w:after="0" w:line="240" w:lineRule="auto"/>
              <w:ind w:hanging="359"/>
              <w:jc w:val="both"/>
              <w:rPr>
                <w:rFonts w:ascii="Times New Roman" w:hAnsi="Times New Roman" w:cs="Times New Roman"/>
              </w:rPr>
            </w:pPr>
          </w:p>
        </w:tc>
        <w:tc>
          <w:tcPr>
            <w:tcW w:w="83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15" w:type="dxa"/>
              <w:bottom w:w="100" w:type="dxa"/>
              <w:right w:w="115" w:type="dxa"/>
            </w:tcMar>
          </w:tcPr>
          <w:p w:rsidR="005A3A2F" w:rsidRPr="00D8600A" w:rsidRDefault="005A3A2F" w:rsidP="00865534">
            <w:pPr>
              <w:pStyle w:val="Normal1"/>
              <w:spacing w:after="0" w:line="240" w:lineRule="auto"/>
              <w:jc w:val="both"/>
              <w:rPr>
                <w:rFonts w:ascii="Times New Roman" w:hAnsi="Times New Roman" w:cs="Times New Roman"/>
                <w:color w:val="auto"/>
              </w:rPr>
            </w:pPr>
            <w:r w:rsidRPr="00D8600A">
              <w:rPr>
                <w:rFonts w:ascii="Times New Roman" w:hAnsi="Times New Roman" w:cs="Times New Roman"/>
                <w:color w:val="auto"/>
              </w:rPr>
              <w:t>Turi būti galimybė nurodyti privalomus užpildyti laukus, bei funkcionalumas šios prievolės užtikrinimui.</w:t>
            </w:r>
          </w:p>
        </w:tc>
      </w:tr>
      <w:tr w:rsidR="00036265" w:rsidRPr="00C46B44" w:rsidTr="00FE6255">
        <w:tc>
          <w:tcPr>
            <w:tcW w:w="70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15" w:type="dxa"/>
              <w:bottom w:w="100" w:type="dxa"/>
              <w:right w:w="115" w:type="dxa"/>
            </w:tcMar>
          </w:tcPr>
          <w:p w:rsidR="00036265" w:rsidRPr="00826741" w:rsidRDefault="00036265" w:rsidP="00D7205A">
            <w:pPr>
              <w:pStyle w:val="Normal1"/>
              <w:numPr>
                <w:ilvl w:val="0"/>
                <w:numId w:val="2"/>
              </w:numPr>
              <w:spacing w:after="0" w:line="240" w:lineRule="auto"/>
              <w:ind w:hanging="359"/>
              <w:jc w:val="both"/>
              <w:rPr>
                <w:rFonts w:ascii="Times New Roman" w:hAnsi="Times New Roman" w:cs="Times New Roman"/>
              </w:rPr>
            </w:pPr>
          </w:p>
        </w:tc>
        <w:tc>
          <w:tcPr>
            <w:tcW w:w="83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0" w:type="dxa"/>
              <w:left w:w="115" w:type="dxa"/>
              <w:bottom w:w="100" w:type="dxa"/>
              <w:right w:w="115" w:type="dxa"/>
            </w:tcMar>
          </w:tcPr>
          <w:p w:rsidR="00036265" w:rsidRPr="00D8600A" w:rsidRDefault="00036265" w:rsidP="00865534">
            <w:pPr>
              <w:pStyle w:val="Normal1"/>
              <w:spacing w:after="0" w:line="240" w:lineRule="auto"/>
              <w:jc w:val="both"/>
              <w:rPr>
                <w:rFonts w:ascii="Times New Roman" w:hAnsi="Times New Roman" w:cs="Times New Roman"/>
                <w:color w:val="auto"/>
              </w:rPr>
            </w:pPr>
            <w:r w:rsidRPr="00D8600A">
              <w:rPr>
                <w:rFonts w:ascii="Times New Roman" w:hAnsi="Times New Roman" w:cs="Times New Roman"/>
                <w:color w:val="auto"/>
              </w:rPr>
              <w:t>Turi būti galimybė suformuoti formaliuosius kriterijus, pagal kuriuos tikrinama ar pareiškėjas tinkamas paraiškai pildyti (tikrinimas atliekamas formaliųjų kriterijų vertinimo šablono pildymo metu).</w:t>
            </w:r>
          </w:p>
        </w:tc>
      </w:tr>
    </w:tbl>
    <w:p w:rsidR="003B40B4" w:rsidRDefault="003B40B4" w:rsidP="009E340B"/>
    <w:p w:rsidR="00284107" w:rsidRDefault="00284107" w:rsidP="00EA31C3">
      <w:pPr>
        <w:pStyle w:val="Antrat2"/>
        <w:numPr>
          <w:ilvl w:val="1"/>
          <w:numId w:val="1"/>
        </w:numPr>
      </w:pPr>
      <w:bookmarkStart w:id="14" w:name="_Toc503966040"/>
      <w:r w:rsidRPr="00284107">
        <w:t>Reikalavimai Vertintojų skyrimui</w:t>
      </w:r>
      <w:r w:rsidR="00D7205A">
        <w:t xml:space="preserve"> ir vertinimo procesui</w:t>
      </w:r>
      <w:bookmarkEnd w:id="14"/>
    </w:p>
    <w:tbl>
      <w:tblPr>
        <w:tblW w:w="906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A0" w:firstRow="1" w:lastRow="0" w:firstColumn="1" w:lastColumn="0" w:noHBand="0" w:noVBand="0"/>
      </w:tblPr>
      <w:tblGrid>
        <w:gridCol w:w="702"/>
        <w:gridCol w:w="8363"/>
      </w:tblGrid>
      <w:tr w:rsidR="00C13B38" w:rsidRPr="00F0545E" w:rsidTr="00FE6255">
        <w:trPr>
          <w:trHeight w:val="535"/>
          <w:tblHeader/>
        </w:trPr>
        <w:tc>
          <w:tcPr>
            <w:tcW w:w="702" w:type="dxa"/>
            <w:shd w:val="clear" w:color="auto" w:fill="DBDBDB"/>
            <w:tcMar>
              <w:top w:w="100" w:type="dxa"/>
              <w:left w:w="115" w:type="dxa"/>
              <w:bottom w:w="100" w:type="dxa"/>
              <w:right w:w="115" w:type="dxa"/>
            </w:tcMar>
            <w:vAlign w:val="center"/>
          </w:tcPr>
          <w:p w:rsidR="00C13B38" w:rsidRPr="00F0545E" w:rsidRDefault="00C13B38" w:rsidP="00865534">
            <w:pPr>
              <w:pStyle w:val="Normal1"/>
              <w:spacing w:after="0" w:line="240" w:lineRule="auto"/>
              <w:rPr>
                <w:rFonts w:ascii="Times New Roman" w:hAnsi="Times New Roman" w:cs="Times New Roman"/>
                <w:b/>
                <w:bCs/>
              </w:rPr>
            </w:pPr>
            <w:r w:rsidRPr="00C46B44">
              <w:rPr>
                <w:rFonts w:ascii="Times New Roman" w:hAnsi="Times New Roman" w:cs="Times New Roman"/>
                <w:b/>
                <w:bCs/>
              </w:rPr>
              <w:t xml:space="preserve">Eil. </w:t>
            </w:r>
            <w:r w:rsidRPr="00C46B44">
              <w:rPr>
                <w:rFonts w:ascii="Times New Roman" w:hAnsi="Times New Roman" w:cs="Times New Roman"/>
                <w:b/>
                <w:bCs/>
              </w:rPr>
              <w:br/>
              <w:t>Nr.</w:t>
            </w:r>
          </w:p>
        </w:tc>
        <w:tc>
          <w:tcPr>
            <w:tcW w:w="8363" w:type="dxa"/>
            <w:shd w:val="clear" w:color="auto" w:fill="DBDBDB"/>
            <w:tcMar>
              <w:top w:w="100" w:type="dxa"/>
              <w:left w:w="115" w:type="dxa"/>
              <w:bottom w:w="100" w:type="dxa"/>
              <w:right w:w="115" w:type="dxa"/>
            </w:tcMar>
            <w:vAlign w:val="center"/>
          </w:tcPr>
          <w:p w:rsidR="00C13B38" w:rsidRPr="00F0545E" w:rsidRDefault="00C13B38" w:rsidP="00865534">
            <w:pPr>
              <w:pStyle w:val="Normal1"/>
              <w:spacing w:after="0" w:line="240" w:lineRule="auto"/>
              <w:rPr>
                <w:rFonts w:ascii="Times New Roman" w:hAnsi="Times New Roman" w:cs="Times New Roman"/>
                <w:b/>
                <w:bCs/>
              </w:rPr>
            </w:pPr>
            <w:r w:rsidRPr="00E12916">
              <w:rPr>
                <w:rFonts w:ascii="Times New Roman" w:hAnsi="Times New Roman" w:cs="Times New Roman"/>
                <w:b/>
                <w:bCs/>
              </w:rPr>
              <w:t>Funkcinis reikalavimas</w:t>
            </w:r>
          </w:p>
        </w:tc>
      </w:tr>
      <w:tr w:rsidR="00FF0ACD" w:rsidRPr="00C46B44" w:rsidTr="00FE6255">
        <w:tc>
          <w:tcPr>
            <w:tcW w:w="702" w:type="dxa"/>
            <w:shd w:val="clear" w:color="auto" w:fill="auto"/>
            <w:tcMar>
              <w:top w:w="100" w:type="dxa"/>
              <w:left w:w="115" w:type="dxa"/>
              <w:bottom w:w="100" w:type="dxa"/>
              <w:right w:w="115" w:type="dxa"/>
            </w:tcMar>
          </w:tcPr>
          <w:p w:rsidR="00FF0ACD" w:rsidRPr="00C46B44" w:rsidRDefault="00FF0ACD" w:rsidP="00D7205A">
            <w:pPr>
              <w:pStyle w:val="Normal1"/>
              <w:numPr>
                <w:ilvl w:val="0"/>
                <w:numId w:val="2"/>
              </w:numPr>
              <w:spacing w:after="0" w:line="240" w:lineRule="auto"/>
              <w:ind w:hanging="360"/>
              <w:jc w:val="both"/>
            </w:pPr>
          </w:p>
        </w:tc>
        <w:tc>
          <w:tcPr>
            <w:tcW w:w="8363" w:type="dxa"/>
            <w:shd w:val="clear" w:color="auto" w:fill="auto"/>
            <w:tcMar>
              <w:top w:w="100" w:type="dxa"/>
              <w:left w:w="115" w:type="dxa"/>
              <w:bottom w:w="100" w:type="dxa"/>
              <w:right w:w="115" w:type="dxa"/>
            </w:tcMar>
          </w:tcPr>
          <w:p w:rsidR="00FF0ACD" w:rsidRPr="00D8600A" w:rsidRDefault="00FF0ACD" w:rsidP="00865534">
            <w:pPr>
              <w:pStyle w:val="Normal1"/>
              <w:spacing w:after="0" w:line="240" w:lineRule="auto"/>
              <w:jc w:val="both"/>
              <w:rPr>
                <w:rFonts w:ascii="Times New Roman" w:hAnsi="Times New Roman" w:cs="Times New Roman"/>
                <w:color w:val="auto"/>
              </w:rPr>
            </w:pPr>
            <w:r w:rsidRPr="00D8600A">
              <w:rPr>
                <w:rFonts w:ascii="Times New Roman" w:hAnsi="Times New Roman" w:cs="Times New Roman"/>
                <w:color w:val="auto"/>
              </w:rPr>
              <w:t>Turi būti galimybė administratoriui priskirti vertintojus iš vertintojų teises turinčių naudotojų sąrašo, kurie galėtų sistemoje atlikti pagal šį konkursą pateiktų paraiškų ir projekto įgyvendinimo ataskaitų vertinimą.</w:t>
            </w:r>
          </w:p>
        </w:tc>
      </w:tr>
      <w:tr w:rsidR="00C13B38" w:rsidRPr="00C46B44" w:rsidTr="00FE6255">
        <w:tc>
          <w:tcPr>
            <w:tcW w:w="702" w:type="dxa"/>
            <w:shd w:val="clear" w:color="auto" w:fill="auto"/>
            <w:tcMar>
              <w:top w:w="100" w:type="dxa"/>
              <w:left w:w="115" w:type="dxa"/>
              <w:bottom w:w="100" w:type="dxa"/>
              <w:right w:w="115" w:type="dxa"/>
            </w:tcMar>
          </w:tcPr>
          <w:p w:rsidR="00C13B38" w:rsidRPr="00C46B44" w:rsidRDefault="00C13B38" w:rsidP="00D7205A">
            <w:pPr>
              <w:pStyle w:val="Normal1"/>
              <w:numPr>
                <w:ilvl w:val="0"/>
                <w:numId w:val="2"/>
              </w:numPr>
              <w:spacing w:after="0" w:line="240" w:lineRule="auto"/>
              <w:ind w:hanging="360"/>
              <w:jc w:val="both"/>
            </w:pPr>
          </w:p>
        </w:tc>
        <w:tc>
          <w:tcPr>
            <w:tcW w:w="8363" w:type="dxa"/>
            <w:shd w:val="clear" w:color="auto" w:fill="auto"/>
            <w:tcMar>
              <w:top w:w="100" w:type="dxa"/>
              <w:left w:w="115" w:type="dxa"/>
              <w:bottom w:w="100" w:type="dxa"/>
              <w:right w:w="115" w:type="dxa"/>
            </w:tcMar>
          </w:tcPr>
          <w:p w:rsidR="00C13B38" w:rsidRPr="00D8600A" w:rsidRDefault="00C13B38" w:rsidP="00D7205A">
            <w:pPr>
              <w:pStyle w:val="Normal1"/>
              <w:spacing w:after="0" w:line="240" w:lineRule="auto"/>
              <w:jc w:val="both"/>
              <w:rPr>
                <w:rFonts w:ascii="Times New Roman" w:hAnsi="Times New Roman" w:cs="Times New Roman"/>
                <w:color w:val="auto"/>
              </w:rPr>
            </w:pPr>
            <w:r w:rsidRPr="00D8600A">
              <w:rPr>
                <w:rFonts w:ascii="Times New Roman" w:hAnsi="Times New Roman" w:cs="Times New Roman"/>
                <w:color w:val="auto"/>
              </w:rPr>
              <w:t xml:space="preserve">Turi būti galimybė kiekvienam konkursui priskirti </w:t>
            </w:r>
            <w:r w:rsidR="00D7205A" w:rsidRPr="00D8600A">
              <w:rPr>
                <w:rFonts w:ascii="Times New Roman" w:hAnsi="Times New Roman" w:cs="Times New Roman"/>
                <w:color w:val="auto"/>
              </w:rPr>
              <w:t>neribotą kiekį vertintojų</w:t>
            </w:r>
            <w:r w:rsidRPr="00D8600A">
              <w:rPr>
                <w:rFonts w:ascii="Times New Roman" w:hAnsi="Times New Roman" w:cs="Times New Roman"/>
                <w:color w:val="auto"/>
              </w:rPr>
              <w:t xml:space="preserve"> (tiek vidini</w:t>
            </w:r>
            <w:r w:rsidR="00D7205A" w:rsidRPr="00D8600A">
              <w:rPr>
                <w:rFonts w:ascii="Times New Roman" w:hAnsi="Times New Roman" w:cs="Times New Roman"/>
                <w:color w:val="auto"/>
              </w:rPr>
              <w:t>ų</w:t>
            </w:r>
            <w:r w:rsidRPr="00D8600A">
              <w:rPr>
                <w:rFonts w:ascii="Times New Roman" w:hAnsi="Times New Roman" w:cs="Times New Roman"/>
                <w:color w:val="auto"/>
              </w:rPr>
              <w:t>, tiek išorini</w:t>
            </w:r>
            <w:r w:rsidR="00D7205A" w:rsidRPr="00D8600A">
              <w:rPr>
                <w:rFonts w:ascii="Times New Roman" w:hAnsi="Times New Roman" w:cs="Times New Roman"/>
                <w:color w:val="auto"/>
              </w:rPr>
              <w:t>ų</w:t>
            </w:r>
            <w:r w:rsidRPr="00D8600A">
              <w:rPr>
                <w:rFonts w:ascii="Times New Roman" w:hAnsi="Times New Roman" w:cs="Times New Roman"/>
                <w:color w:val="auto"/>
              </w:rPr>
              <w:t>-ekspert</w:t>
            </w:r>
            <w:r w:rsidR="00D7205A" w:rsidRPr="00D8600A">
              <w:rPr>
                <w:rFonts w:ascii="Times New Roman" w:hAnsi="Times New Roman" w:cs="Times New Roman"/>
                <w:color w:val="auto"/>
              </w:rPr>
              <w:t>ų</w:t>
            </w:r>
            <w:r w:rsidRPr="00D8600A">
              <w:rPr>
                <w:rFonts w:ascii="Times New Roman" w:hAnsi="Times New Roman" w:cs="Times New Roman"/>
                <w:color w:val="auto"/>
              </w:rPr>
              <w:t>)</w:t>
            </w:r>
          </w:p>
        </w:tc>
      </w:tr>
      <w:tr w:rsidR="00C13B38" w:rsidRPr="00C46B44" w:rsidTr="00FE6255">
        <w:tc>
          <w:tcPr>
            <w:tcW w:w="702" w:type="dxa"/>
            <w:shd w:val="clear" w:color="auto" w:fill="auto"/>
            <w:tcMar>
              <w:top w:w="100" w:type="dxa"/>
              <w:left w:w="115" w:type="dxa"/>
              <w:bottom w:w="100" w:type="dxa"/>
              <w:right w:w="115" w:type="dxa"/>
            </w:tcMar>
          </w:tcPr>
          <w:p w:rsidR="00C13B38" w:rsidRPr="00C46B44" w:rsidRDefault="00C13B38" w:rsidP="00D7205A">
            <w:pPr>
              <w:pStyle w:val="Normal1"/>
              <w:numPr>
                <w:ilvl w:val="0"/>
                <w:numId w:val="2"/>
              </w:numPr>
              <w:spacing w:after="0" w:line="240" w:lineRule="auto"/>
              <w:ind w:hanging="360"/>
              <w:jc w:val="both"/>
            </w:pPr>
          </w:p>
        </w:tc>
        <w:tc>
          <w:tcPr>
            <w:tcW w:w="8363" w:type="dxa"/>
            <w:shd w:val="clear" w:color="auto" w:fill="auto"/>
            <w:tcMar>
              <w:top w:w="100" w:type="dxa"/>
              <w:left w:w="115" w:type="dxa"/>
              <w:bottom w:w="100" w:type="dxa"/>
              <w:right w:w="115" w:type="dxa"/>
            </w:tcMar>
          </w:tcPr>
          <w:p w:rsidR="00C13B38" w:rsidRDefault="00C13B38" w:rsidP="00C13B38">
            <w:pPr>
              <w:pStyle w:val="Normal1"/>
              <w:spacing w:after="0" w:line="240" w:lineRule="auto"/>
              <w:jc w:val="both"/>
              <w:rPr>
                <w:rFonts w:ascii="Times New Roman" w:hAnsi="Times New Roman" w:cs="Times New Roman"/>
              </w:rPr>
            </w:pPr>
            <w:r>
              <w:rPr>
                <w:rFonts w:ascii="Times New Roman" w:hAnsi="Times New Roman" w:cs="Times New Roman"/>
              </w:rPr>
              <w:t xml:space="preserve">Priskiriant vertintojus, turi būti išlaikomas eiliškumas (pvz.: pirmas vertintojas, antras vertintojas), suteikiantis pirmumą atlikti paraiškos vertinimą. </w:t>
            </w:r>
          </w:p>
        </w:tc>
      </w:tr>
      <w:tr w:rsidR="00C13B38" w:rsidRPr="00C46B44" w:rsidTr="00FE6255">
        <w:tc>
          <w:tcPr>
            <w:tcW w:w="702" w:type="dxa"/>
            <w:shd w:val="clear" w:color="auto" w:fill="auto"/>
            <w:tcMar>
              <w:top w:w="100" w:type="dxa"/>
              <w:left w:w="115" w:type="dxa"/>
              <w:bottom w:w="100" w:type="dxa"/>
              <w:right w:w="115" w:type="dxa"/>
            </w:tcMar>
          </w:tcPr>
          <w:p w:rsidR="00C13B38" w:rsidRPr="00C46B44" w:rsidRDefault="00C13B38" w:rsidP="00D7205A">
            <w:pPr>
              <w:pStyle w:val="Normal1"/>
              <w:numPr>
                <w:ilvl w:val="0"/>
                <w:numId w:val="2"/>
              </w:numPr>
              <w:spacing w:after="0" w:line="240" w:lineRule="auto"/>
              <w:ind w:hanging="360"/>
              <w:jc w:val="both"/>
            </w:pPr>
          </w:p>
        </w:tc>
        <w:tc>
          <w:tcPr>
            <w:tcW w:w="8363" w:type="dxa"/>
            <w:shd w:val="clear" w:color="auto" w:fill="auto"/>
            <w:tcMar>
              <w:top w:w="100" w:type="dxa"/>
              <w:left w:w="115" w:type="dxa"/>
              <w:bottom w:w="100" w:type="dxa"/>
              <w:right w:w="115" w:type="dxa"/>
            </w:tcMar>
          </w:tcPr>
          <w:p w:rsidR="00C13B38" w:rsidRDefault="00C13B38" w:rsidP="00606E17">
            <w:pPr>
              <w:pStyle w:val="Normal1"/>
              <w:spacing w:after="0" w:line="240" w:lineRule="auto"/>
              <w:jc w:val="both"/>
              <w:rPr>
                <w:rFonts w:ascii="Times New Roman" w:hAnsi="Times New Roman" w:cs="Times New Roman"/>
              </w:rPr>
            </w:pPr>
            <w:r>
              <w:rPr>
                <w:rFonts w:ascii="Times New Roman" w:hAnsi="Times New Roman" w:cs="Times New Roman"/>
              </w:rPr>
              <w:t>Turi būti funkcionalumas perleisti paraiškos vertinimą kitam vertintojui, kurį inicijuoti gali pats vertintojas arba sistemos administratorius.</w:t>
            </w:r>
            <w:r w:rsidR="00606E17">
              <w:rPr>
                <w:rFonts w:ascii="Times New Roman" w:hAnsi="Times New Roman" w:cs="Times New Roman"/>
              </w:rPr>
              <w:t xml:space="preserve"> </w:t>
            </w:r>
          </w:p>
        </w:tc>
      </w:tr>
      <w:tr w:rsidR="00606E17" w:rsidRPr="00C46B44" w:rsidTr="00FE6255">
        <w:tc>
          <w:tcPr>
            <w:tcW w:w="702" w:type="dxa"/>
            <w:shd w:val="clear" w:color="auto" w:fill="auto"/>
            <w:tcMar>
              <w:top w:w="100" w:type="dxa"/>
              <w:left w:w="115" w:type="dxa"/>
              <w:bottom w:w="100" w:type="dxa"/>
              <w:right w:w="115" w:type="dxa"/>
            </w:tcMar>
          </w:tcPr>
          <w:p w:rsidR="00606E17" w:rsidRPr="00C46B44" w:rsidRDefault="00606E17" w:rsidP="00D7205A">
            <w:pPr>
              <w:pStyle w:val="Normal1"/>
              <w:numPr>
                <w:ilvl w:val="0"/>
                <w:numId w:val="2"/>
              </w:numPr>
              <w:spacing w:after="0" w:line="240" w:lineRule="auto"/>
              <w:ind w:hanging="360"/>
              <w:jc w:val="both"/>
            </w:pPr>
          </w:p>
        </w:tc>
        <w:tc>
          <w:tcPr>
            <w:tcW w:w="8363" w:type="dxa"/>
            <w:shd w:val="clear" w:color="auto" w:fill="auto"/>
            <w:tcMar>
              <w:top w:w="100" w:type="dxa"/>
              <w:left w:w="115" w:type="dxa"/>
              <w:bottom w:w="100" w:type="dxa"/>
              <w:right w:w="115" w:type="dxa"/>
            </w:tcMar>
          </w:tcPr>
          <w:p w:rsidR="00606E17" w:rsidRDefault="00606E17" w:rsidP="00606E17">
            <w:pPr>
              <w:pStyle w:val="Normal1"/>
              <w:spacing w:after="0" w:line="240" w:lineRule="auto"/>
              <w:jc w:val="both"/>
              <w:rPr>
                <w:rFonts w:ascii="Times New Roman" w:hAnsi="Times New Roman" w:cs="Times New Roman"/>
              </w:rPr>
            </w:pPr>
            <w:r>
              <w:rPr>
                <w:rFonts w:ascii="Times New Roman" w:hAnsi="Times New Roman" w:cs="Times New Roman"/>
              </w:rPr>
              <w:t>Paraiškos vertinimo perleidimas kitam vertintojui gali būti tik priskirtam antrajam vertintojui.</w:t>
            </w:r>
          </w:p>
        </w:tc>
      </w:tr>
      <w:tr w:rsidR="00C13B38" w:rsidRPr="00C46B44" w:rsidTr="00FE6255">
        <w:tc>
          <w:tcPr>
            <w:tcW w:w="702" w:type="dxa"/>
            <w:shd w:val="clear" w:color="auto" w:fill="auto"/>
            <w:tcMar>
              <w:top w:w="100" w:type="dxa"/>
              <w:left w:w="115" w:type="dxa"/>
              <w:bottom w:w="100" w:type="dxa"/>
              <w:right w:w="115" w:type="dxa"/>
            </w:tcMar>
          </w:tcPr>
          <w:p w:rsidR="00C13B38" w:rsidRPr="00C46B44" w:rsidRDefault="00C13B38" w:rsidP="00D7205A">
            <w:pPr>
              <w:pStyle w:val="Normal1"/>
              <w:numPr>
                <w:ilvl w:val="0"/>
                <w:numId w:val="2"/>
              </w:numPr>
              <w:spacing w:after="0" w:line="240" w:lineRule="auto"/>
              <w:ind w:hanging="360"/>
              <w:jc w:val="both"/>
            </w:pPr>
          </w:p>
        </w:tc>
        <w:tc>
          <w:tcPr>
            <w:tcW w:w="8363" w:type="dxa"/>
            <w:shd w:val="clear" w:color="auto" w:fill="auto"/>
            <w:tcMar>
              <w:top w:w="100" w:type="dxa"/>
              <w:left w:w="115" w:type="dxa"/>
              <w:bottom w:w="100" w:type="dxa"/>
              <w:right w:w="115" w:type="dxa"/>
            </w:tcMar>
          </w:tcPr>
          <w:p w:rsidR="00C13B38" w:rsidRDefault="00C13B38" w:rsidP="00C13B38">
            <w:pPr>
              <w:pStyle w:val="Normal1"/>
              <w:spacing w:after="0" w:line="240" w:lineRule="auto"/>
              <w:jc w:val="both"/>
              <w:rPr>
                <w:rFonts w:ascii="Times New Roman" w:hAnsi="Times New Roman" w:cs="Times New Roman"/>
              </w:rPr>
            </w:pPr>
            <w:r>
              <w:rPr>
                <w:rFonts w:ascii="Times New Roman" w:hAnsi="Times New Roman" w:cs="Times New Roman"/>
              </w:rPr>
              <w:t xml:space="preserve">Paraiškos vertinimo perleidimo funkcionalumas turi būti aktyvus tik iki vertinimo procedūros pabaigos. Baigus vertinti paraišką ir tai patvirtinus, perleidimo inicijavimas turi būti nebeaktyvus. </w:t>
            </w:r>
          </w:p>
        </w:tc>
      </w:tr>
      <w:tr w:rsidR="00606E17" w:rsidRPr="00C46B44" w:rsidTr="00FE6255">
        <w:tc>
          <w:tcPr>
            <w:tcW w:w="702" w:type="dxa"/>
            <w:shd w:val="clear" w:color="auto" w:fill="auto"/>
            <w:tcMar>
              <w:top w:w="100" w:type="dxa"/>
              <w:left w:w="115" w:type="dxa"/>
              <w:bottom w:w="100" w:type="dxa"/>
              <w:right w:w="115" w:type="dxa"/>
            </w:tcMar>
          </w:tcPr>
          <w:p w:rsidR="00606E17" w:rsidRPr="00C46B44" w:rsidRDefault="00606E17" w:rsidP="00D7205A">
            <w:pPr>
              <w:pStyle w:val="Normal1"/>
              <w:numPr>
                <w:ilvl w:val="0"/>
                <w:numId w:val="2"/>
              </w:numPr>
              <w:spacing w:after="0" w:line="240" w:lineRule="auto"/>
              <w:ind w:hanging="360"/>
              <w:jc w:val="both"/>
            </w:pPr>
          </w:p>
        </w:tc>
        <w:tc>
          <w:tcPr>
            <w:tcW w:w="8363" w:type="dxa"/>
            <w:shd w:val="clear" w:color="auto" w:fill="auto"/>
            <w:tcMar>
              <w:top w:w="100" w:type="dxa"/>
              <w:left w:w="115" w:type="dxa"/>
              <w:bottom w:w="100" w:type="dxa"/>
              <w:right w:w="115" w:type="dxa"/>
            </w:tcMar>
          </w:tcPr>
          <w:p w:rsidR="00606E17" w:rsidRDefault="00606E17" w:rsidP="00C13B38">
            <w:pPr>
              <w:pStyle w:val="Normal1"/>
              <w:spacing w:after="0" w:line="240" w:lineRule="auto"/>
              <w:jc w:val="both"/>
              <w:rPr>
                <w:rFonts w:ascii="Times New Roman" w:hAnsi="Times New Roman" w:cs="Times New Roman"/>
              </w:rPr>
            </w:pPr>
            <w:r>
              <w:rPr>
                <w:rFonts w:ascii="Times New Roman" w:hAnsi="Times New Roman" w:cs="Times New Roman"/>
              </w:rPr>
              <w:t>Perleidus paraiškos vertinimą kitam vertintojui, antrasis vertintojas gali tęsti pradėtą vertinimą, arba pakeisdamas/ištrindamas pirmojo vertintojo vertinamas reikšmes įrašo savo vertinimą</w:t>
            </w:r>
          </w:p>
        </w:tc>
      </w:tr>
      <w:tr w:rsidR="00FF0ACD" w:rsidRPr="00C46B44" w:rsidTr="00FE6255">
        <w:tc>
          <w:tcPr>
            <w:tcW w:w="702" w:type="dxa"/>
            <w:shd w:val="clear" w:color="auto" w:fill="auto"/>
            <w:tcMar>
              <w:top w:w="100" w:type="dxa"/>
              <w:left w:w="115" w:type="dxa"/>
              <w:bottom w:w="100" w:type="dxa"/>
              <w:right w:w="115" w:type="dxa"/>
            </w:tcMar>
          </w:tcPr>
          <w:p w:rsidR="00FF0ACD" w:rsidRPr="00C46B44" w:rsidRDefault="00FF0ACD" w:rsidP="00D7205A">
            <w:pPr>
              <w:pStyle w:val="Normal1"/>
              <w:numPr>
                <w:ilvl w:val="0"/>
                <w:numId w:val="2"/>
              </w:numPr>
              <w:spacing w:after="0" w:line="240" w:lineRule="auto"/>
              <w:ind w:hanging="360"/>
              <w:jc w:val="both"/>
            </w:pPr>
          </w:p>
        </w:tc>
        <w:tc>
          <w:tcPr>
            <w:tcW w:w="8363" w:type="dxa"/>
            <w:shd w:val="clear" w:color="auto" w:fill="auto"/>
            <w:tcMar>
              <w:top w:w="100" w:type="dxa"/>
              <w:left w:w="115" w:type="dxa"/>
              <w:bottom w:w="100" w:type="dxa"/>
              <w:right w:w="115" w:type="dxa"/>
            </w:tcMar>
          </w:tcPr>
          <w:p w:rsidR="00FF0ACD" w:rsidRPr="00C46B44" w:rsidRDefault="00FF0ACD" w:rsidP="00FF0ACD">
            <w:pPr>
              <w:pStyle w:val="Normal1"/>
              <w:spacing w:after="0" w:line="240" w:lineRule="auto"/>
              <w:jc w:val="both"/>
              <w:rPr>
                <w:rFonts w:ascii="Times New Roman" w:hAnsi="Times New Roman" w:cs="Times New Roman"/>
              </w:rPr>
            </w:pPr>
            <w:r>
              <w:rPr>
                <w:rFonts w:ascii="Times New Roman" w:hAnsi="Times New Roman" w:cs="Times New Roman"/>
              </w:rPr>
              <w:t>Vertintojai turi turėti galimybę patogiai pasiekti paraiškos informaciją bet kuriame vertinimo etape.</w:t>
            </w:r>
          </w:p>
        </w:tc>
      </w:tr>
      <w:tr w:rsidR="00FF0ACD" w:rsidRPr="00C46B44" w:rsidTr="00FE6255">
        <w:tc>
          <w:tcPr>
            <w:tcW w:w="702" w:type="dxa"/>
            <w:shd w:val="clear" w:color="auto" w:fill="auto"/>
            <w:tcMar>
              <w:top w:w="100" w:type="dxa"/>
              <w:left w:w="115" w:type="dxa"/>
              <w:bottom w:w="100" w:type="dxa"/>
              <w:right w:w="115" w:type="dxa"/>
            </w:tcMar>
          </w:tcPr>
          <w:p w:rsidR="00FF0ACD" w:rsidRPr="00C46B44" w:rsidRDefault="00FF0ACD" w:rsidP="00D7205A">
            <w:pPr>
              <w:pStyle w:val="Normal1"/>
              <w:numPr>
                <w:ilvl w:val="0"/>
                <w:numId w:val="2"/>
              </w:numPr>
              <w:spacing w:after="0" w:line="240" w:lineRule="auto"/>
              <w:ind w:hanging="360"/>
              <w:jc w:val="both"/>
            </w:pPr>
          </w:p>
        </w:tc>
        <w:tc>
          <w:tcPr>
            <w:tcW w:w="8363" w:type="dxa"/>
            <w:shd w:val="clear" w:color="auto" w:fill="auto"/>
            <w:tcMar>
              <w:top w:w="100" w:type="dxa"/>
              <w:left w:w="115" w:type="dxa"/>
              <w:bottom w:w="100" w:type="dxa"/>
              <w:right w:w="115" w:type="dxa"/>
            </w:tcMar>
          </w:tcPr>
          <w:p w:rsidR="00FF0ACD" w:rsidRDefault="00FF0ACD" w:rsidP="00FF0ACD">
            <w:pPr>
              <w:pStyle w:val="Normal1"/>
              <w:spacing w:after="0" w:line="240" w:lineRule="auto"/>
              <w:jc w:val="both"/>
              <w:rPr>
                <w:rFonts w:ascii="Times New Roman" w:hAnsi="Times New Roman" w:cs="Times New Roman"/>
              </w:rPr>
            </w:pPr>
            <w:r>
              <w:rPr>
                <w:rFonts w:ascii="Times New Roman" w:hAnsi="Times New Roman" w:cs="Times New Roman"/>
              </w:rPr>
              <w:t>Vertintojui turi būti pasiekiamos visos jam priskirtos paraiškos.</w:t>
            </w:r>
          </w:p>
        </w:tc>
      </w:tr>
      <w:tr w:rsidR="00FF0ACD" w:rsidRPr="00C46B44" w:rsidTr="00FE6255">
        <w:tc>
          <w:tcPr>
            <w:tcW w:w="702" w:type="dxa"/>
            <w:tcBorders>
              <w:top w:val="single" w:sz="4" w:space="0" w:color="000000"/>
              <w:left w:val="single" w:sz="4" w:space="0" w:color="000000"/>
              <w:bottom w:val="single" w:sz="4" w:space="0" w:color="000000"/>
              <w:right w:val="single" w:sz="4" w:space="0" w:color="000000"/>
            </w:tcBorders>
            <w:shd w:val="clear" w:color="auto" w:fill="auto"/>
            <w:tcMar>
              <w:top w:w="100" w:type="dxa"/>
              <w:left w:w="115" w:type="dxa"/>
              <w:bottom w:w="100" w:type="dxa"/>
              <w:right w:w="115" w:type="dxa"/>
            </w:tcMar>
          </w:tcPr>
          <w:p w:rsidR="00FF0ACD" w:rsidRPr="00FF0ACD" w:rsidRDefault="00FF0ACD" w:rsidP="00D7205A">
            <w:pPr>
              <w:pStyle w:val="Normal1"/>
              <w:numPr>
                <w:ilvl w:val="0"/>
                <w:numId w:val="2"/>
              </w:numPr>
              <w:spacing w:after="0" w:line="240" w:lineRule="auto"/>
              <w:ind w:hanging="359"/>
              <w:jc w:val="both"/>
            </w:pP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15" w:type="dxa"/>
              <w:bottom w:w="100" w:type="dxa"/>
              <w:right w:w="115" w:type="dxa"/>
            </w:tcMar>
          </w:tcPr>
          <w:p w:rsidR="00FF0ACD" w:rsidRDefault="00FF0ACD" w:rsidP="00E73F2E">
            <w:pPr>
              <w:pStyle w:val="Normal1"/>
              <w:spacing w:after="0" w:line="240" w:lineRule="auto"/>
              <w:jc w:val="both"/>
              <w:rPr>
                <w:rFonts w:ascii="Times New Roman" w:hAnsi="Times New Roman" w:cs="Times New Roman"/>
              </w:rPr>
            </w:pPr>
            <w:r>
              <w:rPr>
                <w:rFonts w:ascii="Times New Roman" w:hAnsi="Times New Roman" w:cs="Times New Roman"/>
              </w:rPr>
              <w:t xml:space="preserve">Atliekant projekto vertinimą turi būti galimybė vertintojui inicijuoti informacijos patikslinimo procesą, kurio metu paraiškos teikėjas per nustatytą terminą turėtų pateikti prašomą informaciją (pranešimo sistemoje pavidalu atsakant arba pridedant dokumentus). Jei per nustatytą terminą pareiškėjas informacijos nepatikslina, vėliau jis tikslinti galimybės negali turėti. </w:t>
            </w:r>
          </w:p>
        </w:tc>
      </w:tr>
      <w:tr w:rsidR="00FF0ACD" w:rsidRPr="00C46B44" w:rsidTr="00FE6255">
        <w:tc>
          <w:tcPr>
            <w:tcW w:w="702" w:type="dxa"/>
            <w:tcBorders>
              <w:top w:val="single" w:sz="4" w:space="0" w:color="000000"/>
              <w:left w:val="single" w:sz="4" w:space="0" w:color="000000"/>
              <w:bottom w:val="single" w:sz="4" w:space="0" w:color="000000"/>
              <w:right w:val="single" w:sz="4" w:space="0" w:color="000000"/>
            </w:tcBorders>
            <w:shd w:val="clear" w:color="auto" w:fill="auto"/>
            <w:tcMar>
              <w:top w:w="100" w:type="dxa"/>
              <w:left w:w="115" w:type="dxa"/>
              <w:bottom w:w="100" w:type="dxa"/>
              <w:right w:w="115" w:type="dxa"/>
            </w:tcMar>
          </w:tcPr>
          <w:p w:rsidR="00FF0ACD" w:rsidRPr="00FF0ACD" w:rsidRDefault="00FF0ACD" w:rsidP="00D7205A">
            <w:pPr>
              <w:pStyle w:val="Normal1"/>
              <w:numPr>
                <w:ilvl w:val="0"/>
                <w:numId w:val="2"/>
              </w:numPr>
              <w:spacing w:after="0" w:line="240" w:lineRule="auto"/>
              <w:ind w:hanging="359"/>
              <w:jc w:val="both"/>
            </w:pP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15" w:type="dxa"/>
              <w:bottom w:w="100" w:type="dxa"/>
              <w:right w:w="115" w:type="dxa"/>
            </w:tcMar>
          </w:tcPr>
          <w:p w:rsidR="00FF0ACD" w:rsidRDefault="00FF0ACD" w:rsidP="00E73F2E">
            <w:pPr>
              <w:pStyle w:val="Normal1"/>
              <w:spacing w:after="0" w:line="240" w:lineRule="auto"/>
              <w:jc w:val="both"/>
              <w:rPr>
                <w:rFonts w:ascii="Times New Roman" w:hAnsi="Times New Roman" w:cs="Times New Roman"/>
              </w:rPr>
            </w:pPr>
            <w:r>
              <w:rPr>
                <w:rFonts w:ascii="Times New Roman" w:hAnsi="Times New Roman" w:cs="Times New Roman"/>
              </w:rPr>
              <w:t>Turi būti funkcionalumas leidžiantis atmesti paraišką kaip netinkamą, neatitinkančią tam tikrų kriterijų. Šiam funkcionalumui turi būti naudojamas Kritinio kriterijaus požymis. Jei jo reikšmė neigiama, paraiškos vertinimas turi būti baigtas.</w:t>
            </w:r>
          </w:p>
        </w:tc>
      </w:tr>
      <w:tr w:rsidR="00FF0ACD" w:rsidRPr="00C46B44" w:rsidTr="00FE6255">
        <w:tc>
          <w:tcPr>
            <w:tcW w:w="702" w:type="dxa"/>
            <w:tcBorders>
              <w:top w:val="single" w:sz="4" w:space="0" w:color="000000"/>
              <w:left w:val="single" w:sz="4" w:space="0" w:color="000000"/>
              <w:bottom w:val="single" w:sz="4" w:space="0" w:color="000000"/>
              <w:right w:val="single" w:sz="4" w:space="0" w:color="000000"/>
            </w:tcBorders>
            <w:shd w:val="clear" w:color="auto" w:fill="auto"/>
            <w:tcMar>
              <w:top w:w="100" w:type="dxa"/>
              <w:left w:w="115" w:type="dxa"/>
              <w:bottom w:w="100" w:type="dxa"/>
              <w:right w:w="115" w:type="dxa"/>
            </w:tcMar>
          </w:tcPr>
          <w:p w:rsidR="00FF0ACD" w:rsidRPr="00FF0ACD" w:rsidRDefault="00FF0ACD" w:rsidP="00D7205A">
            <w:pPr>
              <w:pStyle w:val="Normal1"/>
              <w:numPr>
                <w:ilvl w:val="0"/>
                <w:numId w:val="2"/>
              </w:numPr>
              <w:spacing w:after="0" w:line="240" w:lineRule="auto"/>
              <w:ind w:hanging="359"/>
              <w:jc w:val="both"/>
            </w:pP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15" w:type="dxa"/>
              <w:bottom w:w="100" w:type="dxa"/>
              <w:right w:w="115" w:type="dxa"/>
            </w:tcMar>
          </w:tcPr>
          <w:p w:rsidR="00FF0ACD" w:rsidRPr="005A3A2F" w:rsidRDefault="00FF0ACD" w:rsidP="00E73F2E">
            <w:pPr>
              <w:pStyle w:val="Normal1"/>
              <w:spacing w:after="0" w:line="240" w:lineRule="auto"/>
              <w:jc w:val="both"/>
              <w:rPr>
                <w:rFonts w:ascii="Times New Roman" w:hAnsi="Times New Roman" w:cs="Times New Roman"/>
              </w:rPr>
            </w:pPr>
            <w:r>
              <w:rPr>
                <w:rFonts w:ascii="Times New Roman" w:hAnsi="Times New Roman" w:cs="Times New Roman"/>
              </w:rPr>
              <w:t>Kiekvienas vertinimo proceso baigimas, turi turėti atskirą patvirtinimą, kad vertinimas baigtas.</w:t>
            </w:r>
          </w:p>
        </w:tc>
      </w:tr>
      <w:tr w:rsidR="00FF0ACD" w:rsidRPr="00C46B44" w:rsidTr="00FE6255">
        <w:tc>
          <w:tcPr>
            <w:tcW w:w="702" w:type="dxa"/>
            <w:tcBorders>
              <w:top w:val="single" w:sz="4" w:space="0" w:color="000000"/>
              <w:left w:val="single" w:sz="4" w:space="0" w:color="000000"/>
              <w:bottom w:val="single" w:sz="4" w:space="0" w:color="000000"/>
              <w:right w:val="single" w:sz="4" w:space="0" w:color="000000"/>
            </w:tcBorders>
            <w:shd w:val="clear" w:color="auto" w:fill="auto"/>
            <w:tcMar>
              <w:top w:w="100" w:type="dxa"/>
              <w:left w:w="115" w:type="dxa"/>
              <w:bottom w:w="100" w:type="dxa"/>
              <w:right w:w="115" w:type="dxa"/>
            </w:tcMar>
          </w:tcPr>
          <w:p w:rsidR="00FF0ACD" w:rsidRPr="00FF0ACD" w:rsidRDefault="00FF0ACD" w:rsidP="00D7205A">
            <w:pPr>
              <w:pStyle w:val="Normal1"/>
              <w:numPr>
                <w:ilvl w:val="0"/>
                <w:numId w:val="2"/>
              </w:numPr>
              <w:spacing w:after="0" w:line="240" w:lineRule="auto"/>
              <w:ind w:hanging="359"/>
              <w:jc w:val="both"/>
            </w:pP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15" w:type="dxa"/>
              <w:bottom w:w="100" w:type="dxa"/>
              <w:right w:w="115" w:type="dxa"/>
            </w:tcMar>
          </w:tcPr>
          <w:p w:rsidR="00FF0ACD" w:rsidRDefault="00FF0ACD" w:rsidP="00E73F2E">
            <w:pPr>
              <w:pStyle w:val="Normal1"/>
              <w:spacing w:after="0" w:line="240" w:lineRule="auto"/>
              <w:jc w:val="both"/>
              <w:rPr>
                <w:rFonts w:ascii="Times New Roman" w:hAnsi="Times New Roman" w:cs="Times New Roman"/>
              </w:rPr>
            </w:pPr>
            <w:r>
              <w:rPr>
                <w:rFonts w:ascii="Times New Roman" w:hAnsi="Times New Roman" w:cs="Times New Roman"/>
              </w:rPr>
              <w:t>Turi būti funkcionalumas - skiriamų balų skaičiaus neviršijant maksimalių balų skaičiaus automatinis tikrinimas.</w:t>
            </w:r>
          </w:p>
        </w:tc>
      </w:tr>
      <w:tr w:rsidR="00FF0ACD" w:rsidRPr="00C46B44" w:rsidTr="00FE6255">
        <w:tc>
          <w:tcPr>
            <w:tcW w:w="702" w:type="dxa"/>
            <w:tcBorders>
              <w:top w:val="single" w:sz="4" w:space="0" w:color="000000"/>
              <w:left w:val="single" w:sz="4" w:space="0" w:color="000000"/>
              <w:bottom w:val="single" w:sz="4" w:space="0" w:color="000000"/>
              <w:right w:val="single" w:sz="4" w:space="0" w:color="000000"/>
            </w:tcBorders>
            <w:shd w:val="clear" w:color="auto" w:fill="auto"/>
            <w:tcMar>
              <w:top w:w="100" w:type="dxa"/>
              <w:left w:w="115" w:type="dxa"/>
              <w:bottom w:w="100" w:type="dxa"/>
              <w:right w:w="115" w:type="dxa"/>
            </w:tcMar>
          </w:tcPr>
          <w:p w:rsidR="00FF0ACD" w:rsidRPr="00FF0ACD" w:rsidRDefault="00FF0ACD" w:rsidP="00D7205A">
            <w:pPr>
              <w:pStyle w:val="Normal1"/>
              <w:numPr>
                <w:ilvl w:val="0"/>
                <w:numId w:val="2"/>
              </w:numPr>
              <w:spacing w:after="0" w:line="240" w:lineRule="auto"/>
              <w:ind w:hanging="359"/>
              <w:jc w:val="both"/>
            </w:pP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15" w:type="dxa"/>
              <w:bottom w:w="100" w:type="dxa"/>
              <w:right w:w="115" w:type="dxa"/>
            </w:tcMar>
          </w:tcPr>
          <w:p w:rsidR="00FF0ACD" w:rsidRDefault="00FF0ACD" w:rsidP="00E73F2E">
            <w:pPr>
              <w:pStyle w:val="Normal1"/>
              <w:spacing w:after="0" w:line="240" w:lineRule="auto"/>
              <w:jc w:val="both"/>
              <w:rPr>
                <w:rFonts w:ascii="Times New Roman" w:hAnsi="Times New Roman" w:cs="Times New Roman"/>
              </w:rPr>
            </w:pPr>
            <w:r w:rsidRPr="00F81471">
              <w:rPr>
                <w:rFonts w:ascii="Times New Roman" w:hAnsi="Times New Roman" w:cs="Times New Roman"/>
              </w:rPr>
              <w:t>Turi būti galimybė išsaugoti dalį atlikto vertinimo su teise tęsti vertinimą kitu metu (iki požymio „vertinimas baigtas“ pažymėjimo)</w:t>
            </w:r>
          </w:p>
        </w:tc>
      </w:tr>
      <w:tr w:rsidR="00FF0ACD" w:rsidRPr="00C46B44" w:rsidTr="00FE6255">
        <w:tc>
          <w:tcPr>
            <w:tcW w:w="702" w:type="dxa"/>
            <w:tcBorders>
              <w:top w:val="single" w:sz="4" w:space="0" w:color="000000"/>
              <w:left w:val="single" w:sz="4" w:space="0" w:color="000000"/>
              <w:bottom w:val="single" w:sz="4" w:space="0" w:color="000000"/>
              <w:right w:val="single" w:sz="4" w:space="0" w:color="000000"/>
            </w:tcBorders>
            <w:shd w:val="clear" w:color="auto" w:fill="auto"/>
            <w:tcMar>
              <w:top w:w="100" w:type="dxa"/>
              <w:left w:w="115" w:type="dxa"/>
              <w:bottom w:w="100" w:type="dxa"/>
              <w:right w:w="115" w:type="dxa"/>
            </w:tcMar>
          </w:tcPr>
          <w:p w:rsidR="00FF0ACD" w:rsidRPr="00FF0ACD" w:rsidRDefault="00FF0ACD" w:rsidP="00D7205A">
            <w:pPr>
              <w:pStyle w:val="Normal1"/>
              <w:numPr>
                <w:ilvl w:val="0"/>
                <w:numId w:val="2"/>
              </w:numPr>
              <w:spacing w:after="0" w:line="240" w:lineRule="auto"/>
              <w:ind w:hanging="359"/>
              <w:jc w:val="both"/>
            </w:pP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15" w:type="dxa"/>
              <w:bottom w:w="100" w:type="dxa"/>
              <w:right w:w="115" w:type="dxa"/>
            </w:tcMar>
          </w:tcPr>
          <w:p w:rsidR="00FF0ACD" w:rsidRDefault="00FF0ACD" w:rsidP="00E73F2E">
            <w:pPr>
              <w:pStyle w:val="Normal1"/>
              <w:spacing w:after="0" w:line="240" w:lineRule="auto"/>
              <w:jc w:val="both"/>
              <w:rPr>
                <w:rFonts w:ascii="Times New Roman" w:hAnsi="Times New Roman" w:cs="Times New Roman"/>
              </w:rPr>
            </w:pPr>
            <w:r w:rsidRPr="005A3A2F">
              <w:rPr>
                <w:rFonts w:ascii="Times New Roman" w:hAnsi="Times New Roman" w:cs="Times New Roman"/>
              </w:rPr>
              <w:t>Vidiniai vertintojai turi turėti galimybę redaguoti sav</w:t>
            </w:r>
            <w:r>
              <w:rPr>
                <w:rFonts w:ascii="Times New Roman" w:hAnsi="Times New Roman" w:cs="Times New Roman"/>
              </w:rPr>
              <w:t>o pabaigtas vertinti paraiškas, keičiant nekritinių kriterijų reikšmes ir įvertinimus.</w:t>
            </w:r>
          </w:p>
        </w:tc>
      </w:tr>
      <w:tr w:rsidR="00312A44" w:rsidRPr="00C46B44" w:rsidTr="00FE6255">
        <w:tc>
          <w:tcPr>
            <w:tcW w:w="702" w:type="dxa"/>
            <w:tcBorders>
              <w:top w:val="single" w:sz="4" w:space="0" w:color="000000"/>
              <w:left w:val="single" w:sz="4" w:space="0" w:color="000000"/>
              <w:bottom w:val="single" w:sz="4" w:space="0" w:color="000000"/>
              <w:right w:val="single" w:sz="4" w:space="0" w:color="000000"/>
            </w:tcBorders>
            <w:shd w:val="clear" w:color="auto" w:fill="auto"/>
            <w:tcMar>
              <w:top w:w="100" w:type="dxa"/>
              <w:left w:w="115" w:type="dxa"/>
              <w:bottom w:w="100" w:type="dxa"/>
              <w:right w:w="115" w:type="dxa"/>
            </w:tcMar>
          </w:tcPr>
          <w:p w:rsidR="00312A44" w:rsidRPr="00826741" w:rsidRDefault="00312A44" w:rsidP="00312A44">
            <w:pPr>
              <w:pStyle w:val="Normal1"/>
              <w:numPr>
                <w:ilvl w:val="0"/>
                <w:numId w:val="2"/>
              </w:numPr>
              <w:spacing w:after="0" w:line="240" w:lineRule="auto"/>
              <w:ind w:hanging="359"/>
              <w:jc w:val="both"/>
              <w:rPr>
                <w:rFonts w:ascii="Times New Roman" w:hAnsi="Times New Roman" w:cs="Times New Roman"/>
              </w:rPr>
            </w:pP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15" w:type="dxa"/>
              <w:bottom w:w="100" w:type="dxa"/>
              <w:right w:w="115" w:type="dxa"/>
            </w:tcMar>
          </w:tcPr>
          <w:p w:rsidR="00312A44" w:rsidRDefault="00312A44" w:rsidP="00312A44">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Turi būti paraiškų vertinimo proceso etapai:</w:t>
            </w:r>
          </w:p>
          <w:p w:rsidR="00312A44" w:rsidRDefault="00312A44" w:rsidP="00EE7380">
            <w:pPr>
              <w:numPr>
                <w:ilvl w:val="0"/>
                <w:numId w:val="8"/>
              </w:num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I etapas – Automatinis sistemos vertinimas pagal sistemoje turimą informaciją ir išoriniuose registruose esančią informaciją;</w:t>
            </w:r>
          </w:p>
          <w:p w:rsidR="00312A44" w:rsidRDefault="00312A44" w:rsidP="00EE7380">
            <w:pPr>
              <w:numPr>
                <w:ilvl w:val="0"/>
                <w:numId w:val="8"/>
              </w:num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II etapas – Vidinio eksperto vertinimas pagal nustatytas vidaus tvarkas, kartu užbaigiamas administracinis vertinimas, įvertinamos projektinėje paraiškoje nurodytų veiklų aktualumas bei tinkamumas, taip pat įvertinama, koks finansavimas gali būti skiriamas kiekvienai iš pasiūlytų veiklų.</w:t>
            </w:r>
          </w:p>
          <w:p w:rsidR="00312A44" w:rsidRDefault="00312A44" w:rsidP="00EE7380">
            <w:pPr>
              <w:numPr>
                <w:ilvl w:val="0"/>
                <w:numId w:val="8"/>
              </w:num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 xml:space="preserve">III etapas – Išorės eksperto atliekamas vertinimas, kai vertinama remiantis išskirtinėmis eksperto žiniomis bei tam tikros veiklos srities išmanymu. </w:t>
            </w:r>
          </w:p>
          <w:p w:rsidR="00312A44" w:rsidRDefault="00312A44" w:rsidP="00EE7380">
            <w:pPr>
              <w:pStyle w:val="Normal1"/>
              <w:numPr>
                <w:ilvl w:val="0"/>
                <w:numId w:val="8"/>
              </w:numPr>
              <w:spacing w:after="0" w:line="240" w:lineRule="auto"/>
              <w:jc w:val="both"/>
              <w:rPr>
                <w:rFonts w:ascii="Times New Roman" w:hAnsi="Times New Roman" w:cs="Times New Roman"/>
              </w:rPr>
            </w:pPr>
            <w:r>
              <w:rPr>
                <w:rFonts w:ascii="Times New Roman" w:hAnsi="Times New Roman" w:cs="Times New Roman"/>
              </w:rPr>
              <w:t>IV etapas – Pakartotinis vertinimas dėl komisijos nurodymo ar kitų nenumatytų faktorių. Etapas, pagal nutylėjimą, neaktyvus, nebent pasirenkamas vidinio konkurso administratoriaus ir paskiriamas vidinis ar išorinis vertintojas.</w:t>
            </w:r>
          </w:p>
        </w:tc>
      </w:tr>
      <w:tr w:rsidR="00312A44" w:rsidRPr="00C46B44" w:rsidTr="00FE6255">
        <w:tc>
          <w:tcPr>
            <w:tcW w:w="702" w:type="dxa"/>
            <w:tcBorders>
              <w:top w:val="single" w:sz="4" w:space="0" w:color="000000"/>
              <w:left w:val="single" w:sz="4" w:space="0" w:color="000000"/>
              <w:bottom w:val="single" w:sz="4" w:space="0" w:color="000000"/>
              <w:right w:val="single" w:sz="4" w:space="0" w:color="000000"/>
            </w:tcBorders>
            <w:shd w:val="clear" w:color="auto" w:fill="auto"/>
            <w:tcMar>
              <w:top w:w="100" w:type="dxa"/>
              <w:left w:w="115" w:type="dxa"/>
              <w:bottom w:w="100" w:type="dxa"/>
              <w:right w:w="115" w:type="dxa"/>
            </w:tcMar>
          </w:tcPr>
          <w:p w:rsidR="00312A44" w:rsidRPr="00826741" w:rsidRDefault="00312A44" w:rsidP="00312A44">
            <w:pPr>
              <w:pStyle w:val="Normal1"/>
              <w:numPr>
                <w:ilvl w:val="0"/>
                <w:numId w:val="2"/>
              </w:numPr>
              <w:spacing w:after="0" w:line="240" w:lineRule="auto"/>
              <w:ind w:hanging="359"/>
              <w:jc w:val="both"/>
              <w:rPr>
                <w:rFonts w:ascii="Times New Roman" w:hAnsi="Times New Roman" w:cs="Times New Roman"/>
              </w:rPr>
            </w:pP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100" w:type="dxa"/>
              <w:left w:w="115" w:type="dxa"/>
              <w:bottom w:w="100" w:type="dxa"/>
              <w:right w:w="115" w:type="dxa"/>
            </w:tcMar>
          </w:tcPr>
          <w:p w:rsidR="00312A44" w:rsidRPr="00D8600A" w:rsidRDefault="00312A44" w:rsidP="00312A44">
            <w:pPr>
              <w:spacing w:after="0" w:line="240" w:lineRule="auto"/>
              <w:jc w:val="both"/>
              <w:rPr>
                <w:rFonts w:ascii="Times New Roman" w:eastAsia="Times New Roman" w:hAnsi="Times New Roman" w:cs="Times New Roman"/>
                <w:lang w:eastAsia="lt-LT"/>
              </w:rPr>
            </w:pPr>
            <w:r w:rsidRPr="00D8600A">
              <w:rPr>
                <w:rFonts w:ascii="Times New Roman" w:eastAsia="Times New Roman" w:hAnsi="Times New Roman" w:cs="Times New Roman"/>
                <w:lang w:eastAsia="lt-LT"/>
              </w:rPr>
              <w:t>Turi būti galima konkurso administratoriui praleisti bet kurį vertinimo etapą (dėl skirtingų taisyklių  atskiroms sritims taikymo tai yra itin svarbu užtikrinant efektyvų projektų administravimą).</w:t>
            </w:r>
          </w:p>
        </w:tc>
      </w:tr>
      <w:tr w:rsidR="00D7205A" w:rsidRPr="004A6C60" w:rsidTr="00FE6255">
        <w:tc>
          <w:tcPr>
            <w:tcW w:w="702" w:type="dxa"/>
            <w:shd w:val="clear" w:color="auto" w:fill="FFFFFF" w:themeFill="background1"/>
            <w:tcMar>
              <w:top w:w="100" w:type="dxa"/>
              <w:left w:w="115" w:type="dxa"/>
              <w:bottom w:w="100" w:type="dxa"/>
              <w:right w:w="115" w:type="dxa"/>
            </w:tcMar>
          </w:tcPr>
          <w:p w:rsidR="00D7205A" w:rsidRPr="004A6C60" w:rsidRDefault="00D7205A" w:rsidP="00D7205A">
            <w:pPr>
              <w:numPr>
                <w:ilvl w:val="0"/>
                <w:numId w:val="2"/>
              </w:numPr>
              <w:spacing w:after="0" w:line="240" w:lineRule="auto"/>
              <w:ind w:left="-126" w:firstLine="142"/>
              <w:jc w:val="both"/>
              <w:rPr>
                <w:rFonts w:ascii="Calibri" w:eastAsia="Times New Roman" w:hAnsi="Calibri" w:cs="Calibri"/>
                <w:color w:val="000000"/>
                <w:lang w:eastAsia="lt-LT"/>
              </w:rPr>
            </w:pPr>
          </w:p>
        </w:tc>
        <w:tc>
          <w:tcPr>
            <w:tcW w:w="8363" w:type="dxa"/>
            <w:shd w:val="clear" w:color="auto" w:fill="FFFFFF" w:themeFill="background1"/>
            <w:tcMar>
              <w:top w:w="100" w:type="dxa"/>
              <w:left w:w="115" w:type="dxa"/>
              <w:bottom w:w="100" w:type="dxa"/>
              <w:right w:w="115" w:type="dxa"/>
            </w:tcMar>
          </w:tcPr>
          <w:p w:rsidR="00D7205A" w:rsidRPr="00D8600A" w:rsidRDefault="00D7205A" w:rsidP="00D51E3D">
            <w:pPr>
              <w:spacing w:after="0" w:line="240" w:lineRule="auto"/>
              <w:jc w:val="both"/>
              <w:rPr>
                <w:rFonts w:ascii="Calibri" w:eastAsia="Times New Roman" w:hAnsi="Calibri" w:cs="Calibri"/>
                <w:lang w:eastAsia="lt-LT"/>
              </w:rPr>
            </w:pPr>
            <w:r w:rsidRPr="00D8600A">
              <w:rPr>
                <w:rFonts w:ascii="Times New Roman" w:eastAsia="Times New Roman" w:hAnsi="Times New Roman" w:cs="Times New Roman"/>
                <w:lang w:eastAsia="lt-LT"/>
              </w:rPr>
              <w:t>Turi būti sukurta el. paraiškos turinio vertinimo komponentė, leidžianti greičiau atlikti paraiškos ir projekto ataskaitos vertinimo procedūrą ir informuoti organizacijas automatiškai apie ekspertų vertinimus ir jų išvadas.</w:t>
            </w:r>
          </w:p>
        </w:tc>
      </w:tr>
      <w:tr w:rsidR="00D7205A" w:rsidRPr="004A6C60" w:rsidTr="00FE6255">
        <w:tc>
          <w:tcPr>
            <w:tcW w:w="702" w:type="dxa"/>
            <w:shd w:val="clear" w:color="auto" w:fill="FFFFFF" w:themeFill="background1"/>
            <w:tcMar>
              <w:top w:w="100" w:type="dxa"/>
              <w:left w:w="115" w:type="dxa"/>
              <w:bottom w:w="100" w:type="dxa"/>
              <w:right w:w="115" w:type="dxa"/>
            </w:tcMar>
          </w:tcPr>
          <w:p w:rsidR="00D7205A" w:rsidRPr="004A6C60" w:rsidRDefault="00D7205A" w:rsidP="00D7205A">
            <w:pPr>
              <w:numPr>
                <w:ilvl w:val="0"/>
                <w:numId w:val="2"/>
              </w:numPr>
              <w:spacing w:after="0" w:line="240" w:lineRule="auto"/>
              <w:ind w:hanging="359"/>
              <w:jc w:val="both"/>
              <w:rPr>
                <w:rFonts w:ascii="Calibri" w:eastAsia="Times New Roman" w:hAnsi="Calibri" w:cs="Calibri"/>
                <w:color w:val="000000"/>
                <w:lang w:eastAsia="lt-LT"/>
              </w:rPr>
            </w:pPr>
          </w:p>
        </w:tc>
        <w:tc>
          <w:tcPr>
            <w:tcW w:w="8363" w:type="dxa"/>
            <w:shd w:val="clear" w:color="auto" w:fill="FFFFFF" w:themeFill="background1"/>
            <w:tcMar>
              <w:top w:w="100" w:type="dxa"/>
              <w:left w:w="115" w:type="dxa"/>
              <w:bottom w:w="100" w:type="dxa"/>
              <w:right w:w="115" w:type="dxa"/>
            </w:tcMar>
          </w:tcPr>
          <w:p w:rsidR="00D7205A" w:rsidRPr="00D8600A" w:rsidRDefault="00D7205A" w:rsidP="00D51E3D">
            <w:pPr>
              <w:spacing w:after="0" w:line="240" w:lineRule="auto"/>
              <w:jc w:val="both"/>
              <w:rPr>
                <w:rFonts w:ascii="Calibri" w:eastAsia="Times New Roman" w:hAnsi="Calibri" w:cs="Calibri"/>
                <w:lang w:eastAsia="lt-LT"/>
              </w:rPr>
            </w:pPr>
            <w:r w:rsidRPr="00D8600A">
              <w:rPr>
                <w:rFonts w:ascii="Times New Roman" w:eastAsia="Times New Roman" w:hAnsi="Times New Roman" w:cs="Times New Roman"/>
                <w:lang w:eastAsia="lt-LT"/>
              </w:rPr>
              <w:t>Kiekvienam konkursui turi būti sukurta galimybė sukurti el. paraiškų ir projekto ataskaitų vertintojų grupes pagal vertinamus projektus.</w:t>
            </w:r>
          </w:p>
        </w:tc>
      </w:tr>
      <w:tr w:rsidR="00D7205A" w:rsidRPr="004A6C60" w:rsidTr="00FE6255">
        <w:tc>
          <w:tcPr>
            <w:tcW w:w="702" w:type="dxa"/>
            <w:shd w:val="clear" w:color="auto" w:fill="FFFFFF" w:themeFill="background1"/>
            <w:tcMar>
              <w:top w:w="100" w:type="dxa"/>
              <w:left w:w="115" w:type="dxa"/>
              <w:bottom w:w="100" w:type="dxa"/>
              <w:right w:w="115" w:type="dxa"/>
            </w:tcMar>
          </w:tcPr>
          <w:p w:rsidR="00D7205A" w:rsidRPr="004A6C60" w:rsidRDefault="00D7205A" w:rsidP="00D7205A">
            <w:pPr>
              <w:numPr>
                <w:ilvl w:val="0"/>
                <w:numId w:val="2"/>
              </w:numPr>
              <w:spacing w:after="0" w:line="240" w:lineRule="auto"/>
              <w:ind w:hanging="359"/>
              <w:jc w:val="both"/>
              <w:rPr>
                <w:rFonts w:ascii="Calibri" w:eastAsia="Times New Roman" w:hAnsi="Calibri" w:cs="Calibri"/>
                <w:color w:val="000000"/>
                <w:lang w:eastAsia="lt-LT"/>
              </w:rPr>
            </w:pPr>
          </w:p>
        </w:tc>
        <w:tc>
          <w:tcPr>
            <w:tcW w:w="8363" w:type="dxa"/>
            <w:shd w:val="clear" w:color="auto" w:fill="FFFFFF" w:themeFill="background1"/>
            <w:tcMar>
              <w:top w:w="100" w:type="dxa"/>
              <w:left w:w="115" w:type="dxa"/>
              <w:bottom w:w="100" w:type="dxa"/>
              <w:right w:w="115" w:type="dxa"/>
            </w:tcMar>
          </w:tcPr>
          <w:p w:rsidR="00D7205A" w:rsidRPr="00D8600A" w:rsidRDefault="00D7205A" w:rsidP="00D51E3D">
            <w:pPr>
              <w:spacing w:after="0" w:line="240" w:lineRule="auto"/>
              <w:jc w:val="both"/>
              <w:rPr>
                <w:rFonts w:ascii="Calibri" w:eastAsia="Times New Roman" w:hAnsi="Calibri" w:cs="Calibri"/>
                <w:lang w:eastAsia="lt-LT"/>
              </w:rPr>
            </w:pPr>
            <w:r w:rsidRPr="00D8600A">
              <w:rPr>
                <w:rFonts w:ascii="Times New Roman" w:eastAsia="Times New Roman" w:hAnsi="Times New Roman" w:cs="Times New Roman"/>
                <w:lang w:eastAsia="lt-LT"/>
              </w:rPr>
              <w:t>Turi būti galimybė priskirti vertinti el. paraiškas ir projekto ataskaitas pasirinktam vertintojui.</w:t>
            </w:r>
          </w:p>
        </w:tc>
      </w:tr>
      <w:tr w:rsidR="00D7205A" w:rsidRPr="004A6C60" w:rsidTr="00FE6255">
        <w:tc>
          <w:tcPr>
            <w:tcW w:w="702" w:type="dxa"/>
            <w:shd w:val="clear" w:color="auto" w:fill="FFFFFF" w:themeFill="background1"/>
            <w:tcMar>
              <w:top w:w="100" w:type="dxa"/>
              <w:left w:w="115" w:type="dxa"/>
              <w:bottom w:w="100" w:type="dxa"/>
              <w:right w:w="115" w:type="dxa"/>
            </w:tcMar>
          </w:tcPr>
          <w:p w:rsidR="00D7205A" w:rsidRPr="004A6C60" w:rsidRDefault="00D7205A" w:rsidP="00D7205A">
            <w:pPr>
              <w:numPr>
                <w:ilvl w:val="0"/>
                <w:numId w:val="2"/>
              </w:numPr>
              <w:spacing w:after="0" w:line="240" w:lineRule="auto"/>
              <w:ind w:hanging="359"/>
              <w:jc w:val="both"/>
              <w:rPr>
                <w:rFonts w:ascii="Calibri" w:eastAsia="Times New Roman" w:hAnsi="Calibri" w:cs="Calibri"/>
                <w:color w:val="000000"/>
                <w:lang w:eastAsia="lt-LT"/>
              </w:rPr>
            </w:pPr>
          </w:p>
        </w:tc>
        <w:tc>
          <w:tcPr>
            <w:tcW w:w="8363" w:type="dxa"/>
            <w:shd w:val="clear" w:color="auto" w:fill="FFFFFF" w:themeFill="background1"/>
            <w:tcMar>
              <w:top w:w="100" w:type="dxa"/>
              <w:left w:w="115" w:type="dxa"/>
              <w:bottom w:w="100" w:type="dxa"/>
              <w:right w:w="115" w:type="dxa"/>
            </w:tcMar>
          </w:tcPr>
          <w:p w:rsidR="00D7205A" w:rsidRPr="00D8600A" w:rsidRDefault="00D7205A" w:rsidP="00D51E3D">
            <w:pPr>
              <w:spacing w:after="0" w:line="240" w:lineRule="auto"/>
              <w:jc w:val="both"/>
              <w:rPr>
                <w:rFonts w:ascii="Calibri" w:eastAsia="Times New Roman" w:hAnsi="Calibri" w:cs="Calibri"/>
                <w:lang w:eastAsia="lt-LT"/>
              </w:rPr>
            </w:pPr>
            <w:r w:rsidRPr="00D8600A">
              <w:rPr>
                <w:rFonts w:ascii="Times New Roman" w:eastAsia="Times New Roman" w:hAnsi="Times New Roman" w:cs="Times New Roman"/>
                <w:lang w:eastAsia="lt-LT"/>
              </w:rPr>
              <w:t xml:space="preserve">Turi būti sukurta galimybė iš visų pateiktų el. paraiškų pažymėti paraiškas, tinkamas vertinimui. </w:t>
            </w:r>
          </w:p>
        </w:tc>
      </w:tr>
      <w:tr w:rsidR="00D7205A" w:rsidRPr="004A6C60" w:rsidTr="00FE6255">
        <w:tc>
          <w:tcPr>
            <w:tcW w:w="702" w:type="dxa"/>
            <w:shd w:val="clear" w:color="auto" w:fill="FFFFFF" w:themeFill="background1"/>
            <w:tcMar>
              <w:top w:w="100" w:type="dxa"/>
              <w:left w:w="115" w:type="dxa"/>
              <w:bottom w:w="100" w:type="dxa"/>
              <w:right w:w="115" w:type="dxa"/>
            </w:tcMar>
          </w:tcPr>
          <w:p w:rsidR="00D7205A" w:rsidRPr="004A6C60" w:rsidRDefault="00D7205A" w:rsidP="00D7205A">
            <w:pPr>
              <w:numPr>
                <w:ilvl w:val="0"/>
                <w:numId w:val="2"/>
              </w:numPr>
              <w:spacing w:after="0" w:line="240" w:lineRule="auto"/>
              <w:ind w:hanging="359"/>
              <w:jc w:val="both"/>
              <w:rPr>
                <w:rFonts w:ascii="Calibri" w:eastAsia="Times New Roman" w:hAnsi="Calibri" w:cs="Calibri"/>
                <w:color w:val="000000"/>
                <w:lang w:eastAsia="lt-LT"/>
              </w:rPr>
            </w:pPr>
          </w:p>
        </w:tc>
        <w:tc>
          <w:tcPr>
            <w:tcW w:w="8363" w:type="dxa"/>
            <w:shd w:val="clear" w:color="auto" w:fill="FFFFFF" w:themeFill="background1"/>
            <w:tcMar>
              <w:top w:w="100" w:type="dxa"/>
              <w:left w:w="115" w:type="dxa"/>
              <w:bottom w:w="100" w:type="dxa"/>
              <w:right w:w="115" w:type="dxa"/>
            </w:tcMar>
          </w:tcPr>
          <w:p w:rsidR="00D7205A" w:rsidRPr="00D8600A" w:rsidRDefault="00D7205A" w:rsidP="00D51E3D">
            <w:pPr>
              <w:spacing w:after="0" w:line="240" w:lineRule="auto"/>
              <w:jc w:val="both"/>
              <w:rPr>
                <w:rFonts w:ascii="Calibri" w:eastAsia="Times New Roman" w:hAnsi="Calibri" w:cs="Calibri"/>
                <w:lang w:eastAsia="lt-LT"/>
              </w:rPr>
            </w:pPr>
            <w:r w:rsidRPr="00D8600A">
              <w:rPr>
                <w:rFonts w:ascii="Times New Roman" w:eastAsia="Times New Roman" w:hAnsi="Times New Roman" w:cs="Times New Roman"/>
                <w:lang w:eastAsia="lt-LT"/>
              </w:rPr>
              <w:t xml:space="preserve">Turi būti sukurta standartinė el. paraiškų vertinimo forma, kurioje vertintojas žymi vertinimo balus ir vertinimo komentarus. </w:t>
            </w:r>
          </w:p>
        </w:tc>
      </w:tr>
      <w:tr w:rsidR="00D7205A" w:rsidRPr="004A6C60" w:rsidTr="00FE6255">
        <w:tc>
          <w:tcPr>
            <w:tcW w:w="702" w:type="dxa"/>
            <w:shd w:val="clear" w:color="auto" w:fill="FFFFFF" w:themeFill="background1"/>
            <w:tcMar>
              <w:top w:w="100" w:type="dxa"/>
              <w:left w:w="115" w:type="dxa"/>
              <w:bottom w:w="100" w:type="dxa"/>
              <w:right w:w="115" w:type="dxa"/>
            </w:tcMar>
          </w:tcPr>
          <w:p w:rsidR="00D7205A" w:rsidRPr="004A6C60" w:rsidRDefault="00D7205A" w:rsidP="00D7205A">
            <w:pPr>
              <w:numPr>
                <w:ilvl w:val="0"/>
                <w:numId w:val="2"/>
              </w:numPr>
              <w:spacing w:after="0" w:line="240" w:lineRule="auto"/>
              <w:ind w:hanging="359"/>
              <w:jc w:val="both"/>
              <w:rPr>
                <w:rFonts w:ascii="Calibri" w:eastAsia="Times New Roman" w:hAnsi="Calibri" w:cs="Calibri"/>
                <w:color w:val="000000"/>
                <w:lang w:eastAsia="lt-LT"/>
              </w:rPr>
            </w:pPr>
          </w:p>
        </w:tc>
        <w:tc>
          <w:tcPr>
            <w:tcW w:w="8363" w:type="dxa"/>
            <w:shd w:val="clear" w:color="auto" w:fill="FFFFFF" w:themeFill="background1"/>
            <w:tcMar>
              <w:top w:w="100" w:type="dxa"/>
              <w:left w:w="115" w:type="dxa"/>
              <w:bottom w:w="100" w:type="dxa"/>
              <w:right w:w="115" w:type="dxa"/>
            </w:tcMar>
          </w:tcPr>
          <w:p w:rsidR="00D7205A" w:rsidRPr="00D8600A" w:rsidRDefault="00D7205A" w:rsidP="00D51E3D">
            <w:pPr>
              <w:spacing w:after="0" w:line="240" w:lineRule="auto"/>
              <w:jc w:val="both"/>
              <w:rPr>
                <w:rFonts w:ascii="Calibri" w:eastAsia="Times New Roman" w:hAnsi="Calibri" w:cs="Calibri"/>
                <w:lang w:eastAsia="lt-LT"/>
              </w:rPr>
            </w:pPr>
            <w:r w:rsidRPr="00D8600A">
              <w:rPr>
                <w:rFonts w:ascii="Times New Roman" w:eastAsia="Times New Roman" w:hAnsi="Times New Roman" w:cs="Times New Roman"/>
                <w:lang w:eastAsia="lt-LT"/>
              </w:rPr>
              <w:t xml:space="preserve">Turi būti sukurta galimybė vertintojui užpildyti ir pateikti įvertintos el. paraiškos ir projekto ataskaitos užpildytą vertinimo formą. </w:t>
            </w:r>
          </w:p>
        </w:tc>
      </w:tr>
      <w:tr w:rsidR="00D7205A" w:rsidRPr="004A6C60" w:rsidTr="00FE6255">
        <w:tc>
          <w:tcPr>
            <w:tcW w:w="702" w:type="dxa"/>
            <w:shd w:val="clear" w:color="auto" w:fill="FFFFFF" w:themeFill="background1"/>
            <w:tcMar>
              <w:top w:w="100" w:type="dxa"/>
              <w:left w:w="115" w:type="dxa"/>
              <w:bottom w:w="100" w:type="dxa"/>
              <w:right w:w="115" w:type="dxa"/>
            </w:tcMar>
          </w:tcPr>
          <w:p w:rsidR="00D7205A" w:rsidRPr="004A6C60" w:rsidRDefault="00D7205A" w:rsidP="00D7205A">
            <w:pPr>
              <w:numPr>
                <w:ilvl w:val="0"/>
                <w:numId w:val="2"/>
              </w:numPr>
              <w:spacing w:after="0" w:line="240" w:lineRule="auto"/>
              <w:ind w:hanging="359"/>
              <w:jc w:val="both"/>
              <w:rPr>
                <w:rFonts w:ascii="Calibri" w:eastAsia="Times New Roman" w:hAnsi="Calibri" w:cs="Calibri"/>
                <w:color w:val="000000"/>
                <w:lang w:eastAsia="lt-LT"/>
              </w:rPr>
            </w:pPr>
          </w:p>
        </w:tc>
        <w:tc>
          <w:tcPr>
            <w:tcW w:w="8363" w:type="dxa"/>
            <w:shd w:val="clear" w:color="auto" w:fill="FFFFFF" w:themeFill="background1"/>
            <w:tcMar>
              <w:top w:w="100" w:type="dxa"/>
              <w:left w:w="115" w:type="dxa"/>
              <w:bottom w:w="100" w:type="dxa"/>
              <w:right w:w="115" w:type="dxa"/>
            </w:tcMar>
          </w:tcPr>
          <w:p w:rsidR="00D7205A" w:rsidRPr="00D8600A" w:rsidRDefault="00D7205A" w:rsidP="00D51E3D">
            <w:pPr>
              <w:spacing w:after="0" w:line="240" w:lineRule="auto"/>
              <w:jc w:val="both"/>
              <w:rPr>
                <w:rFonts w:ascii="Calibri" w:eastAsia="Times New Roman" w:hAnsi="Calibri" w:cs="Calibri"/>
                <w:lang w:eastAsia="lt-LT"/>
              </w:rPr>
            </w:pPr>
            <w:r w:rsidRPr="00D8600A">
              <w:rPr>
                <w:rFonts w:ascii="Times New Roman" w:eastAsia="Times New Roman" w:hAnsi="Times New Roman" w:cs="Times New Roman"/>
                <w:lang w:eastAsia="lt-LT"/>
              </w:rPr>
              <w:t>Turi būti galimybė atspausdinti el. paraiškos vertinimo formą.</w:t>
            </w:r>
          </w:p>
        </w:tc>
      </w:tr>
      <w:tr w:rsidR="00D7205A" w:rsidRPr="004A6C60" w:rsidTr="00FE6255">
        <w:tc>
          <w:tcPr>
            <w:tcW w:w="702" w:type="dxa"/>
            <w:shd w:val="clear" w:color="auto" w:fill="FFFFFF" w:themeFill="background1"/>
            <w:tcMar>
              <w:top w:w="100" w:type="dxa"/>
              <w:left w:w="115" w:type="dxa"/>
              <w:bottom w:w="100" w:type="dxa"/>
              <w:right w:w="115" w:type="dxa"/>
            </w:tcMar>
          </w:tcPr>
          <w:p w:rsidR="00D7205A" w:rsidRPr="004A6C60" w:rsidRDefault="00D7205A" w:rsidP="00D7205A">
            <w:pPr>
              <w:numPr>
                <w:ilvl w:val="0"/>
                <w:numId w:val="2"/>
              </w:numPr>
              <w:spacing w:after="0" w:line="240" w:lineRule="auto"/>
              <w:ind w:hanging="359"/>
              <w:jc w:val="both"/>
              <w:rPr>
                <w:rFonts w:ascii="Calibri" w:eastAsia="Times New Roman" w:hAnsi="Calibri" w:cs="Calibri"/>
                <w:color w:val="000000"/>
                <w:lang w:eastAsia="lt-LT"/>
              </w:rPr>
            </w:pPr>
          </w:p>
        </w:tc>
        <w:tc>
          <w:tcPr>
            <w:tcW w:w="8363" w:type="dxa"/>
            <w:shd w:val="clear" w:color="auto" w:fill="FFFFFF" w:themeFill="background1"/>
            <w:tcMar>
              <w:top w:w="100" w:type="dxa"/>
              <w:left w:w="115" w:type="dxa"/>
              <w:bottom w:w="100" w:type="dxa"/>
              <w:right w:w="115" w:type="dxa"/>
            </w:tcMar>
          </w:tcPr>
          <w:p w:rsidR="00D7205A" w:rsidRPr="00D8600A" w:rsidRDefault="00D7205A" w:rsidP="00D51E3D">
            <w:pPr>
              <w:spacing w:after="0" w:line="240" w:lineRule="auto"/>
              <w:jc w:val="both"/>
              <w:rPr>
                <w:rFonts w:ascii="Calibri" w:eastAsia="Times New Roman" w:hAnsi="Calibri" w:cs="Calibri"/>
                <w:lang w:eastAsia="lt-LT"/>
              </w:rPr>
            </w:pPr>
            <w:r w:rsidRPr="00D8600A">
              <w:rPr>
                <w:rFonts w:ascii="Times New Roman" w:eastAsia="Times New Roman" w:hAnsi="Times New Roman" w:cs="Times New Roman"/>
                <w:lang w:eastAsia="lt-LT"/>
              </w:rPr>
              <w:t>Turi būti galimybė peržiūrėti el. paraiškų sąrašą su el. paraiškų vertinimo būsena ir kitais atributais.</w:t>
            </w:r>
          </w:p>
        </w:tc>
      </w:tr>
      <w:tr w:rsidR="00D7205A" w:rsidRPr="004A6C60" w:rsidTr="00FE6255">
        <w:tc>
          <w:tcPr>
            <w:tcW w:w="702" w:type="dxa"/>
            <w:shd w:val="clear" w:color="auto" w:fill="FFFFFF" w:themeFill="background1"/>
            <w:tcMar>
              <w:top w:w="100" w:type="dxa"/>
              <w:left w:w="115" w:type="dxa"/>
              <w:bottom w:w="100" w:type="dxa"/>
              <w:right w:w="115" w:type="dxa"/>
            </w:tcMar>
          </w:tcPr>
          <w:p w:rsidR="00D7205A" w:rsidRPr="004A6C60" w:rsidRDefault="00D7205A" w:rsidP="00D7205A">
            <w:pPr>
              <w:numPr>
                <w:ilvl w:val="0"/>
                <w:numId w:val="2"/>
              </w:numPr>
              <w:spacing w:after="0" w:line="240" w:lineRule="auto"/>
              <w:ind w:hanging="359"/>
              <w:jc w:val="both"/>
              <w:rPr>
                <w:rFonts w:ascii="Calibri" w:eastAsia="Times New Roman" w:hAnsi="Calibri" w:cs="Calibri"/>
                <w:color w:val="000000"/>
                <w:lang w:eastAsia="lt-LT"/>
              </w:rPr>
            </w:pPr>
          </w:p>
        </w:tc>
        <w:tc>
          <w:tcPr>
            <w:tcW w:w="8363" w:type="dxa"/>
            <w:shd w:val="clear" w:color="auto" w:fill="FFFFFF" w:themeFill="background1"/>
            <w:tcMar>
              <w:top w:w="100" w:type="dxa"/>
              <w:left w:w="115" w:type="dxa"/>
              <w:bottom w:w="100" w:type="dxa"/>
              <w:right w:w="115" w:type="dxa"/>
            </w:tcMar>
          </w:tcPr>
          <w:p w:rsidR="00D7205A" w:rsidRPr="00D8600A" w:rsidRDefault="00D7205A" w:rsidP="00D51E3D">
            <w:pPr>
              <w:spacing w:after="0" w:line="240" w:lineRule="auto"/>
              <w:jc w:val="both"/>
              <w:rPr>
                <w:rFonts w:ascii="Calibri" w:eastAsia="Times New Roman" w:hAnsi="Calibri" w:cs="Calibri"/>
                <w:lang w:eastAsia="lt-LT"/>
              </w:rPr>
            </w:pPr>
            <w:r w:rsidRPr="00D8600A">
              <w:rPr>
                <w:rFonts w:ascii="Times New Roman" w:eastAsia="Times New Roman" w:hAnsi="Times New Roman" w:cs="Times New Roman"/>
                <w:lang w:eastAsia="lt-LT"/>
              </w:rPr>
              <w:t xml:space="preserve">Turi būti galimybė projekto administratoriui peržiūrėti visas el. paraiškų vertinimo formas ir sugeneruoti el. paraiškos įvertinimo ataskaitą. </w:t>
            </w:r>
          </w:p>
        </w:tc>
      </w:tr>
      <w:tr w:rsidR="00823269" w:rsidRPr="00B204F2" w:rsidTr="00FE6255">
        <w:tc>
          <w:tcPr>
            <w:tcW w:w="702" w:type="dxa"/>
            <w:shd w:val="clear" w:color="auto" w:fill="FFFFFF" w:themeFill="background1"/>
            <w:tcMar>
              <w:top w:w="100" w:type="dxa"/>
              <w:left w:w="115" w:type="dxa"/>
              <w:bottom w:w="100" w:type="dxa"/>
              <w:right w:w="115" w:type="dxa"/>
            </w:tcMar>
          </w:tcPr>
          <w:p w:rsidR="00823269" w:rsidRPr="004A6C60" w:rsidRDefault="00823269" w:rsidP="00823269">
            <w:pPr>
              <w:numPr>
                <w:ilvl w:val="0"/>
                <w:numId w:val="2"/>
              </w:numPr>
              <w:spacing w:after="0" w:line="240" w:lineRule="auto"/>
              <w:ind w:hanging="359"/>
              <w:jc w:val="both"/>
              <w:rPr>
                <w:rFonts w:ascii="Calibri" w:eastAsia="Times New Roman" w:hAnsi="Calibri" w:cs="Calibri"/>
                <w:color w:val="000000"/>
                <w:lang w:eastAsia="lt-LT"/>
              </w:rPr>
            </w:pPr>
          </w:p>
        </w:tc>
        <w:tc>
          <w:tcPr>
            <w:tcW w:w="8363" w:type="dxa"/>
            <w:shd w:val="clear" w:color="auto" w:fill="FFFFFF" w:themeFill="background1"/>
            <w:tcMar>
              <w:top w:w="100" w:type="dxa"/>
              <w:left w:w="115" w:type="dxa"/>
              <w:bottom w:w="100" w:type="dxa"/>
              <w:right w:w="115" w:type="dxa"/>
            </w:tcMar>
          </w:tcPr>
          <w:p w:rsidR="00823269" w:rsidRPr="00D8600A" w:rsidRDefault="00823269" w:rsidP="00F50F70">
            <w:pPr>
              <w:spacing w:after="0" w:line="240" w:lineRule="auto"/>
              <w:jc w:val="both"/>
              <w:rPr>
                <w:rFonts w:ascii="Times New Roman" w:eastAsia="Times New Roman" w:hAnsi="Times New Roman" w:cs="Times New Roman"/>
                <w:lang w:eastAsia="lt-LT"/>
              </w:rPr>
            </w:pPr>
            <w:r w:rsidRPr="00D8600A">
              <w:rPr>
                <w:rFonts w:ascii="Times New Roman" w:eastAsia="Times New Roman" w:hAnsi="Times New Roman" w:cs="Times New Roman"/>
                <w:lang w:eastAsia="lt-LT"/>
              </w:rPr>
              <w:t xml:space="preserve">Turi būti sukurta bendrųjų reikalavimų tikrinimo forma, kurioje informacija būtų tikrinama automatiškai ją įvedus pareiškėjui arba ją importuojant iš vidinių/išorinių duomenų šaltinių.  </w:t>
            </w:r>
          </w:p>
        </w:tc>
      </w:tr>
      <w:tr w:rsidR="00823269" w:rsidRPr="00B204F2" w:rsidTr="00FE6255">
        <w:tc>
          <w:tcPr>
            <w:tcW w:w="702" w:type="dxa"/>
            <w:shd w:val="clear" w:color="auto" w:fill="FFFFFF" w:themeFill="background1"/>
            <w:tcMar>
              <w:top w:w="100" w:type="dxa"/>
              <w:left w:w="115" w:type="dxa"/>
              <w:bottom w:w="100" w:type="dxa"/>
              <w:right w:w="115" w:type="dxa"/>
            </w:tcMar>
          </w:tcPr>
          <w:p w:rsidR="00823269" w:rsidRPr="004A6C60" w:rsidRDefault="00823269" w:rsidP="00823269">
            <w:pPr>
              <w:numPr>
                <w:ilvl w:val="0"/>
                <w:numId w:val="2"/>
              </w:numPr>
              <w:spacing w:after="0" w:line="240" w:lineRule="auto"/>
              <w:ind w:hanging="359"/>
              <w:jc w:val="both"/>
              <w:rPr>
                <w:rFonts w:ascii="Calibri" w:eastAsia="Times New Roman" w:hAnsi="Calibri" w:cs="Calibri"/>
                <w:color w:val="000000"/>
                <w:lang w:eastAsia="lt-LT"/>
              </w:rPr>
            </w:pPr>
          </w:p>
        </w:tc>
        <w:tc>
          <w:tcPr>
            <w:tcW w:w="8363" w:type="dxa"/>
            <w:shd w:val="clear" w:color="auto" w:fill="FFFFFF" w:themeFill="background1"/>
            <w:tcMar>
              <w:top w:w="100" w:type="dxa"/>
              <w:left w:w="115" w:type="dxa"/>
              <w:bottom w:w="100" w:type="dxa"/>
              <w:right w:w="115" w:type="dxa"/>
            </w:tcMar>
          </w:tcPr>
          <w:p w:rsidR="00823269" w:rsidRPr="00D8600A" w:rsidRDefault="00823269" w:rsidP="00F50F70">
            <w:pPr>
              <w:spacing w:after="0" w:line="240" w:lineRule="auto"/>
              <w:jc w:val="both"/>
              <w:rPr>
                <w:rFonts w:ascii="Times New Roman" w:eastAsia="Times New Roman" w:hAnsi="Times New Roman" w:cs="Times New Roman"/>
                <w:lang w:eastAsia="lt-LT"/>
              </w:rPr>
            </w:pPr>
            <w:r w:rsidRPr="00D8600A">
              <w:rPr>
                <w:rFonts w:ascii="Times New Roman" w:eastAsia="Times New Roman" w:hAnsi="Times New Roman" w:cs="Times New Roman"/>
                <w:lang w:eastAsia="lt-LT"/>
              </w:rPr>
              <w:t>Parengtoje bendrųjų reikalavimų formoje turi būti tikrinamos šios sritys:</w:t>
            </w:r>
          </w:p>
          <w:p w:rsidR="00823269" w:rsidRPr="00D8600A" w:rsidRDefault="00823269" w:rsidP="00EE7380">
            <w:pPr>
              <w:numPr>
                <w:ilvl w:val="0"/>
                <w:numId w:val="5"/>
              </w:numPr>
              <w:spacing w:after="0" w:line="240" w:lineRule="auto"/>
              <w:ind w:hanging="359"/>
              <w:jc w:val="both"/>
              <w:rPr>
                <w:rFonts w:ascii="Times New Roman" w:eastAsia="Times New Roman" w:hAnsi="Times New Roman" w:cs="Times New Roman"/>
                <w:lang w:eastAsia="lt-LT"/>
              </w:rPr>
            </w:pPr>
            <w:r w:rsidRPr="00D8600A">
              <w:rPr>
                <w:rFonts w:ascii="Times New Roman" w:eastAsia="Times New Roman" w:hAnsi="Times New Roman" w:cs="Times New Roman"/>
                <w:lang w:eastAsia="lt-LT"/>
              </w:rPr>
              <w:t>Paraiškos tinkamumas,</w:t>
            </w:r>
          </w:p>
          <w:p w:rsidR="00823269" w:rsidRPr="00D8600A" w:rsidRDefault="00823269" w:rsidP="00EE7380">
            <w:pPr>
              <w:numPr>
                <w:ilvl w:val="0"/>
                <w:numId w:val="5"/>
              </w:numPr>
              <w:spacing w:after="0" w:line="240" w:lineRule="auto"/>
              <w:ind w:hanging="359"/>
              <w:jc w:val="both"/>
              <w:rPr>
                <w:rFonts w:ascii="Times New Roman" w:eastAsia="Times New Roman" w:hAnsi="Times New Roman" w:cs="Times New Roman"/>
                <w:lang w:eastAsia="lt-LT"/>
              </w:rPr>
            </w:pPr>
            <w:r w:rsidRPr="00D8600A">
              <w:rPr>
                <w:rFonts w:ascii="Times New Roman" w:eastAsia="Times New Roman" w:hAnsi="Times New Roman" w:cs="Times New Roman"/>
                <w:lang w:eastAsia="lt-LT"/>
              </w:rPr>
              <w:t>Pareiškėjo tinkamumas,</w:t>
            </w:r>
          </w:p>
          <w:p w:rsidR="00823269" w:rsidRPr="00D8600A" w:rsidRDefault="00823269" w:rsidP="00EE7380">
            <w:pPr>
              <w:numPr>
                <w:ilvl w:val="0"/>
                <w:numId w:val="5"/>
              </w:numPr>
              <w:spacing w:after="0" w:line="240" w:lineRule="auto"/>
              <w:ind w:hanging="359"/>
              <w:jc w:val="both"/>
              <w:rPr>
                <w:rFonts w:ascii="Times New Roman" w:eastAsia="Times New Roman" w:hAnsi="Times New Roman" w:cs="Times New Roman"/>
                <w:lang w:eastAsia="lt-LT"/>
              </w:rPr>
            </w:pPr>
            <w:r w:rsidRPr="00D8600A">
              <w:rPr>
                <w:rFonts w:ascii="Times New Roman" w:eastAsia="Times New Roman" w:hAnsi="Times New Roman" w:cs="Times New Roman"/>
                <w:lang w:eastAsia="lt-LT"/>
              </w:rPr>
              <w:t>Partnerių tinkamumas (jei aktualu),</w:t>
            </w:r>
          </w:p>
          <w:p w:rsidR="00823269" w:rsidRPr="00D8600A" w:rsidRDefault="00823269" w:rsidP="00EE7380">
            <w:pPr>
              <w:numPr>
                <w:ilvl w:val="0"/>
                <w:numId w:val="5"/>
              </w:numPr>
              <w:spacing w:after="0" w:line="240" w:lineRule="auto"/>
              <w:ind w:hanging="359"/>
              <w:jc w:val="both"/>
              <w:rPr>
                <w:rFonts w:ascii="Times New Roman" w:eastAsia="Times New Roman" w:hAnsi="Times New Roman" w:cs="Times New Roman"/>
                <w:lang w:eastAsia="lt-LT"/>
              </w:rPr>
            </w:pPr>
            <w:r w:rsidRPr="00D8600A">
              <w:rPr>
                <w:rFonts w:ascii="Times New Roman" w:eastAsia="Times New Roman" w:hAnsi="Times New Roman" w:cs="Times New Roman"/>
                <w:lang w:eastAsia="lt-LT"/>
              </w:rPr>
              <w:t>Projekto tinkamumas,</w:t>
            </w:r>
          </w:p>
          <w:p w:rsidR="00823269" w:rsidRPr="00D8600A" w:rsidRDefault="00823269" w:rsidP="00EE7380">
            <w:pPr>
              <w:numPr>
                <w:ilvl w:val="0"/>
                <w:numId w:val="5"/>
              </w:numPr>
              <w:spacing w:after="0" w:line="240" w:lineRule="auto"/>
              <w:ind w:hanging="359"/>
              <w:jc w:val="both"/>
              <w:rPr>
                <w:rFonts w:ascii="Times New Roman" w:eastAsia="Times New Roman" w:hAnsi="Times New Roman" w:cs="Times New Roman"/>
                <w:lang w:eastAsia="lt-LT"/>
              </w:rPr>
            </w:pPr>
            <w:r w:rsidRPr="00D8600A">
              <w:rPr>
                <w:rFonts w:ascii="Times New Roman" w:eastAsia="Times New Roman" w:hAnsi="Times New Roman" w:cs="Times New Roman"/>
                <w:lang w:eastAsia="lt-LT"/>
              </w:rPr>
              <w:t>Projekto išlaidų tinkamumas.</w:t>
            </w:r>
          </w:p>
          <w:p w:rsidR="00823269" w:rsidRPr="00D8600A" w:rsidRDefault="00823269" w:rsidP="00F50F70">
            <w:pPr>
              <w:spacing w:after="0" w:line="240" w:lineRule="auto"/>
              <w:jc w:val="both"/>
              <w:rPr>
                <w:rFonts w:ascii="Times New Roman" w:eastAsia="Times New Roman" w:hAnsi="Times New Roman" w:cs="Times New Roman"/>
                <w:lang w:eastAsia="lt-LT"/>
              </w:rPr>
            </w:pPr>
            <w:r w:rsidRPr="00D8600A">
              <w:rPr>
                <w:rFonts w:ascii="Times New Roman" w:eastAsia="Times New Roman" w:hAnsi="Times New Roman" w:cs="Times New Roman"/>
                <w:lang w:eastAsia="lt-LT"/>
              </w:rPr>
              <w:t>Po automatinio tikrinimo turi būti vykdomas administracinis tikrinimas, kuris yra atliekamas savivaldybės darbuotojo. Tik savivaldybės darbuotojas gali patvirtinti galutinius administracinio vertinimo rezultatus.</w:t>
            </w:r>
          </w:p>
        </w:tc>
      </w:tr>
      <w:tr w:rsidR="00823269" w:rsidRPr="00B204F2" w:rsidTr="00FE6255">
        <w:tc>
          <w:tcPr>
            <w:tcW w:w="702" w:type="dxa"/>
            <w:shd w:val="clear" w:color="auto" w:fill="FFFFFF" w:themeFill="background1"/>
            <w:tcMar>
              <w:top w:w="100" w:type="dxa"/>
              <w:left w:w="115" w:type="dxa"/>
              <w:bottom w:w="100" w:type="dxa"/>
              <w:right w:w="115" w:type="dxa"/>
            </w:tcMar>
          </w:tcPr>
          <w:p w:rsidR="00823269" w:rsidRPr="004A6C60" w:rsidRDefault="00823269" w:rsidP="00823269">
            <w:pPr>
              <w:numPr>
                <w:ilvl w:val="0"/>
                <w:numId w:val="2"/>
              </w:numPr>
              <w:spacing w:after="0" w:line="240" w:lineRule="auto"/>
              <w:ind w:hanging="359"/>
              <w:jc w:val="both"/>
              <w:rPr>
                <w:rFonts w:ascii="Calibri" w:eastAsia="Times New Roman" w:hAnsi="Calibri" w:cs="Calibri"/>
                <w:color w:val="000000"/>
                <w:lang w:eastAsia="lt-LT"/>
              </w:rPr>
            </w:pPr>
          </w:p>
        </w:tc>
        <w:tc>
          <w:tcPr>
            <w:tcW w:w="8363" w:type="dxa"/>
            <w:shd w:val="clear" w:color="auto" w:fill="FFFFFF" w:themeFill="background1"/>
            <w:tcMar>
              <w:top w:w="100" w:type="dxa"/>
              <w:left w:w="115" w:type="dxa"/>
              <w:bottom w:w="100" w:type="dxa"/>
              <w:right w:w="115" w:type="dxa"/>
            </w:tcMar>
          </w:tcPr>
          <w:p w:rsidR="00823269" w:rsidRPr="00D8600A" w:rsidRDefault="00823269" w:rsidP="00A92560">
            <w:pPr>
              <w:spacing w:after="0" w:line="240" w:lineRule="auto"/>
              <w:jc w:val="both"/>
              <w:rPr>
                <w:rFonts w:ascii="Times New Roman" w:eastAsia="Times New Roman" w:hAnsi="Times New Roman" w:cs="Times New Roman"/>
                <w:lang w:eastAsia="lt-LT"/>
              </w:rPr>
            </w:pPr>
            <w:r w:rsidRPr="00D8600A">
              <w:rPr>
                <w:rFonts w:ascii="Times New Roman" w:eastAsia="Times New Roman" w:hAnsi="Times New Roman" w:cs="Times New Roman"/>
                <w:lang w:eastAsia="lt-LT"/>
              </w:rPr>
              <w:t xml:space="preserve">Administracinio vertinimo metu patikrinti ar </w:t>
            </w:r>
            <w:r w:rsidR="00A92560" w:rsidRPr="00D8600A">
              <w:rPr>
                <w:rFonts w:ascii="Times New Roman" w:eastAsia="Times New Roman" w:hAnsi="Times New Roman" w:cs="Times New Roman"/>
                <w:lang w:eastAsia="lt-LT"/>
              </w:rPr>
              <w:t>pareiškėjas</w:t>
            </w:r>
            <w:r w:rsidRPr="00D8600A">
              <w:rPr>
                <w:rFonts w:ascii="Times New Roman" w:eastAsia="Times New Roman" w:hAnsi="Times New Roman" w:cs="Times New Roman"/>
                <w:lang w:eastAsia="lt-LT"/>
              </w:rPr>
              <w:t xml:space="preserve"> ankstesnius projektus baigė sėkmingai – tikrinama, ar pareiškėjas yra pilnai atsiskaitęs už ankstesnių projektų įgyvendinimą (jei pareiškėjas vykdė projektą ankstesniais metais – galutinę ataskaitą vertinęs vertintojas turi būti pažymėjęs, kad su savivaldybę yra atsiskaityta ir projektas yra įgyvendintas tinkamai).</w:t>
            </w:r>
          </w:p>
        </w:tc>
      </w:tr>
      <w:tr w:rsidR="00823269" w:rsidRPr="004A6C60" w:rsidTr="00FE6255">
        <w:tc>
          <w:tcPr>
            <w:tcW w:w="702" w:type="dxa"/>
            <w:shd w:val="clear" w:color="auto" w:fill="FFFFFF" w:themeFill="background1"/>
            <w:tcMar>
              <w:top w:w="100" w:type="dxa"/>
              <w:left w:w="115" w:type="dxa"/>
              <w:bottom w:w="100" w:type="dxa"/>
              <w:right w:w="115" w:type="dxa"/>
            </w:tcMar>
          </w:tcPr>
          <w:p w:rsidR="00823269" w:rsidRPr="004A6C60" w:rsidRDefault="00823269" w:rsidP="00823269">
            <w:pPr>
              <w:numPr>
                <w:ilvl w:val="0"/>
                <w:numId w:val="2"/>
              </w:numPr>
              <w:spacing w:after="0" w:line="240" w:lineRule="auto"/>
              <w:ind w:hanging="359"/>
              <w:jc w:val="both"/>
              <w:rPr>
                <w:rFonts w:ascii="Calibri" w:eastAsia="Times New Roman" w:hAnsi="Calibri" w:cs="Calibri"/>
                <w:color w:val="000000"/>
                <w:lang w:eastAsia="lt-LT"/>
              </w:rPr>
            </w:pPr>
          </w:p>
        </w:tc>
        <w:tc>
          <w:tcPr>
            <w:tcW w:w="8363" w:type="dxa"/>
            <w:shd w:val="clear" w:color="auto" w:fill="FFFFFF" w:themeFill="background1"/>
            <w:tcMar>
              <w:top w:w="100" w:type="dxa"/>
              <w:left w:w="115" w:type="dxa"/>
              <w:bottom w:w="100" w:type="dxa"/>
              <w:right w:w="115" w:type="dxa"/>
            </w:tcMar>
          </w:tcPr>
          <w:p w:rsidR="00823269" w:rsidRPr="00D8600A" w:rsidRDefault="00823269" w:rsidP="00F50F70">
            <w:pPr>
              <w:spacing w:after="0" w:line="240" w:lineRule="auto"/>
              <w:jc w:val="both"/>
              <w:rPr>
                <w:rFonts w:ascii="Times New Roman" w:eastAsia="Times New Roman" w:hAnsi="Times New Roman" w:cs="Times New Roman"/>
                <w:lang w:eastAsia="lt-LT"/>
              </w:rPr>
            </w:pPr>
            <w:r w:rsidRPr="00D8600A">
              <w:rPr>
                <w:rFonts w:ascii="Times New Roman" w:eastAsia="Times New Roman" w:hAnsi="Times New Roman" w:cs="Times New Roman"/>
                <w:lang w:eastAsia="lt-LT"/>
              </w:rPr>
              <w:t xml:space="preserve">Paraiškoje pateikiamo biudžeto formą vertintojas turi galėti papildyti savo siūlomomis sumomis ir pateikti komentarus, kodėl siūloma kita suma veiklos (projekto) įgyvendinimui. </w:t>
            </w:r>
          </w:p>
        </w:tc>
      </w:tr>
      <w:tr w:rsidR="00823269" w:rsidTr="00FE6255">
        <w:tc>
          <w:tcPr>
            <w:tcW w:w="702" w:type="dxa"/>
            <w:shd w:val="clear" w:color="auto" w:fill="FFFFFF" w:themeFill="background1"/>
            <w:tcMar>
              <w:top w:w="100" w:type="dxa"/>
              <w:left w:w="115" w:type="dxa"/>
              <w:bottom w:w="100" w:type="dxa"/>
              <w:right w:w="115" w:type="dxa"/>
            </w:tcMar>
          </w:tcPr>
          <w:p w:rsidR="00823269" w:rsidRPr="004A6C60" w:rsidRDefault="00823269" w:rsidP="00823269">
            <w:pPr>
              <w:numPr>
                <w:ilvl w:val="0"/>
                <w:numId w:val="2"/>
              </w:numPr>
              <w:spacing w:after="0" w:line="240" w:lineRule="auto"/>
              <w:ind w:hanging="359"/>
              <w:jc w:val="both"/>
              <w:rPr>
                <w:rFonts w:ascii="Calibri" w:eastAsia="Times New Roman" w:hAnsi="Calibri" w:cs="Calibri"/>
                <w:color w:val="000000"/>
                <w:lang w:eastAsia="lt-LT"/>
              </w:rPr>
            </w:pPr>
          </w:p>
        </w:tc>
        <w:tc>
          <w:tcPr>
            <w:tcW w:w="8363" w:type="dxa"/>
            <w:shd w:val="clear" w:color="auto" w:fill="FFFFFF" w:themeFill="background1"/>
            <w:tcMar>
              <w:top w:w="100" w:type="dxa"/>
              <w:left w:w="115" w:type="dxa"/>
              <w:bottom w:w="100" w:type="dxa"/>
              <w:right w:w="115" w:type="dxa"/>
            </w:tcMar>
          </w:tcPr>
          <w:p w:rsidR="00823269" w:rsidRPr="00D8600A" w:rsidRDefault="00823269" w:rsidP="00F50F70">
            <w:pPr>
              <w:spacing w:after="0" w:line="240" w:lineRule="auto"/>
              <w:jc w:val="both"/>
              <w:rPr>
                <w:rFonts w:ascii="Times New Roman" w:eastAsia="Times New Roman" w:hAnsi="Times New Roman" w:cs="Times New Roman"/>
                <w:lang w:eastAsia="lt-LT"/>
              </w:rPr>
            </w:pPr>
            <w:r w:rsidRPr="00D8600A">
              <w:rPr>
                <w:rFonts w:ascii="Times New Roman" w:eastAsia="Times New Roman" w:hAnsi="Times New Roman" w:cs="Times New Roman"/>
                <w:lang w:eastAsia="lt-LT"/>
              </w:rPr>
              <w:t>Jei yra keičiama prašoma finansavimo suma, sistema turi reikalauti koreguoti ir pareiškėjo pateikiamas veiklas. Taip turi būti užtikrinama, kad sumažinant finansuojamą.</w:t>
            </w:r>
          </w:p>
        </w:tc>
      </w:tr>
      <w:tr w:rsidR="00823269" w:rsidTr="00FE6255">
        <w:tc>
          <w:tcPr>
            <w:tcW w:w="702" w:type="dxa"/>
            <w:shd w:val="clear" w:color="auto" w:fill="FFFFFF" w:themeFill="background1"/>
            <w:tcMar>
              <w:top w:w="100" w:type="dxa"/>
              <w:left w:w="115" w:type="dxa"/>
              <w:bottom w:w="100" w:type="dxa"/>
              <w:right w:w="115" w:type="dxa"/>
            </w:tcMar>
          </w:tcPr>
          <w:p w:rsidR="00823269" w:rsidRPr="004A6C60" w:rsidRDefault="00823269" w:rsidP="00823269">
            <w:pPr>
              <w:numPr>
                <w:ilvl w:val="0"/>
                <w:numId w:val="2"/>
              </w:numPr>
              <w:spacing w:after="0" w:line="240" w:lineRule="auto"/>
              <w:ind w:hanging="359"/>
              <w:jc w:val="both"/>
              <w:rPr>
                <w:rFonts w:ascii="Calibri" w:eastAsia="Times New Roman" w:hAnsi="Calibri" w:cs="Calibri"/>
                <w:color w:val="000000"/>
                <w:lang w:eastAsia="lt-LT"/>
              </w:rPr>
            </w:pPr>
          </w:p>
        </w:tc>
        <w:tc>
          <w:tcPr>
            <w:tcW w:w="8363" w:type="dxa"/>
            <w:shd w:val="clear" w:color="auto" w:fill="FFFFFF" w:themeFill="background1"/>
            <w:tcMar>
              <w:top w:w="100" w:type="dxa"/>
              <w:left w:w="115" w:type="dxa"/>
              <w:bottom w:w="100" w:type="dxa"/>
              <w:right w:w="115" w:type="dxa"/>
            </w:tcMar>
          </w:tcPr>
          <w:p w:rsidR="00823269" w:rsidRPr="00D8600A" w:rsidRDefault="00823269" w:rsidP="00F50F70">
            <w:pPr>
              <w:spacing w:after="0" w:line="240" w:lineRule="auto"/>
              <w:jc w:val="both"/>
              <w:rPr>
                <w:rFonts w:ascii="Times New Roman" w:eastAsia="Times New Roman" w:hAnsi="Times New Roman" w:cs="Times New Roman"/>
                <w:lang w:eastAsia="lt-LT"/>
              </w:rPr>
            </w:pPr>
            <w:r w:rsidRPr="00D8600A">
              <w:rPr>
                <w:rFonts w:ascii="Times New Roman" w:eastAsia="Times New Roman" w:hAnsi="Times New Roman" w:cs="Times New Roman"/>
                <w:lang w:eastAsia="lt-LT"/>
              </w:rPr>
              <w:t>Turi būti galima vertintojui atliekant paraiškoje pateikto biudžeto vertinimą, automatiškai perkelti duomenis iš pareiškėjo užpildytų laukų, į tuos, kuriuos turi užpildyti. Perkeltą informaciją turi būti galima koreguoti.</w:t>
            </w:r>
          </w:p>
        </w:tc>
      </w:tr>
    </w:tbl>
    <w:p w:rsidR="00C13B38" w:rsidRPr="00C13B38" w:rsidRDefault="00C13B38" w:rsidP="00C13B38"/>
    <w:p w:rsidR="00284107" w:rsidRDefault="00284107" w:rsidP="00EA31C3">
      <w:pPr>
        <w:pStyle w:val="Antrat2"/>
        <w:numPr>
          <w:ilvl w:val="1"/>
          <w:numId w:val="1"/>
        </w:numPr>
      </w:pPr>
      <w:bookmarkStart w:id="15" w:name="_Toc503966041"/>
      <w:r>
        <w:t>Konkursų formų ir funkcionalumo šablonai</w:t>
      </w:r>
      <w:bookmarkEnd w:id="15"/>
    </w:p>
    <w:tbl>
      <w:tblPr>
        <w:tblW w:w="906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A0" w:firstRow="1" w:lastRow="0" w:firstColumn="1" w:lastColumn="0" w:noHBand="0" w:noVBand="0"/>
      </w:tblPr>
      <w:tblGrid>
        <w:gridCol w:w="560"/>
        <w:gridCol w:w="8505"/>
      </w:tblGrid>
      <w:tr w:rsidR="005A0FD2" w:rsidRPr="00F0545E" w:rsidTr="00FE6255">
        <w:trPr>
          <w:trHeight w:val="535"/>
          <w:tblHeader/>
        </w:trPr>
        <w:tc>
          <w:tcPr>
            <w:tcW w:w="560" w:type="dxa"/>
            <w:shd w:val="clear" w:color="auto" w:fill="DBDBDB"/>
            <w:tcMar>
              <w:top w:w="100" w:type="dxa"/>
              <w:left w:w="115" w:type="dxa"/>
              <w:bottom w:w="100" w:type="dxa"/>
              <w:right w:w="115" w:type="dxa"/>
            </w:tcMar>
            <w:vAlign w:val="center"/>
          </w:tcPr>
          <w:p w:rsidR="005A0FD2" w:rsidRPr="00F0545E" w:rsidRDefault="005A0FD2" w:rsidP="001E48BB">
            <w:pPr>
              <w:pStyle w:val="Normal1"/>
              <w:spacing w:after="0" w:line="240" w:lineRule="auto"/>
              <w:rPr>
                <w:rFonts w:ascii="Times New Roman" w:hAnsi="Times New Roman" w:cs="Times New Roman"/>
                <w:b/>
                <w:bCs/>
              </w:rPr>
            </w:pPr>
            <w:r w:rsidRPr="00C46B44">
              <w:rPr>
                <w:rFonts w:ascii="Times New Roman" w:hAnsi="Times New Roman" w:cs="Times New Roman"/>
                <w:b/>
                <w:bCs/>
              </w:rPr>
              <w:t xml:space="preserve">Eil. </w:t>
            </w:r>
            <w:r w:rsidRPr="00C46B44">
              <w:rPr>
                <w:rFonts w:ascii="Times New Roman" w:hAnsi="Times New Roman" w:cs="Times New Roman"/>
                <w:b/>
                <w:bCs/>
              </w:rPr>
              <w:br/>
              <w:t>Nr.</w:t>
            </w:r>
          </w:p>
        </w:tc>
        <w:tc>
          <w:tcPr>
            <w:tcW w:w="8505" w:type="dxa"/>
            <w:shd w:val="clear" w:color="auto" w:fill="DBDBDB"/>
            <w:tcMar>
              <w:top w:w="100" w:type="dxa"/>
              <w:left w:w="115" w:type="dxa"/>
              <w:bottom w:w="100" w:type="dxa"/>
              <w:right w:w="115" w:type="dxa"/>
            </w:tcMar>
            <w:vAlign w:val="center"/>
          </w:tcPr>
          <w:p w:rsidR="005A0FD2" w:rsidRPr="00F0545E" w:rsidRDefault="005A0FD2" w:rsidP="001E48BB">
            <w:pPr>
              <w:pStyle w:val="Normal1"/>
              <w:spacing w:after="0" w:line="240" w:lineRule="auto"/>
              <w:rPr>
                <w:rFonts w:ascii="Times New Roman" w:hAnsi="Times New Roman" w:cs="Times New Roman"/>
                <w:b/>
                <w:bCs/>
              </w:rPr>
            </w:pPr>
            <w:r w:rsidRPr="00E12916">
              <w:rPr>
                <w:rFonts w:ascii="Times New Roman" w:hAnsi="Times New Roman" w:cs="Times New Roman"/>
                <w:b/>
                <w:bCs/>
              </w:rPr>
              <w:t>Funkcinis reikalavimas</w:t>
            </w:r>
          </w:p>
        </w:tc>
      </w:tr>
      <w:tr w:rsidR="005A0FD2" w:rsidRPr="00C46B44" w:rsidTr="00FE6255">
        <w:tc>
          <w:tcPr>
            <w:tcW w:w="560" w:type="dxa"/>
            <w:shd w:val="clear" w:color="auto" w:fill="auto"/>
            <w:tcMar>
              <w:top w:w="100" w:type="dxa"/>
              <w:left w:w="115" w:type="dxa"/>
              <w:bottom w:w="100" w:type="dxa"/>
              <w:right w:w="115" w:type="dxa"/>
            </w:tcMar>
          </w:tcPr>
          <w:p w:rsidR="005A0FD2" w:rsidRPr="00C46B44" w:rsidRDefault="005A0FD2" w:rsidP="00D7205A">
            <w:pPr>
              <w:pStyle w:val="Normal1"/>
              <w:numPr>
                <w:ilvl w:val="0"/>
                <w:numId w:val="2"/>
              </w:numPr>
              <w:spacing w:after="0" w:line="240" w:lineRule="auto"/>
              <w:ind w:hanging="360"/>
              <w:jc w:val="both"/>
            </w:pPr>
          </w:p>
        </w:tc>
        <w:tc>
          <w:tcPr>
            <w:tcW w:w="8505" w:type="dxa"/>
            <w:shd w:val="clear" w:color="auto" w:fill="auto"/>
            <w:tcMar>
              <w:top w:w="100" w:type="dxa"/>
              <w:left w:w="115" w:type="dxa"/>
              <w:bottom w:w="100" w:type="dxa"/>
              <w:right w:w="115" w:type="dxa"/>
            </w:tcMar>
          </w:tcPr>
          <w:p w:rsidR="005A0FD2" w:rsidRDefault="005A0FD2" w:rsidP="001E48BB">
            <w:pPr>
              <w:pStyle w:val="Normal1"/>
              <w:spacing w:after="0" w:line="240" w:lineRule="auto"/>
              <w:jc w:val="both"/>
              <w:rPr>
                <w:rFonts w:ascii="Times New Roman" w:hAnsi="Times New Roman" w:cs="Times New Roman"/>
              </w:rPr>
            </w:pPr>
            <w:r w:rsidRPr="00C46B44">
              <w:rPr>
                <w:rFonts w:ascii="Times New Roman" w:hAnsi="Times New Roman" w:cs="Times New Roman"/>
              </w:rPr>
              <w:t xml:space="preserve">Sistemoje turi būti </w:t>
            </w:r>
            <w:r>
              <w:rPr>
                <w:rFonts w:ascii="Times New Roman" w:hAnsi="Times New Roman" w:cs="Times New Roman"/>
              </w:rPr>
              <w:t>galimybė sukurti paraiškos formą ir vertinimo funkcionalumą pagal iš anksto apibrėžtą programos tipą:</w:t>
            </w:r>
          </w:p>
          <w:p w:rsidR="005A0FD2" w:rsidRDefault="005A0FD2" w:rsidP="00EE7380">
            <w:pPr>
              <w:pStyle w:val="Normal1"/>
              <w:numPr>
                <w:ilvl w:val="0"/>
                <w:numId w:val="6"/>
              </w:numPr>
              <w:spacing w:after="0" w:line="240" w:lineRule="auto"/>
              <w:jc w:val="both"/>
              <w:rPr>
                <w:rFonts w:ascii="Times New Roman" w:hAnsi="Times New Roman" w:cs="Times New Roman"/>
              </w:rPr>
            </w:pPr>
            <w:r>
              <w:rPr>
                <w:rFonts w:ascii="Times New Roman" w:hAnsi="Times New Roman" w:cs="Times New Roman"/>
              </w:rPr>
              <w:t>„Iniciatyvos Kaunui“ programa;</w:t>
            </w:r>
          </w:p>
          <w:p w:rsidR="005A0FD2" w:rsidRDefault="005A0FD2" w:rsidP="00EE7380">
            <w:pPr>
              <w:pStyle w:val="Normal1"/>
              <w:numPr>
                <w:ilvl w:val="0"/>
                <w:numId w:val="6"/>
              </w:numPr>
              <w:spacing w:after="0" w:line="240" w:lineRule="auto"/>
              <w:jc w:val="both"/>
              <w:rPr>
                <w:rFonts w:ascii="Times New Roman" w:hAnsi="Times New Roman" w:cs="Times New Roman"/>
              </w:rPr>
            </w:pPr>
            <w:r>
              <w:rPr>
                <w:rFonts w:ascii="Times New Roman" w:hAnsi="Times New Roman" w:cs="Times New Roman"/>
              </w:rPr>
              <w:t>Užimtumo didinimo programa.</w:t>
            </w:r>
          </w:p>
          <w:p w:rsidR="005A0FD2" w:rsidRDefault="005A0FD2" w:rsidP="005A0FD2">
            <w:pPr>
              <w:pStyle w:val="Normal1"/>
              <w:spacing w:after="0" w:line="240" w:lineRule="auto"/>
              <w:ind w:left="720"/>
              <w:jc w:val="both"/>
              <w:rPr>
                <w:rFonts w:ascii="Times New Roman" w:hAnsi="Times New Roman" w:cs="Times New Roman"/>
              </w:rPr>
            </w:pPr>
          </w:p>
          <w:p w:rsidR="008C777C" w:rsidRDefault="005A0FD2" w:rsidP="005A0FD2">
            <w:pPr>
              <w:pStyle w:val="Normal1"/>
              <w:spacing w:after="0" w:line="240" w:lineRule="auto"/>
              <w:jc w:val="both"/>
              <w:rPr>
                <w:rFonts w:ascii="Times New Roman" w:hAnsi="Times New Roman" w:cs="Times New Roman"/>
              </w:rPr>
            </w:pPr>
            <w:r>
              <w:rPr>
                <w:rFonts w:ascii="Times New Roman" w:hAnsi="Times New Roman" w:cs="Times New Roman"/>
              </w:rPr>
              <w:t xml:space="preserve">Šių programų šablonų </w:t>
            </w:r>
            <w:r w:rsidR="00EE7380">
              <w:rPr>
                <w:rFonts w:ascii="Times New Roman" w:hAnsi="Times New Roman" w:cs="Times New Roman"/>
              </w:rPr>
              <w:t xml:space="preserve">preliminarūs turinys, </w:t>
            </w:r>
            <w:r>
              <w:rPr>
                <w:rFonts w:ascii="Times New Roman" w:hAnsi="Times New Roman" w:cs="Times New Roman"/>
              </w:rPr>
              <w:t>kriterijai ir funkcionalumas pateikiami žemiau šioje specifikacijoje.</w:t>
            </w:r>
          </w:p>
          <w:p w:rsidR="0094514E" w:rsidRDefault="0094514E" w:rsidP="005A0FD2">
            <w:pPr>
              <w:pStyle w:val="Normal1"/>
              <w:spacing w:after="0" w:line="240" w:lineRule="auto"/>
              <w:jc w:val="both"/>
              <w:rPr>
                <w:rFonts w:ascii="Times New Roman" w:hAnsi="Times New Roman" w:cs="Times New Roman"/>
              </w:rPr>
            </w:pPr>
          </w:p>
          <w:p w:rsidR="0094514E" w:rsidRPr="00174088" w:rsidRDefault="0094514E" w:rsidP="0094514E">
            <w:pPr>
              <w:pStyle w:val="Normal1"/>
              <w:spacing w:after="0" w:line="240" w:lineRule="auto"/>
              <w:jc w:val="both"/>
              <w:rPr>
                <w:rFonts w:ascii="Times New Roman" w:hAnsi="Times New Roman" w:cs="Times New Roman"/>
              </w:rPr>
            </w:pPr>
            <w:r w:rsidRPr="0094514E">
              <w:rPr>
                <w:rFonts w:ascii="Times New Roman" w:hAnsi="Times New Roman" w:cs="Times New Roman"/>
                <w:color w:val="000000" w:themeColor="text1"/>
              </w:rPr>
              <w:t xml:space="preserve">Šablonų funkcionalumo parametrai </w:t>
            </w:r>
            <w:r>
              <w:rPr>
                <w:rFonts w:ascii="Times New Roman" w:hAnsi="Times New Roman" w:cs="Times New Roman"/>
              </w:rPr>
              <w:t xml:space="preserve">turės būti suderinti su </w:t>
            </w:r>
            <w:r w:rsidRPr="00A57370">
              <w:rPr>
                <w:rFonts w:ascii="Times New Roman" w:hAnsi="Times New Roman" w:cs="Times New Roman"/>
              </w:rPr>
              <w:t>Perkančiąja Organizacija projekto vykdymo analizės etape</w:t>
            </w:r>
            <w:r>
              <w:rPr>
                <w:rFonts w:ascii="Times New Roman" w:hAnsi="Times New Roman" w:cs="Times New Roman"/>
              </w:rPr>
              <w:t>.</w:t>
            </w:r>
          </w:p>
        </w:tc>
      </w:tr>
      <w:tr w:rsidR="00B13F33" w:rsidRPr="00C46B44" w:rsidTr="00FE6255">
        <w:tc>
          <w:tcPr>
            <w:tcW w:w="560" w:type="dxa"/>
            <w:shd w:val="clear" w:color="auto" w:fill="auto"/>
            <w:tcMar>
              <w:top w:w="100" w:type="dxa"/>
              <w:left w:w="115" w:type="dxa"/>
              <w:bottom w:w="100" w:type="dxa"/>
              <w:right w:w="115" w:type="dxa"/>
            </w:tcMar>
          </w:tcPr>
          <w:p w:rsidR="00B13F33" w:rsidRPr="00C46B44" w:rsidRDefault="00B13F33" w:rsidP="00D7205A">
            <w:pPr>
              <w:pStyle w:val="Normal1"/>
              <w:numPr>
                <w:ilvl w:val="0"/>
                <w:numId w:val="2"/>
              </w:numPr>
              <w:spacing w:after="0" w:line="240" w:lineRule="auto"/>
              <w:ind w:hanging="360"/>
              <w:jc w:val="both"/>
            </w:pPr>
          </w:p>
        </w:tc>
        <w:tc>
          <w:tcPr>
            <w:tcW w:w="8505" w:type="dxa"/>
            <w:shd w:val="clear" w:color="auto" w:fill="auto"/>
            <w:tcMar>
              <w:top w:w="100" w:type="dxa"/>
              <w:left w:w="115" w:type="dxa"/>
              <w:bottom w:w="100" w:type="dxa"/>
              <w:right w:w="115" w:type="dxa"/>
            </w:tcMar>
          </w:tcPr>
          <w:p w:rsidR="00B13F33" w:rsidRPr="00C46B44" w:rsidRDefault="00B13F33" w:rsidP="001E48BB">
            <w:pPr>
              <w:pStyle w:val="Normal1"/>
              <w:spacing w:after="0" w:line="240" w:lineRule="auto"/>
              <w:jc w:val="both"/>
              <w:rPr>
                <w:rFonts w:ascii="Times New Roman" w:hAnsi="Times New Roman" w:cs="Times New Roman"/>
              </w:rPr>
            </w:pPr>
            <w:r>
              <w:rPr>
                <w:rFonts w:ascii="Times New Roman" w:hAnsi="Times New Roman" w:cs="Times New Roman"/>
              </w:rPr>
              <w:t>Turi būti galimybė pašalinti ar pridėti duomenų įvesties laukus šablonuose</w:t>
            </w:r>
          </w:p>
        </w:tc>
      </w:tr>
      <w:tr w:rsidR="00860A6F" w:rsidRPr="00C46B44" w:rsidTr="00FE6255">
        <w:tc>
          <w:tcPr>
            <w:tcW w:w="560" w:type="dxa"/>
            <w:shd w:val="clear" w:color="auto" w:fill="auto"/>
            <w:tcMar>
              <w:top w:w="100" w:type="dxa"/>
              <w:left w:w="115" w:type="dxa"/>
              <w:bottom w:w="100" w:type="dxa"/>
              <w:right w:w="115" w:type="dxa"/>
            </w:tcMar>
          </w:tcPr>
          <w:p w:rsidR="00860A6F" w:rsidRPr="00C46B44" w:rsidRDefault="00860A6F" w:rsidP="00D7205A">
            <w:pPr>
              <w:pStyle w:val="Normal1"/>
              <w:numPr>
                <w:ilvl w:val="0"/>
                <w:numId w:val="2"/>
              </w:numPr>
              <w:spacing w:after="0" w:line="240" w:lineRule="auto"/>
              <w:ind w:hanging="360"/>
              <w:jc w:val="both"/>
            </w:pPr>
          </w:p>
        </w:tc>
        <w:tc>
          <w:tcPr>
            <w:tcW w:w="8505" w:type="dxa"/>
            <w:shd w:val="clear" w:color="auto" w:fill="auto"/>
            <w:tcMar>
              <w:top w:w="100" w:type="dxa"/>
              <w:left w:w="115" w:type="dxa"/>
              <w:bottom w:w="100" w:type="dxa"/>
              <w:right w:w="115" w:type="dxa"/>
            </w:tcMar>
          </w:tcPr>
          <w:p w:rsidR="00860A6F" w:rsidRDefault="00860A6F" w:rsidP="001E48BB">
            <w:pPr>
              <w:pStyle w:val="Normal1"/>
              <w:spacing w:after="0" w:line="240" w:lineRule="auto"/>
              <w:jc w:val="both"/>
              <w:rPr>
                <w:rFonts w:ascii="Times New Roman" w:hAnsi="Times New Roman" w:cs="Times New Roman"/>
              </w:rPr>
            </w:pPr>
            <w:r>
              <w:rPr>
                <w:rFonts w:ascii="Times New Roman" w:hAnsi="Times New Roman" w:cs="Times New Roman"/>
              </w:rPr>
              <w:t>Turi būti galimybė keisti šablonų formose nurodytus reikšmių ir laukų pavadinimus.</w:t>
            </w:r>
          </w:p>
        </w:tc>
      </w:tr>
      <w:tr w:rsidR="00860A6F" w:rsidRPr="00C46B44" w:rsidTr="00FE6255">
        <w:tc>
          <w:tcPr>
            <w:tcW w:w="560" w:type="dxa"/>
            <w:shd w:val="clear" w:color="auto" w:fill="auto"/>
            <w:tcMar>
              <w:top w:w="100" w:type="dxa"/>
              <w:left w:w="115" w:type="dxa"/>
              <w:bottom w:w="100" w:type="dxa"/>
              <w:right w:w="115" w:type="dxa"/>
            </w:tcMar>
          </w:tcPr>
          <w:p w:rsidR="00860A6F" w:rsidRPr="00C46B44" w:rsidRDefault="00860A6F" w:rsidP="00D7205A">
            <w:pPr>
              <w:pStyle w:val="Normal1"/>
              <w:numPr>
                <w:ilvl w:val="0"/>
                <w:numId w:val="2"/>
              </w:numPr>
              <w:spacing w:after="0" w:line="240" w:lineRule="auto"/>
              <w:ind w:hanging="360"/>
              <w:jc w:val="both"/>
            </w:pPr>
          </w:p>
        </w:tc>
        <w:tc>
          <w:tcPr>
            <w:tcW w:w="8505" w:type="dxa"/>
            <w:shd w:val="clear" w:color="auto" w:fill="auto"/>
            <w:tcMar>
              <w:top w:w="100" w:type="dxa"/>
              <w:left w:w="115" w:type="dxa"/>
              <w:bottom w:w="100" w:type="dxa"/>
              <w:right w:w="115" w:type="dxa"/>
            </w:tcMar>
          </w:tcPr>
          <w:p w:rsidR="00860A6F" w:rsidRDefault="00860A6F" w:rsidP="001E48BB">
            <w:pPr>
              <w:pStyle w:val="Normal1"/>
              <w:spacing w:after="0" w:line="240" w:lineRule="auto"/>
              <w:jc w:val="both"/>
              <w:rPr>
                <w:rFonts w:ascii="Times New Roman" w:hAnsi="Times New Roman" w:cs="Times New Roman"/>
              </w:rPr>
            </w:pPr>
            <w:r>
              <w:rPr>
                <w:rFonts w:ascii="Times New Roman" w:hAnsi="Times New Roman" w:cs="Times New Roman"/>
              </w:rPr>
              <w:t>Turi būti galimybė atsispausdinti pareiškėjo užpildytą šablono el. formą, vertinimo etapų formas, komisijos sprendimų priėmimui skirtas formas.</w:t>
            </w:r>
          </w:p>
        </w:tc>
      </w:tr>
      <w:tr w:rsidR="00860A6F" w:rsidRPr="00C46B44" w:rsidTr="00FE6255">
        <w:tc>
          <w:tcPr>
            <w:tcW w:w="560" w:type="dxa"/>
            <w:shd w:val="clear" w:color="auto" w:fill="auto"/>
            <w:tcMar>
              <w:top w:w="100" w:type="dxa"/>
              <w:left w:w="115" w:type="dxa"/>
              <w:bottom w:w="100" w:type="dxa"/>
              <w:right w:w="115" w:type="dxa"/>
            </w:tcMar>
          </w:tcPr>
          <w:p w:rsidR="00860A6F" w:rsidRPr="00C46B44" w:rsidRDefault="00860A6F" w:rsidP="00D7205A">
            <w:pPr>
              <w:pStyle w:val="Normal1"/>
              <w:numPr>
                <w:ilvl w:val="0"/>
                <w:numId w:val="2"/>
              </w:numPr>
              <w:spacing w:after="0" w:line="240" w:lineRule="auto"/>
              <w:ind w:hanging="360"/>
              <w:jc w:val="both"/>
            </w:pPr>
          </w:p>
        </w:tc>
        <w:tc>
          <w:tcPr>
            <w:tcW w:w="8505" w:type="dxa"/>
            <w:shd w:val="clear" w:color="auto" w:fill="auto"/>
            <w:tcMar>
              <w:top w:w="100" w:type="dxa"/>
              <w:left w:w="115" w:type="dxa"/>
              <w:bottom w:w="100" w:type="dxa"/>
              <w:right w:w="115" w:type="dxa"/>
            </w:tcMar>
          </w:tcPr>
          <w:p w:rsidR="00860A6F" w:rsidRDefault="00860A6F" w:rsidP="001E48BB">
            <w:pPr>
              <w:pStyle w:val="Normal1"/>
              <w:spacing w:after="0" w:line="240" w:lineRule="auto"/>
              <w:jc w:val="both"/>
              <w:rPr>
                <w:rFonts w:ascii="Times New Roman" w:hAnsi="Times New Roman" w:cs="Times New Roman"/>
              </w:rPr>
            </w:pPr>
            <w:r>
              <w:rPr>
                <w:rFonts w:ascii="Times New Roman" w:hAnsi="Times New Roman" w:cs="Times New Roman"/>
              </w:rPr>
              <w:t>Turi būti galimybė pakeitus reikšmes, pavadinimus ir kitus elementas išsaugot formas kaip naujus šablonus</w:t>
            </w:r>
          </w:p>
        </w:tc>
      </w:tr>
    </w:tbl>
    <w:p w:rsidR="005A0FD2" w:rsidRDefault="005A0FD2" w:rsidP="005A0FD2"/>
    <w:p w:rsidR="005A0FD2" w:rsidRDefault="005A0FD2" w:rsidP="005A0FD2">
      <w:pPr>
        <w:pStyle w:val="Antrat3"/>
        <w:numPr>
          <w:ilvl w:val="2"/>
          <w:numId w:val="1"/>
        </w:numPr>
      </w:pPr>
      <w:bookmarkStart w:id="16" w:name="_Toc503966042"/>
      <w:r>
        <w:t xml:space="preserve">„Iniciatyvos Kaunui“ programos </w:t>
      </w:r>
      <w:r w:rsidR="009F6170">
        <w:t xml:space="preserve">konkurso </w:t>
      </w:r>
      <w:r w:rsidR="00C52406">
        <w:t>šablonas</w:t>
      </w:r>
      <w:bookmarkEnd w:id="16"/>
    </w:p>
    <w:tbl>
      <w:tblPr>
        <w:tblW w:w="906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A0" w:firstRow="1" w:lastRow="0" w:firstColumn="1" w:lastColumn="0" w:noHBand="0" w:noVBand="0"/>
      </w:tblPr>
      <w:tblGrid>
        <w:gridCol w:w="844"/>
        <w:gridCol w:w="8221"/>
      </w:tblGrid>
      <w:tr w:rsidR="005A0FD2" w:rsidRPr="00F0545E" w:rsidTr="00FE6255">
        <w:trPr>
          <w:trHeight w:val="535"/>
          <w:tblHeader/>
        </w:trPr>
        <w:tc>
          <w:tcPr>
            <w:tcW w:w="844" w:type="dxa"/>
            <w:shd w:val="clear" w:color="auto" w:fill="DBDBDB"/>
            <w:tcMar>
              <w:top w:w="100" w:type="dxa"/>
              <w:left w:w="115" w:type="dxa"/>
              <w:bottom w:w="100" w:type="dxa"/>
              <w:right w:w="115" w:type="dxa"/>
            </w:tcMar>
            <w:vAlign w:val="center"/>
          </w:tcPr>
          <w:p w:rsidR="005A0FD2" w:rsidRPr="00F0545E" w:rsidRDefault="005A0FD2" w:rsidP="001E48BB">
            <w:pPr>
              <w:pStyle w:val="Normal1"/>
              <w:spacing w:after="0" w:line="240" w:lineRule="auto"/>
              <w:rPr>
                <w:rFonts w:ascii="Times New Roman" w:hAnsi="Times New Roman" w:cs="Times New Roman"/>
                <w:b/>
                <w:bCs/>
              </w:rPr>
            </w:pPr>
            <w:r w:rsidRPr="00C46B44">
              <w:rPr>
                <w:rFonts w:ascii="Times New Roman" w:hAnsi="Times New Roman" w:cs="Times New Roman"/>
                <w:b/>
                <w:bCs/>
              </w:rPr>
              <w:t xml:space="preserve">Eil. </w:t>
            </w:r>
            <w:r w:rsidRPr="00C46B44">
              <w:rPr>
                <w:rFonts w:ascii="Times New Roman" w:hAnsi="Times New Roman" w:cs="Times New Roman"/>
                <w:b/>
                <w:bCs/>
              </w:rPr>
              <w:br/>
              <w:t>Nr.</w:t>
            </w:r>
          </w:p>
        </w:tc>
        <w:tc>
          <w:tcPr>
            <w:tcW w:w="8221" w:type="dxa"/>
            <w:shd w:val="clear" w:color="auto" w:fill="DBDBDB"/>
            <w:tcMar>
              <w:top w:w="100" w:type="dxa"/>
              <w:left w:w="115" w:type="dxa"/>
              <w:bottom w:w="100" w:type="dxa"/>
              <w:right w:w="115" w:type="dxa"/>
            </w:tcMar>
            <w:vAlign w:val="center"/>
          </w:tcPr>
          <w:p w:rsidR="005A0FD2" w:rsidRPr="00F0545E" w:rsidRDefault="005A0FD2" w:rsidP="001E48BB">
            <w:pPr>
              <w:pStyle w:val="Normal1"/>
              <w:spacing w:after="0" w:line="240" w:lineRule="auto"/>
              <w:rPr>
                <w:rFonts w:ascii="Times New Roman" w:hAnsi="Times New Roman" w:cs="Times New Roman"/>
                <w:b/>
                <w:bCs/>
              </w:rPr>
            </w:pPr>
            <w:r w:rsidRPr="00E12916">
              <w:rPr>
                <w:rFonts w:ascii="Times New Roman" w:hAnsi="Times New Roman" w:cs="Times New Roman"/>
                <w:b/>
                <w:bCs/>
              </w:rPr>
              <w:t>Funkcinis reikalavimas</w:t>
            </w:r>
          </w:p>
        </w:tc>
      </w:tr>
      <w:tr w:rsidR="005A0FD2" w:rsidRPr="00C46B44" w:rsidTr="00FE6255">
        <w:tc>
          <w:tcPr>
            <w:tcW w:w="844" w:type="dxa"/>
            <w:shd w:val="clear" w:color="auto" w:fill="auto"/>
            <w:tcMar>
              <w:top w:w="100" w:type="dxa"/>
              <w:left w:w="115" w:type="dxa"/>
              <w:bottom w:w="100" w:type="dxa"/>
              <w:right w:w="115" w:type="dxa"/>
            </w:tcMar>
          </w:tcPr>
          <w:p w:rsidR="005A0FD2" w:rsidRPr="00C46B44" w:rsidRDefault="005A0FD2" w:rsidP="00D7205A">
            <w:pPr>
              <w:pStyle w:val="Normal1"/>
              <w:numPr>
                <w:ilvl w:val="0"/>
                <w:numId w:val="2"/>
              </w:numPr>
              <w:spacing w:after="0" w:line="240" w:lineRule="auto"/>
              <w:ind w:hanging="360"/>
              <w:jc w:val="both"/>
            </w:pPr>
          </w:p>
        </w:tc>
        <w:tc>
          <w:tcPr>
            <w:tcW w:w="8221" w:type="dxa"/>
            <w:shd w:val="clear" w:color="auto" w:fill="auto"/>
            <w:tcMar>
              <w:top w:w="100" w:type="dxa"/>
              <w:left w:w="115" w:type="dxa"/>
              <w:bottom w:w="100" w:type="dxa"/>
              <w:right w:w="115" w:type="dxa"/>
            </w:tcMar>
          </w:tcPr>
          <w:p w:rsidR="005A0FD2" w:rsidRDefault="001810B5" w:rsidP="001E48BB">
            <w:pPr>
              <w:pStyle w:val="Normal1"/>
              <w:spacing w:after="0" w:line="240" w:lineRule="auto"/>
              <w:jc w:val="both"/>
              <w:rPr>
                <w:rFonts w:ascii="Times New Roman" w:hAnsi="Times New Roman" w:cs="Times New Roman"/>
              </w:rPr>
            </w:pPr>
            <w:r>
              <w:rPr>
                <w:rFonts w:ascii="Times New Roman" w:hAnsi="Times New Roman" w:cs="Times New Roman"/>
              </w:rPr>
              <w:t>Konkurso</w:t>
            </w:r>
            <w:r w:rsidR="005A0FD2">
              <w:rPr>
                <w:rFonts w:ascii="Times New Roman" w:hAnsi="Times New Roman" w:cs="Times New Roman"/>
              </w:rPr>
              <w:t xml:space="preserve"> funkcionalumas turi turėti šiuos etapus:</w:t>
            </w:r>
          </w:p>
          <w:p w:rsidR="005A0FD2" w:rsidRDefault="005A0FD2" w:rsidP="00EE7380">
            <w:pPr>
              <w:pStyle w:val="Normal1"/>
              <w:numPr>
                <w:ilvl w:val="0"/>
                <w:numId w:val="12"/>
              </w:numPr>
              <w:spacing w:after="0" w:line="240" w:lineRule="auto"/>
              <w:jc w:val="both"/>
              <w:rPr>
                <w:rFonts w:ascii="Times New Roman" w:hAnsi="Times New Roman" w:cs="Times New Roman"/>
              </w:rPr>
            </w:pPr>
            <w:r>
              <w:rPr>
                <w:rFonts w:ascii="Times New Roman" w:hAnsi="Times New Roman" w:cs="Times New Roman"/>
              </w:rPr>
              <w:t>Paraiškos užpildymas</w:t>
            </w:r>
          </w:p>
          <w:p w:rsidR="005A0FD2" w:rsidRDefault="004E7950" w:rsidP="00EE7380">
            <w:pPr>
              <w:pStyle w:val="Normal1"/>
              <w:numPr>
                <w:ilvl w:val="0"/>
                <w:numId w:val="12"/>
              </w:numPr>
              <w:spacing w:after="0" w:line="240" w:lineRule="auto"/>
              <w:jc w:val="both"/>
              <w:rPr>
                <w:rFonts w:ascii="Times New Roman" w:hAnsi="Times New Roman" w:cs="Times New Roman"/>
              </w:rPr>
            </w:pPr>
            <w:r>
              <w:rPr>
                <w:rFonts w:ascii="Times New Roman" w:hAnsi="Times New Roman" w:cs="Times New Roman"/>
              </w:rPr>
              <w:t>Paraiškos administracinės atitikties vertinimo I-a dalis;</w:t>
            </w:r>
          </w:p>
          <w:p w:rsidR="004E7950" w:rsidRDefault="004E7950" w:rsidP="00EE7380">
            <w:pPr>
              <w:pStyle w:val="Normal1"/>
              <w:numPr>
                <w:ilvl w:val="0"/>
                <w:numId w:val="12"/>
              </w:numPr>
              <w:spacing w:after="0" w:line="240" w:lineRule="auto"/>
              <w:jc w:val="both"/>
              <w:rPr>
                <w:rFonts w:ascii="Times New Roman" w:hAnsi="Times New Roman" w:cs="Times New Roman"/>
              </w:rPr>
            </w:pPr>
            <w:r>
              <w:rPr>
                <w:rFonts w:ascii="Times New Roman" w:hAnsi="Times New Roman" w:cs="Times New Roman"/>
              </w:rPr>
              <w:t>Paraiškos administracinės atitikties vertinimo II-a dalis;</w:t>
            </w:r>
          </w:p>
          <w:p w:rsidR="004E7950" w:rsidRDefault="004E7950" w:rsidP="00EE7380">
            <w:pPr>
              <w:pStyle w:val="Normal1"/>
              <w:numPr>
                <w:ilvl w:val="0"/>
                <w:numId w:val="12"/>
              </w:numPr>
              <w:spacing w:after="0" w:line="240" w:lineRule="auto"/>
              <w:jc w:val="both"/>
              <w:rPr>
                <w:rFonts w:ascii="Times New Roman" w:hAnsi="Times New Roman" w:cs="Times New Roman"/>
              </w:rPr>
            </w:pPr>
            <w:r>
              <w:rPr>
                <w:rFonts w:ascii="Times New Roman" w:hAnsi="Times New Roman" w:cs="Times New Roman"/>
              </w:rPr>
              <w:t>Paraiškos naudingumo vertinimas;</w:t>
            </w:r>
          </w:p>
          <w:p w:rsidR="00184162" w:rsidRPr="00184162" w:rsidRDefault="004E7950" w:rsidP="00EE7380">
            <w:pPr>
              <w:pStyle w:val="Normal1"/>
              <w:numPr>
                <w:ilvl w:val="0"/>
                <w:numId w:val="12"/>
              </w:numPr>
              <w:spacing w:after="0" w:line="240" w:lineRule="auto"/>
              <w:jc w:val="both"/>
              <w:rPr>
                <w:rFonts w:ascii="Times New Roman" w:hAnsi="Times New Roman" w:cs="Times New Roman"/>
                <w:color w:val="auto"/>
              </w:rPr>
            </w:pPr>
            <w:r w:rsidRPr="00184162">
              <w:rPr>
                <w:rFonts w:ascii="Times New Roman" w:hAnsi="Times New Roman" w:cs="Times New Roman"/>
                <w:color w:val="auto"/>
              </w:rPr>
              <w:t>Sprendimo, dėl paraiškos finansavimo priėmimas.</w:t>
            </w:r>
            <w:r w:rsidR="009F6170" w:rsidRPr="00184162">
              <w:rPr>
                <w:rFonts w:ascii="Times New Roman" w:hAnsi="Times New Roman" w:cs="Times New Roman"/>
                <w:color w:val="auto"/>
              </w:rPr>
              <w:t xml:space="preserve"> </w:t>
            </w:r>
          </w:p>
          <w:p w:rsidR="004E7950" w:rsidRPr="00184162" w:rsidRDefault="004E7950" w:rsidP="00EE7380">
            <w:pPr>
              <w:pStyle w:val="Normal1"/>
              <w:numPr>
                <w:ilvl w:val="0"/>
                <w:numId w:val="12"/>
              </w:numPr>
              <w:spacing w:after="0" w:line="240" w:lineRule="auto"/>
              <w:jc w:val="both"/>
              <w:rPr>
                <w:rFonts w:ascii="Times New Roman" w:hAnsi="Times New Roman" w:cs="Times New Roman"/>
                <w:color w:val="auto"/>
              </w:rPr>
            </w:pPr>
            <w:r w:rsidRPr="00184162">
              <w:rPr>
                <w:rFonts w:ascii="Times New Roman" w:hAnsi="Times New Roman" w:cs="Times New Roman"/>
                <w:color w:val="auto"/>
              </w:rPr>
              <w:t>Sutarčių formavimas</w:t>
            </w:r>
            <w:r w:rsidR="009F6170" w:rsidRPr="00184162">
              <w:rPr>
                <w:rFonts w:ascii="Times New Roman" w:hAnsi="Times New Roman" w:cs="Times New Roman"/>
                <w:color w:val="auto"/>
              </w:rPr>
              <w:t xml:space="preserve"> </w:t>
            </w:r>
            <w:r w:rsidR="00184162">
              <w:rPr>
                <w:rFonts w:ascii="Times New Roman" w:hAnsi="Times New Roman" w:cs="Times New Roman"/>
                <w:color w:val="auto"/>
              </w:rPr>
              <w:t>(standartinis sutarčių formavimo funkcionalumas, pateiktas šioje specifikacijoje)</w:t>
            </w:r>
          </w:p>
          <w:p w:rsidR="004E7950" w:rsidRPr="00184162" w:rsidRDefault="004E7950" w:rsidP="00EE7380">
            <w:pPr>
              <w:pStyle w:val="Normal1"/>
              <w:numPr>
                <w:ilvl w:val="0"/>
                <w:numId w:val="12"/>
              </w:numPr>
              <w:spacing w:after="0" w:line="240" w:lineRule="auto"/>
              <w:jc w:val="both"/>
              <w:rPr>
                <w:rFonts w:ascii="Times New Roman" w:hAnsi="Times New Roman" w:cs="Times New Roman"/>
                <w:color w:val="auto"/>
              </w:rPr>
            </w:pPr>
            <w:r w:rsidRPr="00184162">
              <w:rPr>
                <w:rFonts w:ascii="Times New Roman" w:hAnsi="Times New Roman" w:cs="Times New Roman"/>
                <w:color w:val="auto"/>
              </w:rPr>
              <w:t>Finansuotų projektų vykdymo valdymas</w:t>
            </w:r>
            <w:r w:rsidR="00184162">
              <w:rPr>
                <w:rFonts w:ascii="Times New Roman" w:hAnsi="Times New Roman" w:cs="Times New Roman"/>
                <w:color w:val="auto"/>
              </w:rPr>
              <w:t xml:space="preserve"> (standartinis finansuotų projektų valdymas funkcionalumas, pateiktas šioje specifikacijoje)</w:t>
            </w:r>
          </w:p>
        </w:tc>
      </w:tr>
      <w:tr w:rsidR="00C52406" w:rsidRPr="00C46B44" w:rsidTr="00FE6255">
        <w:tc>
          <w:tcPr>
            <w:tcW w:w="844" w:type="dxa"/>
            <w:shd w:val="clear" w:color="auto" w:fill="auto"/>
            <w:tcMar>
              <w:top w:w="100" w:type="dxa"/>
              <w:left w:w="115" w:type="dxa"/>
              <w:bottom w:w="100" w:type="dxa"/>
              <w:right w:w="115" w:type="dxa"/>
            </w:tcMar>
          </w:tcPr>
          <w:p w:rsidR="00C52406" w:rsidRPr="00C46B44" w:rsidRDefault="00C52406" w:rsidP="00D7205A">
            <w:pPr>
              <w:pStyle w:val="Normal1"/>
              <w:numPr>
                <w:ilvl w:val="0"/>
                <w:numId w:val="2"/>
              </w:numPr>
              <w:spacing w:after="0" w:line="240" w:lineRule="auto"/>
              <w:ind w:hanging="360"/>
              <w:jc w:val="both"/>
            </w:pPr>
          </w:p>
        </w:tc>
        <w:tc>
          <w:tcPr>
            <w:tcW w:w="8221" w:type="dxa"/>
            <w:shd w:val="clear" w:color="auto" w:fill="auto"/>
            <w:tcMar>
              <w:top w:w="100" w:type="dxa"/>
              <w:left w:w="115" w:type="dxa"/>
              <w:bottom w:w="100" w:type="dxa"/>
              <w:right w:w="115" w:type="dxa"/>
            </w:tcMar>
          </w:tcPr>
          <w:p w:rsidR="00C52406" w:rsidRDefault="00C52406" w:rsidP="001E48BB">
            <w:pPr>
              <w:pStyle w:val="Normal1"/>
              <w:spacing w:after="0" w:line="240" w:lineRule="auto"/>
              <w:jc w:val="both"/>
              <w:rPr>
                <w:rFonts w:ascii="Times New Roman" w:hAnsi="Times New Roman" w:cs="Times New Roman"/>
              </w:rPr>
            </w:pPr>
            <w:r>
              <w:rPr>
                <w:rFonts w:ascii="Times New Roman" w:hAnsi="Times New Roman" w:cs="Times New Roman"/>
              </w:rPr>
              <w:t xml:space="preserve">Inicijuojant paraiškos formos kūrimą pagal šį šabloną turi būti funkcionalumas leidžiantis paslaugos administratoriaus teises turinčiam vartotojui nustatyti, kokie asmenys turės teisę pildyti šią paraišką (fiziniai asmenys, juridiniai asmenys, fiziniai ir juridiniai asmenys). </w:t>
            </w:r>
          </w:p>
        </w:tc>
      </w:tr>
      <w:tr w:rsidR="00C52406" w:rsidRPr="00C46B44" w:rsidTr="00FE6255">
        <w:tc>
          <w:tcPr>
            <w:tcW w:w="844" w:type="dxa"/>
            <w:shd w:val="clear" w:color="auto" w:fill="auto"/>
            <w:tcMar>
              <w:top w:w="100" w:type="dxa"/>
              <w:left w:w="115" w:type="dxa"/>
              <w:bottom w:w="100" w:type="dxa"/>
              <w:right w:w="115" w:type="dxa"/>
            </w:tcMar>
          </w:tcPr>
          <w:p w:rsidR="00C52406" w:rsidRPr="00C46B44" w:rsidRDefault="00C52406" w:rsidP="00D7205A">
            <w:pPr>
              <w:pStyle w:val="Normal1"/>
              <w:numPr>
                <w:ilvl w:val="0"/>
                <w:numId w:val="2"/>
              </w:numPr>
              <w:spacing w:after="0" w:line="240" w:lineRule="auto"/>
              <w:ind w:hanging="360"/>
              <w:jc w:val="both"/>
            </w:pPr>
          </w:p>
        </w:tc>
        <w:tc>
          <w:tcPr>
            <w:tcW w:w="8221" w:type="dxa"/>
            <w:shd w:val="clear" w:color="auto" w:fill="auto"/>
            <w:tcMar>
              <w:top w:w="100" w:type="dxa"/>
              <w:left w:w="115" w:type="dxa"/>
              <w:bottom w:w="100" w:type="dxa"/>
              <w:right w:w="115" w:type="dxa"/>
            </w:tcMar>
          </w:tcPr>
          <w:p w:rsidR="00C52406" w:rsidRDefault="00C52406" w:rsidP="001E48BB">
            <w:pPr>
              <w:pStyle w:val="Normal1"/>
              <w:spacing w:after="0" w:line="240" w:lineRule="auto"/>
              <w:jc w:val="both"/>
              <w:rPr>
                <w:rFonts w:ascii="Times New Roman" w:hAnsi="Times New Roman" w:cs="Times New Roman"/>
              </w:rPr>
            </w:pPr>
            <w:r>
              <w:rPr>
                <w:rFonts w:ascii="Times New Roman" w:hAnsi="Times New Roman" w:cs="Times New Roman"/>
              </w:rPr>
              <w:t>Turi būti funkcionalumas kiekvienam paraiškos laukui nurodyti komentarą ar pastabą, kuri būtų matoma paraišką pildančiam asmeniui, kaip paaiškinimas, ką reikia nurodyti tame lauke.</w:t>
            </w:r>
          </w:p>
        </w:tc>
      </w:tr>
      <w:tr w:rsidR="00C52406" w:rsidRPr="00C46B44" w:rsidTr="00FE6255">
        <w:tc>
          <w:tcPr>
            <w:tcW w:w="844" w:type="dxa"/>
            <w:shd w:val="clear" w:color="auto" w:fill="auto"/>
            <w:tcMar>
              <w:top w:w="100" w:type="dxa"/>
              <w:left w:w="115" w:type="dxa"/>
              <w:bottom w:w="100" w:type="dxa"/>
              <w:right w:w="115" w:type="dxa"/>
            </w:tcMar>
          </w:tcPr>
          <w:p w:rsidR="00C52406" w:rsidRPr="00C46B44" w:rsidRDefault="00C52406" w:rsidP="00D7205A">
            <w:pPr>
              <w:pStyle w:val="Normal1"/>
              <w:numPr>
                <w:ilvl w:val="0"/>
                <w:numId w:val="2"/>
              </w:numPr>
              <w:spacing w:after="0" w:line="240" w:lineRule="auto"/>
              <w:ind w:hanging="360"/>
              <w:jc w:val="both"/>
            </w:pPr>
          </w:p>
        </w:tc>
        <w:tc>
          <w:tcPr>
            <w:tcW w:w="8221" w:type="dxa"/>
            <w:shd w:val="clear" w:color="auto" w:fill="auto"/>
            <w:tcMar>
              <w:top w:w="100" w:type="dxa"/>
              <w:left w:w="115" w:type="dxa"/>
              <w:bottom w:w="100" w:type="dxa"/>
              <w:right w:w="115" w:type="dxa"/>
            </w:tcMar>
          </w:tcPr>
          <w:p w:rsidR="00C52406" w:rsidRDefault="00C52406" w:rsidP="001E48BB">
            <w:pPr>
              <w:pStyle w:val="Normal1"/>
              <w:spacing w:after="0" w:line="240" w:lineRule="auto"/>
              <w:jc w:val="both"/>
              <w:rPr>
                <w:rFonts w:ascii="Times New Roman" w:hAnsi="Times New Roman" w:cs="Times New Roman"/>
              </w:rPr>
            </w:pPr>
            <w:r>
              <w:rPr>
                <w:rFonts w:ascii="Times New Roman" w:hAnsi="Times New Roman" w:cs="Times New Roman"/>
              </w:rPr>
              <w:t xml:space="preserve">Turi būti galimybė pažymėti privalomus </w:t>
            </w:r>
            <w:r w:rsidRPr="00F81471">
              <w:rPr>
                <w:rFonts w:ascii="Times New Roman" w:hAnsi="Times New Roman" w:cs="Times New Roman"/>
                <w:color w:val="000000" w:themeColor="text1"/>
              </w:rPr>
              <w:t xml:space="preserve">užpildyti laukus (priklausomai nuo suteiktos </w:t>
            </w:r>
            <w:r w:rsidR="00F81471" w:rsidRPr="00F81471">
              <w:rPr>
                <w:rFonts w:ascii="Times New Roman" w:hAnsi="Times New Roman" w:cs="Times New Roman"/>
                <w:color w:val="000000" w:themeColor="text1"/>
              </w:rPr>
              <w:t>pildymo teisės fiz/jur asmenys</w:t>
            </w:r>
            <w:r w:rsidRPr="00F81471">
              <w:rPr>
                <w:rFonts w:ascii="Times New Roman" w:hAnsi="Times New Roman" w:cs="Times New Roman"/>
                <w:color w:val="000000" w:themeColor="text1"/>
              </w:rPr>
              <w:t>)</w:t>
            </w:r>
          </w:p>
        </w:tc>
      </w:tr>
      <w:tr w:rsidR="00C52406" w:rsidRPr="00C46B44" w:rsidTr="00FE6255">
        <w:tc>
          <w:tcPr>
            <w:tcW w:w="844" w:type="dxa"/>
            <w:shd w:val="clear" w:color="auto" w:fill="auto"/>
            <w:tcMar>
              <w:top w:w="100" w:type="dxa"/>
              <w:left w:w="115" w:type="dxa"/>
              <w:bottom w:w="100" w:type="dxa"/>
              <w:right w:w="115" w:type="dxa"/>
            </w:tcMar>
          </w:tcPr>
          <w:p w:rsidR="00C52406" w:rsidRPr="00C46B44" w:rsidRDefault="00C52406" w:rsidP="00D7205A">
            <w:pPr>
              <w:pStyle w:val="Normal1"/>
              <w:numPr>
                <w:ilvl w:val="0"/>
                <w:numId w:val="2"/>
              </w:numPr>
              <w:spacing w:after="0" w:line="240" w:lineRule="auto"/>
              <w:ind w:hanging="360"/>
              <w:jc w:val="both"/>
            </w:pPr>
          </w:p>
        </w:tc>
        <w:tc>
          <w:tcPr>
            <w:tcW w:w="8221" w:type="dxa"/>
            <w:shd w:val="clear" w:color="auto" w:fill="auto"/>
            <w:tcMar>
              <w:top w:w="100" w:type="dxa"/>
              <w:left w:w="115" w:type="dxa"/>
              <w:bottom w:w="100" w:type="dxa"/>
              <w:right w:w="115" w:type="dxa"/>
            </w:tcMar>
          </w:tcPr>
          <w:p w:rsidR="004670C1" w:rsidRDefault="00C52406" w:rsidP="001E48BB">
            <w:pPr>
              <w:pStyle w:val="Normal1"/>
              <w:spacing w:after="0" w:line="240" w:lineRule="auto"/>
              <w:jc w:val="both"/>
              <w:rPr>
                <w:rFonts w:ascii="Times New Roman" w:hAnsi="Times New Roman" w:cs="Times New Roman"/>
              </w:rPr>
            </w:pPr>
            <w:r>
              <w:rPr>
                <w:rFonts w:ascii="Times New Roman" w:hAnsi="Times New Roman" w:cs="Times New Roman"/>
              </w:rPr>
              <w:t>Turi būti galimybė pervadinti laukų pavadinimus kitaip, nei sukurta šablone</w:t>
            </w:r>
            <w:r w:rsidR="004670C1">
              <w:rPr>
                <w:rFonts w:ascii="Times New Roman" w:hAnsi="Times New Roman" w:cs="Times New Roman"/>
              </w:rPr>
              <w:t>.</w:t>
            </w:r>
          </w:p>
        </w:tc>
      </w:tr>
    </w:tbl>
    <w:p w:rsidR="00D8600A" w:rsidRDefault="00D8600A" w:rsidP="00D8600A"/>
    <w:p w:rsidR="00D8600A" w:rsidRDefault="00D8600A" w:rsidP="00D8600A"/>
    <w:p w:rsidR="00D8600A" w:rsidRPr="00D8600A" w:rsidRDefault="00D8600A" w:rsidP="00D8600A"/>
    <w:p w:rsidR="004E7950" w:rsidRDefault="0099475E" w:rsidP="004E7950">
      <w:pPr>
        <w:pStyle w:val="Antrat3"/>
        <w:numPr>
          <w:ilvl w:val="2"/>
          <w:numId w:val="1"/>
        </w:numPr>
      </w:pPr>
      <w:bookmarkStart w:id="17" w:name="_Toc503966043"/>
      <w:r>
        <w:t>„Iniciatyvos Kaunui“ programos paraiškos</w:t>
      </w:r>
      <w:r w:rsidR="001810B5">
        <w:t xml:space="preserve"> el.</w:t>
      </w:r>
      <w:r>
        <w:t xml:space="preserve"> forma</w:t>
      </w:r>
      <w:bookmarkEnd w:id="17"/>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A0" w:firstRow="1" w:lastRow="0" w:firstColumn="1" w:lastColumn="0" w:noHBand="0" w:noVBand="0"/>
      </w:tblPr>
      <w:tblGrid>
        <w:gridCol w:w="851"/>
        <w:gridCol w:w="8221"/>
      </w:tblGrid>
      <w:tr w:rsidR="0099475E" w:rsidRPr="00F0545E" w:rsidTr="00FE6255">
        <w:trPr>
          <w:trHeight w:val="535"/>
          <w:tblHeader/>
        </w:trPr>
        <w:tc>
          <w:tcPr>
            <w:tcW w:w="851" w:type="dxa"/>
            <w:shd w:val="clear" w:color="auto" w:fill="DBDBDB"/>
            <w:tcMar>
              <w:top w:w="100" w:type="dxa"/>
              <w:left w:w="115" w:type="dxa"/>
              <w:bottom w:w="100" w:type="dxa"/>
              <w:right w:w="115" w:type="dxa"/>
            </w:tcMar>
            <w:vAlign w:val="center"/>
          </w:tcPr>
          <w:p w:rsidR="0099475E" w:rsidRPr="00F0545E" w:rsidRDefault="0099475E" w:rsidP="001E48BB">
            <w:pPr>
              <w:pStyle w:val="Normal1"/>
              <w:spacing w:after="0" w:line="240" w:lineRule="auto"/>
              <w:rPr>
                <w:rFonts w:ascii="Times New Roman" w:hAnsi="Times New Roman" w:cs="Times New Roman"/>
                <w:b/>
                <w:bCs/>
              </w:rPr>
            </w:pPr>
            <w:r w:rsidRPr="00C46B44">
              <w:rPr>
                <w:rFonts w:ascii="Times New Roman" w:hAnsi="Times New Roman" w:cs="Times New Roman"/>
                <w:b/>
                <w:bCs/>
              </w:rPr>
              <w:t xml:space="preserve">Eil. </w:t>
            </w:r>
            <w:r w:rsidRPr="00C46B44">
              <w:rPr>
                <w:rFonts w:ascii="Times New Roman" w:hAnsi="Times New Roman" w:cs="Times New Roman"/>
                <w:b/>
                <w:bCs/>
              </w:rPr>
              <w:br/>
              <w:t>Nr.</w:t>
            </w:r>
          </w:p>
        </w:tc>
        <w:tc>
          <w:tcPr>
            <w:tcW w:w="8221" w:type="dxa"/>
            <w:shd w:val="clear" w:color="auto" w:fill="DBDBDB"/>
            <w:tcMar>
              <w:top w:w="100" w:type="dxa"/>
              <w:left w:w="115" w:type="dxa"/>
              <w:bottom w:w="100" w:type="dxa"/>
              <w:right w:w="115" w:type="dxa"/>
            </w:tcMar>
            <w:vAlign w:val="center"/>
          </w:tcPr>
          <w:p w:rsidR="0099475E" w:rsidRPr="00F0545E" w:rsidRDefault="0099475E" w:rsidP="001E48BB">
            <w:pPr>
              <w:pStyle w:val="Normal1"/>
              <w:spacing w:after="0" w:line="240" w:lineRule="auto"/>
              <w:rPr>
                <w:rFonts w:ascii="Times New Roman" w:hAnsi="Times New Roman" w:cs="Times New Roman"/>
                <w:b/>
                <w:bCs/>
              </w:rPr>
            </w:pPr>
            <w:r w:rsidRPr="00E12916">
              <w:rPr>
                <w:rFonts w:ascii="Times New Roman" w:hAnsi="Times New Roman" w:cs="Times New Roman"/>
                <w:b/>
                <w:bCs/>
              </w:rPr>
              <w:t>Funkcinis reikalavimas</w:t>
            </w:r>
          </w:p>
        </w:tc>
      </w:tr>
      <w:tr w:rsidR="0099475E" w:rsidRPr="00C46B44" w:rsidTr="00FE6255">
        <w:tc>
          <w:tcPr>
            <w:tcW w:w="851" w:type="dxa"/>
            <w:shd w:val="clear" w:color="auto" w:fill="auto"/>
            <w:tcMar>
              <w:top w:w="100" w:type="dxa"/>
              <w:left w:w="115" w:type="dxa"/>
              <w:bottom w:w="100" w:type="dxa"/>
              <w:right w:w="115" w:type="dxa"/>
            </w:tcMar>
          </w:tcPr>
          <w:p w:rsidR="0099475E" w:rsidRPr="00C46B44" w:rsidRDefault="0099475E" w:rsidP="00D7205A">
            <w:pPr>
              <w:pStyle w:val="Normal1"/>
              <w:numPr>
                <w:ilvl w:val="0"/>
                <w:numId w:val="2"/>
              </w:numPr>
              <w:spacing w:after="0" w:line="240" w:lineRule="auto"/>
              <w:ind w:hanging="360"/>
              <w:jc w:val="both"/>
            </w:pPr>
          </w:p>
        </w:tc>
        <w:tc>
          <w:tcPr>
            <w:tcW w:w="8221" w:type="dxa"/>
            <w:shd w:val="clear" w:color="auto" w:fill="auto"/>
            <w:tcMar>
              <w:top w:w="100" w:type="dxa"/>
              <w:left w:w="115" w:type="dxa"/>
              <w:bottom w:w="100" w:type="dxa"/>
              <w:right w:w="115" w:type="dxa"/>
            </w:tcMar>
          </w:tcPr>
          <w:p w:rsidR="0099475E" w:rsidRDefault="0099475E" w:rsidP="001E48BB">
            <w:pPr>
              <w:pStyle w:val="Normal1"/>
              <w:spacing w:after="0" w:line="240" w:lineRule="auto"/>
              <w:jc w:val="both"/>
              <w:rPr>
                <w:rFonts w:ascii="Times New Roman" w:hAnsi="Times New Roman" w:cs="Times New Roman"/>
              </w:rPr>
            </w:pPr>
            <w:r>
              <w:rPr>
                <w:rFonts w:ascii="Times New Roman" w:hAnsi="Times New Roman" w:cs="Times New Roman"/>
              </w:rPr>
              <w:t>El. paraiškos forma turi turėti šiuos laukus:</w:t>
            </w:r>
          </w:p>
          <w:p w:rsidR="00DC538A" w:rsidRDefault="00DC538A" w:rsidP="001E48BB">
            <w:pPr>
              <w:pStyle w:val="Normal1"/>
              <w:spacing w:after="0" w:line="240" w:lineRule="auto"/>
              <w:jc w:val="both"/>
              <w:rPr>
                <w:rFonts w:ascii="Times New Roman" w:hAnsi="Times New Roman" w:cs="Times New Roman"/>
              </w:rPr>
            </w:pPr>
          </w:p>
          <w:p w:rsidR="00DC538A" w:rsidRPr="00DC538A" w:rsidRDefault="00DC538A" w:rsidP="00DC538A">
            <w:pPr>
              <w:pStyle w:val="Normal1"/>
              <w:spacing w:after="0" w:line="240" w:lineRule="auto"/>
              <w:jc w:val="both"/>
              <w:rPr>
                <w:rFonts w:ascii="Times New Roman" w:hAnsi="Times New Roman" w:cs="Times New Roman"/>
                <w:i/>
              </w:rPr>
            </w:pPr>
            <w:r w:rsidRPr="00DC538A">
              <w:rPr>
                <w:rFonts w:ascii="Times New Roman" w:hAnsi="Times New Roman" w:cs="Times New Roman"/>
                <w:i/>
              </w:rPr>
              <w:t>Detalus struktūrinis ir grafinis formos variantas turės būti suderintas sistemos diegimo metu.</w:t>
            </w:r>
          </w:p>
        </w:tc>
      </w:tr>
      <w:tr w:rsidR="0099475E" w:rsidRPr="00C46B44" w:rsidTr="00FE6255">
        <w:tc>
          <w:tcPr>
            <w:tcW w:w="851" w:type="dxa"/>
            <w:shd w:val="clear" w:color="auto" w:fill="auto"/>
            <w:tcMar>
              <w:top w:w="100" w:type="dxa"/>
              <w:left w:w="115" w:type="dxa"/>
              <w:bottom w:w="100" w:type="dxa"/>
              <w:right w:w="115" w:type="dxa"/>
            </w:tcMar>
          </w:tcPr>
          <w:p w:rsidR="0099475E" w:rsidRPr="00C46B44" w:rsidRDefault="0099475E" w:rsidP="00D7205A">
            <w:pPr>
              <w:pStyle w:val="Normal1"/>
              <w:numPr>
                <w:ilvl w:val="1"/>
                <w:numId w:val="2"/>
              </w:numPr>
              <w:spacing w:after="0" w:line="240" w:lineRule="auto"/>
              <w:ind w:left="-404" w:right="453"/>
              <w:jc w:val="both"/>
            </w:pPr>
          </w:p>
        </w:tc>
        <w:tc>
          <w:tcPr>
            <w:tcW w:w="8221" w:type="dxa"/>
            <w:shd w:val="clear" w:color="auto" w:fill="auto"/>
            <w:tcMar>
              <w:top w:w="100" w:type="dxa"/>
              <w:left w:w="115" w:type="dxa"/>
              <w:bottom w:w="100" w:type="dxa"/>
              <w:right w:w="115" w:type="dxa"/>
            </w:tcMar>
          </w:tcPr>
          <w:p w:rsidR="0099475E" w:rsidRDefault="0099475E" w:rsidP="00EE7380">
            <w:pPr>
              <w:pStyle w:val="Normal1"/>
              <w:numPr>
                <w:ilvl w:val="0"/>
                <w:numId w:val="10"/>
              </w:numPr>
              <w:tabs>
                <w:tab w:val="left" w:pos="454"/>
              </w:tabs>
              <w:spacing w:after="0" w:line="240" w:lineRule="auto"/>
              <w:ind w:left="-254"/>
              <w:jc w:val="both"/>
              <w:rPr>
                <w:rFonts w:ascii="Times New Roman" w:hAnsi="Times New Roman" w:cs="Times New Roman"/>
              </w:rPr>
            </w:pPr>
            <w:r>
              <w:rPr>
                <w:rFonts w:ascii="Times New Roman" w:hAnsi="Times New Roman" w:cs="Times New Roman"/>
              </w:rPr>
              <w:t xml:space="preserve">Tikslus programos pavadinimas </w:t>
            </w:r>
            <w:r w:rsidRPr="0099475E">
              <w:rPr>
                <w:rFonts w:ascii="Times New Roman" w:hAnsi="Times New Roman" w:cs="Times New Roman"/>
                <w:i/>
              </w:rPr>
              <w:t>(įrašo paslaugos administratorius)</w:t>
            </w:r>
            <w:r>
              <w:rPr>
                <w:rFonts w:ascii="Times New Roman" w:hAnsi="Times New Roman" w:cs="Times New Roman"/>
              </w:rPr>
              <w:t>;</w:t>
            </w:r>
          </w:p>
          <w:p w:rsidR="0099475E" w:rsidRDefault="0099475E" w:rsidP="00EE7380">
            <w:pPr>
              <w:pStyle w:val="Normal1"/>
              <w:numPr>
                <w:ilvl w:val="0"/>
                <w:numId w:val="10"/>
              </w:numPr>
              <w:tabs>
                <w:tab w:val="left" w:pos="454"/>
              </w:tabs>
              <w:spacing w:after="0" w:line="240" w:lineRule="auto"/>
              <w:ind w:left="-254"/>
              <w:jc w:val="both"/>
              <w:rPr>
                <w:rFonts w:ascii="Times New Roman" w:hAnsi="Times New Roman" w:cs="Times New Roman"/>
              </w:rPr>
            </w:pPr>
            <w:r>
              <w:rPr>
                <w:rFonts w:ascii="Times New Roman" w:hAnsi="Times New Roman" w:cs="Times New Roman"/>
              </w:rPr>
              <w:t xml:space="preserve">Sritis </w:t>
            </w:r>
            <w:r w:rsidRPr="0099475E">
              <w:rPr>
                <w:rFonts w:ascii="Times New Roman" w:hAnsi="Times New Roman" w:cs="Times New Roman"/>
                <w:i/>
              </w:rPr>
              <w:t>(sąrašas, kurį sudaro paslaugos administratorius)</w:t>
            </w:r>
            <w:r>
              <w:rPr>
                <w:rFonts w:ascii="Times New Roman" w:hAnsi="Times New Roman" w:cs="Times New Roman"/>
              </w:rPr>
              <w:t>;</w:t>
            </w:r>
          </w:p>
          <w:p w:rsidR="0099475E" w:rsidRDefault="0099475E" w:rsidP="00EE7380">
            <w:pPr>
              <w:pStyle w:val="Normal1"/>
              <w:numPr>
                <w:ilvl w:val="0"/>
                <w:numId w:val="10"/>
              </w:numPr>
              <w:tabs>
                <w:tab w:val="left" w:pos="454"/>
              </w:tabs>
              <w:spacing w:after="0" w:line="240" w:lineRule="auto"/>
              <w:ind w:left="-254"/>
              <w:jc w:val="both"/>
              <w:rPr>
                <w:rFonts w:ascii="Times New Roman" w:hAnsi="Times New Roman" w:cs="Times New Roman"/>
              </w:rPr>
            </w:pPr>
            <w:r>
              <w:rPr>
                <w:rFonts w:ascii="Times New Roman" w:hAnsi="Times New Roman" w:cs="Times New Roman"/>
              </w:rPr>
              <w:t xml:space="preserve">Prioritetas </w:t>
            </w:r>
            <w:r w:rsidRPr="0099475E">
              <w:rPr>
                <w:rFonts w:ascii="Times New Roman" w:hAnsi="Times New Roman" w:cs="Times New Roman"/>
                <w:i/>
              </w:rPr>
              <w:t>(sąrašas, kurį sudaro paslaugos administratorius)</w:t>
            </w:r>
            <w:r>
              <w:rPr>
                <w:rFonts w:ascii="Times New Roman" w:hAnsi="Times New Roman" w:cs="Times New Roman"/>
              </w:rPr>
              <w:t>;</w:t>
            </w:r>
          </w:p>
          <w:p w:rsidR="0099475E" w:rsidRDefault="0099475E" w:rsidP="00EE7380">
            <w:pPr>
              <w:pStyle w:val="Normal1"/>
              <w:numPr>
                <w:ilvl w:val="0"/>
                <w:numId w:val="10"/>
              </w:numPr>
              <w:tabs>
                <w:tab w:val="left" w:pos="454"/>
              </w:tabs>
              <w:spacing w:after="0" w:line="240" w:lineRule="auto"/>
              <w:ind w:left="0" w:firstLine="106"/>
              <w:jc w:val="both"/>
              <w:rPr>
                <w:rFonts w:ascii="Times New Roman" w:hAnsi="Times New Roman" w:cs="Times New Roman"/>
              </w:rPr>
            </w:pPr>
            <w:r>
              <w:rPr>
                <w:rFonts w:ascii="Times New Roman" w:hAnsi="Times New Roman" w:cs="Times New Roman"/>
              </w:rPr>
              <w:t xml:space="preserve">Veikla (-os) </w:t>
            </w:r>
            <w:r w:rsidRPr="0099475E">
              <w:rPr>
                <w:rFonts w:ascii="Times New Roman" w:hAnsi="Times New Roman" w:cs="Times New Roman"/>
                <w:i/>
              </w:rPr>
              <w:t>(vienos ar kelių reikšmių pasirinkimas, kurias sudaro paslaugos administratorius)</w:t>
            </w:r>
            <w:r>
              <w:rPr>
                <w:rFonts w:ascii="Times New Roman" w:hAnsi="Times New Roman" w:cs="Times New Roman"/>
              </w:rPr>
              <w:t>;</w:t>
            </w:r>
          </w:p>
        </w:tc>
      </w:tr>
      <w:tr w:rsidR="0099475E" w:rsidRPr="00C46B44" w:rsidTr="00FE6255">
        <w:tc>
          <w:tcPr>
            <w:tcW w:w="851" w:type="dxa"/>
            <w:shd w:val="clear" w:color="auto" w:fill="auto"/>
            <w:tcMar>
              <w:top w:w="100" w:type="dxa"/>
              <w:left w:w="115" w:type="dxa"/>
              <w:bottom w:w="100" w:type="dxa"/>
              <w:right w:w="115" w:type="dxa"/>
            </w:tcMar>
          </w:tcPr>
          <w:p w:rsidR="0099475E" w:rsidRPr="00C46B44" w:rsidRDefault="0099475E" w:rsidP="00D7205A">
            <w:pPr>
              <w:pStyle w:val="Normal1"/>
              <w:numPr>
                <w:ilvl w:val="1"/>
                <w:numId w:val="2"/>
              </w:numPr>
              <w:spacing w:after="0" w:line="240" w:lineRule="auto"/>
              <w:ind w:left="-404"/>
              <w:jc w:val="both"/>
            </w:pPr>
          </w:p>
        </w:tc>
        <w:tc>
          <w:tcPr>
            <w:tcW w:w="8221" w:type="dxa"/>
            <w:shd w:val="clear" w:color="auto" w:fill="auto"/>
            <w:tcMar>
              <w:top w:w="100" w:type="dxa"/>
              <w:left w:w="115" w:type="dxa"/>
              <w:bottom w:w="100" w:type="dxa"/>
              <w:right w:w="115" w:type="dxa"/>
            </w:tcMar>
          </w:tcPr>
          <w:p w:rsidR="0099475E" w:rsidRDefault="0099475E" w:rsidP="001E48BB">
            <w:pPr>
              <w:pStyle w:val="Normal1"/>
              <w:spacing w:after="0" w:line="240" w:lineRule="auto"/>
              <w:jc w:val="both"/>
              <w:rPr>
                <w:rFonts w:ascii="Times New Roman" w:hAnsi="Times New Roman" w:cs="Times New Roman"/>
              </w:rPr>
            </w:pPr>
            <w:r>
              <w:rPr>
                <w:rFonts w:ascii="Times New Roman" w:hAnsi="Times New Roman" w:cs="Times New Roman"/>
              </w:rPr>
              <w:t>1. Pareiškėjo duomenys:</w:t>
            </w:r>
          </w:p>
          <w:p w:rsidR="0099475E" w:rsidRDefault="0099475E" w:rsidP="00EE7380">
            <w:pPr>
              <w:pStyle w:val="Normal1"/>
              <w:numPr>
                <w:ilvl w:val="0"/>
                <w:numId w:val="7"/>
              </w:numPr>
              <w:tabs>
                <w:tab w:val="left" w:pos="454"/>
                <w:tab w:val="left" w:pos="880"/>
              </w:tabs>
              <w:spacing w:after="0" w:line="240" w:lineRule="auto"/>
              <w:ind w:left="-254"/>
              <w:jc w:val="both"/>
              <w:rPr>
                <w:rFonts w:ascii="Times New Roman" w:hAnsi="Times New Roman" w:cs="Times New Roman"/>
              </w:rPr>
            </w:pPr>
            <w:r>
              <w:rPr>
                <w:rFonts w:ascii="Times New Roman" w:hAnsi="Times New Roman" w:cs="Times New Roman"/>
              </w:rPr>
              <w:t xml:space="preserve">Pareiškėjo pavadinimas </w:t>
            </w:r>
            <w:r w:rsidRPr="0099475E">
              <w:rPr>
                <w:rFonts w:ascii="Times New Roman" w:hAnsi="Times New Roman" w:cs="Times New Roman"/>
                <w:i/>
              </w:rPr>
              <w:t>(užsipildo automatiniu būdu pagal paskyros duomenis)</w:t>
            </w:r>
            <w:r>
              <w:rPr>
                <w:rFonts w:ascii="Times New Roman" w:hAnsi="Times New Roman" w:cs="Times New Roman"/>
              </w:rPr>
              <w:t>;</w:t>
            </w:r>
          </w:p>
          <w:p w:rsidR="0099475E" w:rsidRDefault="0099475E" w:rsidP="00EE7380">
            <w:pPr>
              <w:pStyle w:val="Normal1"/>
              <w:numPr>
                <w:ilvl w:val="0"/>
                <w:numId w:val="7"/>
              </w:numPr>
              <w:tabs>
                <w:tab w:val="left" w:pos="454"/>
                <w:tab w:val="left" w:pos="880"/>
              </w:tabs>
              <w:spacing w:after="0" w:line="240" w:lineRule="auto"/>
              <w:ind w:left="-254"/>
              <w:jc w:val="both"/>
              <w:rPr>
                <w:rFonts w:ascii="Times New Roman" w:hAnsi="Times New Roman" w:cs="Times New Roman"/>
              </w:rPr>
            </w:pPr>
            <w:r>
              <w:rPr>
                <w:rFonts w:ascii="Times New Roman" w:hAnsi="Times New Roman" w:cs="Times New Roman"/>
              </w:rPr>
              <w:t xml:space="preserve">Pareiškėjo teisinė forma </w:t>
            </w:r>
            <w:r w:rsidRPr="0099475E">
              <w:rPr>
                <w:rFonts w:ascii="Times New Roman" w:hAnsi="Times New Roman" w:cs="Times New Roman"/>
                <w:i/>
              </w:rPr>
              <w:t>(užsipildo automatiniu būdu pagal paskyros duomenis)</w:t>
            </w:r>
            <w:r>
              <w:rPr>
                <w:rFonts w:ascii="Times New Roman" w:hAnsi="Times New Roman" w:cs="Times New Roman"/>
              </w:rPr>
              <w:t>;</w:t>
            </w:r>
          </w:p>
          <w:p w:rsidR="0099475E" w:rsidRPr="005D4184" w:rsidRDefault="0099475E" w:rsidP="00EE7380">
            <w:pPr>
              <w:pStyle w:val="Normal1"/>
              <w:numPr>
                <w:ilvl w:val="0"/>
                <w:numId w:val="7"/>
              </w:numPr>
              <w:tabs>
                <w:tab w:val="left" w:pos="454"/>
                <w:tab w:val="left" w:pos="880"/>
              </w:tabs>
              <w:spacing w:after="0" w:line="240" w:lineRule="auto"/>
              <w:ind w:left="-254"/>
              <w:jc w:val="both"/>
              <w:rPr>
                <w:rFonts w:ascii="Times New Roman" w:hAnsi="Times New Roman" w:cs="Times New Roman"/>
              </w:rPr>
            </w:pPr>
            <w:r w:rsidRPr="005D4184">
              <w:rPr>
                <w:rFonts w:ascii="Times New Roman" w:hAnsi="Times New Roman" w:cs="Times New Roman"/>
              </w:rPr>
              <w:t xml:space="preserve">Pareiškėjo kodas </w:t>
            </w:r>
            <w:r w:rsidRPr="0099475E">
              <w:rPr>
                <w:rFonts w:ascii="Times New Roman" w:hAnsi="Times New Roman" w:cs="Times New Roman"/>
                <w:i/>
              </w:rPr>
              <w:t>(užsipildo automatiniu būdu pagal paskyros duomenis)</w:t>
            </w:r>
            <w:r w:rsidRPr="005D4184">
              <w:rPr>
                <w:rFonts w:ascii="Times New Roman" w:hAnsi="Times New Roman" w:cs="Times New Roman"/>
              </w:rPr>
              <w:t>.</w:t>
            </w:r>
          </w:p>
        </w:tc>
      </w:tr>
      <w:tr w:rsidR="0099475E" w:rsidRPr="00C46B44" w:rsidTr="00FE6255">
        <w:tc>
          <w:tcPr>
            <w:tcW w:w="851" w:type="dxa"/>
            <w:shd w:val="clear" w:color="auto" w:fill="auto"/>
            <w:tcMar>
              <w:top w:w="100" w:type="dxa"/>
              <w:left w:w="115" w:type="dxa"/>
              <w:bottom w:w="100" w:type="dxa"/>
              <w:right w:w="115" w:type="dxa"/>
            </w:tcMar>
          </w:tcPr>
          <w:p w:rsidR="0099475E" w:rsidRPr="00C46B44" w:rsidRDefault="0099475E" w:rsidP="00D7205A">
            <w:pPr>
              <w:pStyle w:val="Normal1"/>
              <w:numPr>
                <w:ilvl w:val="1"/>
                <w:numId w:val="2"/>
              </w:numPr>
              <w:spacing w:after="0" w:line="240" w:lineRule="auto"/>
              <w:ind w:left="-404"/>
              <w:jc w:val="both"/>
            </w:pPr>
          </w:p>
        </w:tc>
        <w:tc>
          <w:tcPr>
            <w:tcW w:w="8221" w:type="dxa"/>
            <w:shd w:val="clear" w:color="auto" w:fill="auto"/>
            <w:tcMar>
              <w:top w:w="100" w:type="dxa"/>
              <w:left w:w="115" w:type="dxa"/>
              <w:bottom w:w="100" w:type="dxa"/>
              <w:right w:w="115" w:type="dxa"/>
            </w:tcMar>
          </w:tcPr>
          <w:p w:rsidR="0099475E" w:rsidRDefault="0099475E" w:rsidP="001E48BB">
            <w:pPr>
              <w:pStyle w:val="Normal1"/>
              <w:spacing w:after="0" w:line="240" w:lineRule="auto"/>
              <w:jc w:val="both"/>
              <w:rPr>
                <w:rFonts w:ascii="Times New Roman" w:hAnsi="Times New Roman" w:cs="Times New Roman"/>
              </w:rPr>
            </w:pPr>
            <w:r>
              <w:rPr>
                <w:rFonts w:ascii="Times New Roman" w:hAnsi="Times New Roman" w:cs="Times New Roman"/>
              </w:rPr>
              <w:t>2. Projekto aprašymas:</w:t>
            </w:r>
          </w:p>
          <w:p w:rsidR="0099475E" w:rsidRDefault="0099475E" w:rsidP="001E48BB">
            <w:pPr>
              <w:pStyle w:val="Normal1"/>
              <w:spacing w:after="0" w:line="240" w:lineRule="auto"/>
              <w:ind w:left="360"/>
              <w:jc w:val="both"/>
              <w:rPr>
                <w:rFonts w:ascii="Times New Roman" w:hAnsi="Times New Roman" w:cs="Times New Roman"/>
              </w:rPr>
            </w:pPr>
            <w:r>
              <w:rPr>
                <w:rFonts w:ascii="Times New Roman" w:hAnsi="Times New Roman" w:cs="Times New Roman"/>
              </w:rPr>
              <w:t xml:space="preserve">2.1. Projekto pavadinimas </w:t>
            </w:r>
            <w:r w:rsidRPr="0099475E">
              <w:rPr>
                <w:rFonts w:ascii="Times New Roman" w:hAnsi="Times New Roman" w:cs="Times New Roman"/>
                <w:i/>
              </w:rPr>
              <w:t>(tekstas)</w:t>
            </w:r>
            <w:r>
              <w:rPr>
                <w:rFonts w:ascii="Times New Roman" w:hAnsi="Times New Roman" w:cs="Times New Roman"/>
              </w:rPr>
              <w:t>;</w:t>
            </w:r>
          </w:p>
          <w:p w:rsidR="0099475E" w:rsidRDefault="0099475E" w:rsidP="001E48BB">
            <w:pPr>
              <w:pStyle w:val="Normal1"/>
              <w:spacing w:after="0" w:line="240" w:lineRule="auto"/>
              <w:ind w:left="360"/>
              <w:jc w:val="both"/>
              <w:rPr>
                <w:rFonts w:ascii="Times New Roman" w:hAnsi="Times New Roman" w:cs="Times New Roman"/>
              </w:rPr>
            </w:pPr>
            <w:r>
              <w:rPr>
                <w:rFonts w:ascii="Times New Roman" w:hAnsi="Times New Roman" w:cs="Times New Roman"/>
              </w:rPr>
              <w:t xml:space="preserve">2.2. Projekto santrauka </w:t>
            </w:r>
            <w:r w:rsidRPr="0099475E">
              <w:rPr>
                <w:rFonts w:ascii="Times New Roman" w:hAnsi="Times New Roman" w:cs="Times New Roman"/>
                <w:i/>
              </w:rPr>
              <w:t>(tekstas);</w:t>
            </w:r>
          </w:p>
          <w:p w:rsidR="0099475E" w:rsidRDefault="0099475E" w:rsidP="001E48BB">
            <w:pPr>
              <w:pStyle w:val="Normal1"/>
              <w:spacing w:after="0" w:line="240" w:lineRule="auto"/>
              <w:ind w:left="360"/>
              <w:jc w:val="both"/>
              <w:rPr>
                <w:rFonts w:ascii="Times New Roman" w:hAnsi="Times New Roman" w:cs="Times New Roman"/>
              </w:rPr>
            </w:pPr>
            <w:r>
              <w:rPr>
                <w:rFonts w:ascii="Times New Roman" w:hAnsi="Times New Roman" w:cs="Times New Roman"/>
              </w:rPr>
              <w:t xml:space="preserve">2.3. Projekto įgyvendinimo laikotarpis ir vieta </w:t>
            </w:r>
            <w:r w:rsidRPr="0099475E">
              <w:rPr>
                <w:rFonts w:ascii="Times New Roman" w:hAnsi="Times New Roman" w:cs="Times New Roman"/>
                <w:i/>
              </w:rPr>
              <w:t>(datos įvestis ir tekstas)</w:t>
            </w:r>
            <w:r>
              <w:rPr>
                <w:rFonts w:ascii="Times New Roman" w:hAnsi="Times New Roman" w:cs="Times New Roman"/>
              </w:rPr>
              <w:t>;</w:t>
            </w:r>
          </w:p>
        </w:tc>
      </w:tr>
      <w:tr w:rsidR="0099475E" w:rsidRPr="00C46B44" w:rsidTr="00FE6255">
        <w:tc>
          <w:tcPr>
            <w:tcW w:w="851" w:type="dxa"/>
            <w:shd w:val="clear" w:color="auto" w:fill="auto"/>
            <w:tcMar>
              <w:top w:w="100" w:type="dxa"/>
              <w:left w:w="115" w:type="dxa"/>
              <w:bottom w:w="100" w:type="dxa"/>
              <w:right w:w="115" w:type="dxa"/>
            </w:tcMar>
          </w:tcPr>
          <w:p w:rsidR="0099475E" w:rsidRPr="00C46B44" w:rsidRDefault="0099475E" w:rsidP="00D7205A">
            <w:pPr>
              <w:pStyle w:val="Normal1"/>
              <w:numPr>
                <w:ilvl w:val="1"/>
                <w:numId w:val="2"/>
              </w:numPr>
              <w:spacing w:after="0" w:line="240" w:lineRule="auto"/>
              <w:ind w:left="-404"/>
              <w:jc w:val="both"/>
            </w:pPr>
          </w:p>
        </w:tc>
        <w:tc>
          <w:tcPr>
            <w:tcW w:w="8221" w:type="dxa"/>
            <w:shd w:val="clear" w:color="auto" w:fill="auto"/>
            <w:tcMar>
              <w:top w:w="100" w:type="dxa"/>
              <w:left w:w="115" w:type="dxa"/>
              <w:bottom w:w="100" w:type="dxa"/>
              <w:right w:w="115" w:type="dxa"/>
            </w:tcMar>
          </w:tcPr>
          <w:p w:rsidR="0099475E" w:rsidRDefault="0099475E" w:rsidP="001E48BB">
            <w:pPr>
              <w:pStyle w:val="Normal1"/>
              <w:spacing w:after="0" w:line="240" w:lineRule="auto"/>
              <w:jc w:val="both"/>
              <w:rPr>
                <w:rFonts w:ascii="Times New Roman" w:hAnsi="Times New Roman" w:cs="Times New Roman"/>
              </w:rPr>
            </w:pPr>
            <w:r>
              <w:rPr>
                <w:rFonts w:ascii="Times New Roman" w:hAnsi="Times New Roman" w:cs="Times New Roman"/>
              </w:rPr>
              <w:t xml:space="preserve">2.4. Tikslinė projekto grupė </w:t>
            </w:r>
            <w:r w:rsidRPr="0099475E">
              <w:rPr>
                <w:rFonts w:ascii="Times New Roman" w:hAnsi="Times New Roman" w:cs="Times New Roman"/>
                <w:i/>
              </w:rPr>
              <w:t>(lentelė, su galimybe pareiškėjui pridėti papildomas eilutes )</w:t>
            </w:r>
            <w:r>
              <w:rPr>
                <w:rFonts w:ascii="Times New Roman" w:hAnsi="Times New Roman" w:cs="Times New Roman"/>
              </w:rPr>
              <w:t>:</w:t>
            </w:r>
          </w:p>
          <w:tbl>
            <w:tblPr>
              <w:tblStyle w:val="Lentelstinklelis"/>
              <w:tblW w:w="0" w:type="auto"/>
              <w:tblInd w:w="720" w:type="dxa"/>
              <w:tblLayout w:type="fixed"/>
              <w:tblLook w:val="04A0" w:firstRow="1" w:lastRow="0" w:firstColumn="1" w:lastColumn="0" w:noHBand="0" w:noVBand="1"/>
            </w:tblPr>
            <w:tblGrid>
              <w:gridCol w:w="1572"/>
              <w:gridCol w:w="1843"/>
              <w:gridCol w:w="3969"/>
            </w:tblGrid>
            <w:tr w:rsidR="0099475E" w:rsidTr="001E48BB">
              <w:tc>
                <w:tcPr>
                  <w:tcW w:w="1572" w:type="dxa"/>
                </w:tcPr>
                <w:p w:rsidR="0099475E" w:rsidRDefault="0099475E" w:rsidP="001E48BB">
                  <w:pPr>
                    <w:pStyle w:val="Normal1"/>
                    <w:jc w:val="both"/>
                    <w:rPr>
                      <w:rFonts w:ascii="Times New Roman" w:hAnsi="Times New Roman" w:cs="Times New Roman"/>
                    </w:rPr>
                  </w:pPr>
                  <w:r>
                    <w:rPr>
                      <w:rFonts w:ascii="Times New Roman" w:hAnsi="Times New Roman" w:cs="Times New Roman"/>
                    </w:rPr>
                    <w:t>Tikslinė grupė</w:t>
                  </w:r>
                </w:p>
              </w:tc>
              <w:tc>
                <w:tcPr>
                  <w:tcW w:w="1843" w:type="dxa"/>
                </w:tcPr>
                <w:p w:rsidR="0099475E" w:rsidRDefault="0099475E" w:rsidP="001E48BB">
                  <w:pPr>
                    <w:pStyle w:val="Normal1"/>
                    <w:jc w:val="both"/>
                    <w:rPr>
                      <w:rFonts w:ascii="Times New Roman" w:hAnsi="Times New Roman" w:cs="Times New Roman"/>
                    </w:rPr>
                  </w:pPr>
                  <w:r>
                    <w:rPr>
                      <w:rFonts w:ascii="Times New Roman" w:hAnsi="Times New Roman" w:cs="Times New Roman"/>
                    </w:rPr>
                    <w:t>Asmenų skaičius</w:t>
                  </w:r>
                </w:p>
              </w:tc>
              <w:tc>
                <w:tcPr>
                  <w:tcW w:w="3969" w:type="dxa"/>
                </w:tcPr>
                <w:p w:rsidR="0099475E" w:rsidRDefault="0099475E" w:rsidP="001E48BB">
                  <w:pPr>
                    <w:pStyle w:val="Normal1"/>
                    <w:jc w:val="both"/>
                    <w:rPr>
                      <w:rFonts w:ascii="Times New Roman" w:hAnsi="Times New Roman" w:cs="Times New Roman"/>
                    </w:rPr>
                  </w:pPr>
                  <w:r>
                    <w:rPr>
                      <w:rFonts w:ascii="Times New Roman" w:hAnsi="Times New Roman" w:cs="Times New Roman"/>
                    </w:rPr>
                    <w:t>Kaip bus užtikrinama tikslinės grupės narių atranka ir dalyvavimas projekte</w:t>
                  </w:r>
                </w:p>
              </w:tc>
            </w:tr>
            <w:tr w:rsidR="0099475E" w:rsidTr="001E48BB">
              <w:tc>
                <w:tcPr>
                  <w:tcW w:w="1572" w:type="dxa"/>
                </w:tcPr>
                <w:p w:rsidR="0099475E" w:rsidRPr="0099475E" w:rsidRDefault="0099475E" w:rsidP="001E48BB">
                  <w:pPr>
                    <w:pStyle w:val="Normal1"/>
                    <w:jc w:val="both"/>
                    <w:rPr>
                      <w:rFonts w:ascii="Times New Roman" w:hAnsi="Times New Roman" w:cs="Times New Roman"/>
                      <w:i/>
                    </w:rPr>
                  </w:pPr>
                  <w:r w:rsidRPr="0099475E">
                    <w:rPr>
                      <w:rFonts w:ascii="Times New Roman" w:hAnsi="Times New Roman" w:cs="Times New Roman"/>
                      <w:i/>
                    </w:rPr>
                    <w:t>(tekstas)</w:t>
                  </w:r>
                </w:p>
              </w:tc>
              <w:tc>
                <w:tcPr>
                  <w:tcW w:w="1843" w:type="dxa"/>
                </w:tcPr>
                <w:p w:rsidR="0099475E" w:rsidRPr="0099475E" w:rsidRDefault="0099475E" w:rsidP="001E48BB">
                  <w:pPr>
                    <w:pStyle w:val="Normal1"/>
                    <w:jc w:val="both"/>
                    <w:rPr>
                      <w:rFonts w:ascii="Times New Roman" w:hAnsi="Times New Roman" w:cs="Times New Roman"/>
                      <w:i/>
                    </w:rPr>
                  </w:pPr>
                  <w:r w:rsidRPr="0099475E">
                    <w:rPr>
                      <w:rFonts w:ascii="Times New Roman" w:hAnsi="Times New Roman" w:cs="Times New Roman"/>
                      <w:i/>
                    </w:rPr>
                    <w:t>(skaitinė reikšmė)</w:t>
                  </w:r>
                </w:p>
              </w:tc>
              <w:tc>
                <w:tcPr>
                  <w:tcW w:w="3969" w:type="dxa"/>
                </w:tcPr>
                <w:p w:rsidR="0099475E" w:rsidRPr="0099475E" w:rsidRDefault="0099475E" w:rsidP="001E48BB">
                  <w:pPr>
                    <w:pStyle w:val="Normal1"/>
                    <w:jc w:val="both"/>
                    <w:rPr>
                      <w:rFonts w:ascii="Times New Roman" w:hAnsi="Times New Roman" w:cs="Times New Roman"/>
                      <w:i/>
                    </w:rPr>
                  </w:pPr>
                  <w:r w:rsidRPr="0099475E">
                    <w:rPr>
                      <w:rFonts w:ascii="Times New Roman" w:hAnsi="Times New Roman" w:cs="Times New Roman"/>
                      <w:i/>
                    </w:rPr>
                    <w:t>(tekstas)</w:t>
                  </w:r>
                </w:p>
              </w:tc>
            </w:tr>
          </w:tbl>
          <w:p w:rsidR="0099475E" w:rsidRDefault="0099475E" w:rsidP="001E48BB">
            <w:pPr>
              <w:pStyle w:val="Normal1"/>
              <w:spacing w:after="0" w:line="240" w:lineRule="auto"/>
              <w:jc w:val="both"/>
              <w:rPr>
                <w:rFonts w:ascii="Times New Roman" w:hAnsi="Times New Roman" w:cs="Times New Roman"/>
              </w:rPr>
            </w:pPr>
          </w:p>
        </w:tc>
      </w:tr>
      <w:tr w:rsidR="0099475E" w:rsidRPr="00C46B44" w:rsidTr="00FE6255">
        <w:tc>
          <w:tcPr>
            <w:tcW w:w="851" w:type="dxa"/>
            <w:shd w:val="clear" w:color="auto" w:fill="auto"/>
            <w:tcMar>
              <w:top w:w="100" w:type="dxa"/>
              <w:left w:w="115" w:type="dxa"/>
              <w:bottom w:w="100" w:type="dxa"/>
              <w:right w:w="115" w:type="dxa"/>
            </w:tcMar>
          </w:tcPr>
          <w:p w:rsidR="0099475E" w:rsidRPr="00C46B44" w:rsidRDefault="0099475E" w:rsidP="00D7205A">
            <w:pPr>
              <w:pStyle w:val="Normal1"/>
              <w:numPr>
                <w:ilvl w:val="1"/>
                <w:numId w:val="2"/>
              </w:numPr>
              <w:spacing w:after="0" w:line="240" w:lineRule="auto"/>
              <w:ind w:left="-404"/>
              <w:jc w:val="both"/>
            </w:pPr>
          </w:p>
        </w:tc>
        <w:tc>
          <w:tcPr>
            <w:tcW w:w="8221" w:type="dxa"/>
            <w:shd w:val="clear" w:color="auto" w:fill="auto"/>
            <w:tcMar>
              <w:top w:w="100" w:type="dxa"/>
              <w:left w:w="115" w:type="dxa"/>
              <w:bottom w:w="100" w:type="dxa"/>
              <w:right w:w="115" w:type="dxa"/>
            </w:tcMar>
          </w:tcPr>
          <w:p w:rsidR="0099475E" w:rsidRDefault="0099475E" w:rsidP="001E48BB">
            <w:pPr>
              <w:pStyle w:val="Normal1"/>
              <w:spacing w:after="0" w:line="240" w:lineRule="auto"/>
              <w:jc w:val="both"/>
              <w:rPr>
                <w:rFonts w:ascii="Times New Roman" w:hAnsi="Times New Roman" w:cs="Times New Roman"/>
              </w:rPr>
            </w:pPr>
            <w:r>
              <w:rPr>
                <w:rFonts w:ascii="Times New Roman" w:hAnsi="Times New Roman" w:cs="Times New Roman"/>
              </w:rPr>
              <w:t xml:space="preserve">2.5. Projektų rezultatų poveikis ir nauda tikslinei grupei </w:t>
            </w:r>
            <w:r w:rsidRPr="0099475E">
              <w:rPr>
                <w:rFonts w:ascii="Times New Roman" w:hAnsi="Times New Roman" w:cs="Times New Roman"/>
                <w:i/>
              </w:rPr>
              <w:t>(tekstas)</w:t>
            </w:r>
          </w:p>
        </w:tc>
      </w:tr>
      <w:tr w:rsidR="0099475E" w:rsidRPr="00C46B44" w:rsidTr="00FE6255">
        <w:tc>
          <w:tcPr>
            <w:tcW w:w="851" w:type="dxa"/>
            <w:shd w:val="clear" w:color="auto" w:fill="auto"/>
            <w:tcMar>
              <w:top w:w="100" w:type="dxa"/>
              <w:left w:w="115" w:type="dxa"/>
              <w:bottom w:w="100" w:type="dxa"/>
              <w:right w:w="115" w:type="dxa"/>
            </w:tcMar>
          </w:tcPr>
          <w:p w:rsidR="0099475E" w:rsidRPr="00C46B44" w:rsidRDefault="0099475E" w:rsidP="00D7205A">
            <w:pPr>
              <w:pStyle w:val="Normal1"/>
              <w:numPr>
                <w:ilvl w:val="1"/>
                <w:numId w:val="2"/>
              </w:numPr>
              <w:spacing w:after="0" w:line="240" w:lineRule="auto"/>
              <w:ind w:left="-404"/>
              <w:jc w:val="both"/>
            </w:pPr>
          </w:p>
        </w:tc>
        <w:tc>
          <w:tcPr>
            <w:tcW w:w="8221" w:type="dxa"/>
            <w:shd w:val="clear" w:color="auto" w:fill="auto"/>
            <w:tcMar>
              <w:top w:w="100" w:type="dxa"/>
              <w:left w:w="115" w:type="dxa"/>
              <w:bottom w:w="100" w:type="dxa"/>
              <w:right w:w="115" w:type="dxa"/>
            </w:tcMar>
          </w:tcPr>
          <w:p w:rsidR="0099475E" w:rsidRDefault="0099475E" w:rsidP="001E48BB">
            <w:pPr>
              <w:pStyle w:val="Normal1"/>
              <w:spacing w:after="0" w:line="240" w:lineRule="auto"/>
              <w:jc w:val="both"/>
              <w:rPr>
                <w:rFonts w:ascii="Times New Roman" w:hAnsi="Times New Roman" w:cs="Times New Roman"/>
              </w:rPr>
            </w:pPr>
            <w:r>
              <w:rPr>
                <w:rFonts w:ascii="Times New Roman" w:hAnsi="Times New Roman" w:cs="Times New Roman"/>
              </w:rPr>
              <w:t xml:space="preserve">2.6. Pareiškėjo veiklos patirtis toje srityje, pagal kurią teikiama paraiška </w:t>
            </w:r>
            <w:r w:rsidRPr="0099475E">
              <w:rPr>
                <w:rFonts w:ascii="Times New Roman" w:hAnsi="Times New Roman" w:cs="Times New Roman"/>
                <w:i/>
              </w:rPr>
              <w:t>(lentelė, su galimybe pareiškėjui pridėti papildomas eilutes)</w:t>
            </w:r>
            <w:r>
              <w:rPr>
                <w:rFonts w:ascii="Times New Roman" w:hAnsi="Times New Roman" w:cs="Times New Roman"/>
              </w:rPr>
              <w:t>:</w:t>
            </w:r>
          </w:p>
          <w:tbl>
            <w:tblPr>
              <w:tblStyle w:val="Lentelstinklelis"/>
              <w:tblW w:w="0" w:type="auto"/>
              <w:tblInd w:w="720" w:type="dxa"/>
              <w:tblLayout w:type="fixed"/>
              <w:tblLook w:val="04A0" w:firstRow="1" w:lastRow="0" w:firstColumn="1" w:lastColumn="0" w:noHBand="0" w:noVBand="1"/>
            </w:tblPr>
            <w:tblGrid>
              <w:gridCol w:w="1430"/>
              <w:gridCol w:w="1134"/>
              <w:gridCol w:w="1560"/>
              <w:gridCol w:w="1701"/>
              <w:gridCol w:w="1559"/>
            </w:tblGrid>
            <w:tr w:rsidR="0099475E" w:rsidTr="001E48BB">
              <w:tc>
                <w:tcPr>
                  <w:tcW w:w="1430" w:type="dxa"/>
                </w:tcPr>
                <w:p w:rsidR="0099475E" w:rsidRDefault="0099475E" w:rsidP="001E48BB">
                  <w:pPr>
                    <w:pStyle w:val="Normal1"/>
                    <w:jc w:val="both"/>
                    <w:rPr>
                      <w:rFonts w:ascii="Times New Roman" w:hAnsi="Times New Roman" w:cs="Times New Roman"/>
                    </w:rPr>
                  </w:pPr>
                  <w:r>
                    <w:rPr>
                      <w:rFonts w:ascii="Times New Roman" w:hAnsi="Times New Roman" w:cs="Times New Roman"/>
                    </w:rPr>
                    <w:t>Projekto pavadinimas</w:t>
                  </w:r>
                </w:p>
              </w:tc>
              <w:tc>
                <w:tcPr>
                  <w:tcW w:w="1134" w:type="dxa"/>
                </w:tcPr>
                <w:p w:rsidR="0099475E" w:rsidRDefault="0099475E" w:rsidP="001E48BB">
                  <w:pPr>
                    <w:pStyle w:val="Normal1"/>
                    <w:jc w:val="both"/>
                    <w:rPr>
                      <w:rFonts w:ascii="Times New Roman" w:hAnsi="Times New Roman" w:cs="Times New Roman"/>
                    </w:rPr>
                  </w:pPr>
                  <w:r>
                    <w:rPr>
                      <w:rFonts w:ascii="Times New Roman" w:hAnsi="Times New Roman" w:cs="Times New Roman"/>
                    </w:rPr>
                    <w:t>Pareiškėjo funkcijos projekte</w:t>
                  </w:r>
                </w:p>
              </w:tc>
              <w:tc>
                <w:tcPr>
                  <w:tcW w:w="1560" w:type="dxa"/>
                </w:tcPr>
                <w:p w:rsidR="0099475E" w:rsidRDefault="0099475E" w:rsidP="001E48BB">
                  <w:pPr>
                    <w:pStyle w:val="Normal1"/>
                    <w:jc w:val="both"/>
                    <w:rPr>
                      <w:rFonts w:ascii="Times New Roman" w:hAnsi="Times New Roman" w:cs="Times New Roman"/>
                    </w:rPr>
                  </w:pPr>
                  <w:r>
                    <w:rPr>
                      <w:rFonts w:ascii="Times New Roman" w:hAnsi="Times New Roman" w:cs="Times New Roman"/>
                    </w:rPr>
                    <w:t>Projekto įgyvendinimo laikotarpis</w:t>
                  </w:r>
                </w:p>
              </w:tc>
              <w:tc>
                <w:tcPr>
                  <w:tcW w:w="1701" w:type="dxa"/>
                </w:tcPr>
                <w:p w:rsidR="0099475E" w:rsidRDefault="0099475E" w:rsidP="001E48BB">
                  <w:pPr>
                    <w:pStyle w:val="Normal1"/>
                    <w:jc w:val="both"/>
                    <w:rPr>
                      <w:rFonts w:ascii="Times New Roman" w:hAnsi="Times New Roman" w:cs="Times New Roman"/>
                    </w:rPr>
                  </w:pPr>
                  <w:r>
                    <w:rPr>
                      <w:rFonts w:ascii="Times New Roman" w:hAnsi="Times New Roman" w:cs="Times New Roman"/>
                    </w:rPr>
                    <w:t>Projekto biudžetas (Eur)</w:t>
                  </w:r>
                </w:p>
              </w:tc>
              <w:tc>
                <w:tcPr>
                  <w:tcW w:w="1559" w:type="dxa"/>
                </w:tcPr>
                <w:p w:rsidR="0099475E" w:rsidRDefault="0099475E" w:rsidP="001E48BB">
                  <w:pPr>
                    <w:pStyle w:val="Normal1"/>
                    <w:jc w:val="both"/>
                    <w:rPr>
                      <w:rFonts w:ascii="Times New Roman" w:hAnsi="Times New Roman" w:cs="Times New Roman"/>
                    </w:rPr>
                  </w:pPr>
                  <w:r>
                    <w:rPr>
                      <w:rFonts w:ascii="Times New Roman" w:hAnsi="Times New Roman" w:cs="Times New Roman"/>
                    </w:rPr>
                    <w:t>Finansuojanti organizacija</w:t>
                  </w:r>
                </w:p>
              </w:tc>
            </w:tr>
            <w:tr w:rsidR="0099475E" w:rsidTr="001E48BB">
              <w:tc>
                <w:tcPr>
                  <w:tcW w:w="1430" w:type="dxa"/>
                </w:tcPr>
                <w:p w:rsidR="0099475E" w:rsidRPr="0099475E" w:rsidRDefault="0099475E" w:rsidP="001E48BB">
                  <w:pPr>
                    <w:pStyle w:val="Normal1"/>
                    <w:jc w:val="both"/>
                    <w:rPr>
                      <w:rFonts w:ascii="Times New Roman" w:hAnsi="Times New Roman" w:cs="Times New Roman"/>
                      <w:i/>
                    </w:rPr>
                  </w:pPr>
                  <w:r w:rsidRPr="0099475E">
                    <w:rPr>
                      <w:rFonts w:ascii="Times New Roman" w:hAnsi="Times New Roman" w:cs="Times New Roman"/>
                      <w:i/>
                    </w:rPr>
                    <w:t>(tekstas)</w:t>
                  </w:r>
                </w:p>
              </w:tc>
              <w:tc>
                <w:tcPr>
                  <w:tcW w:w="1134" w:type="dxa"/>
                </w:tcPr>
                <w:p w:rsidR="0099475E" w:rsidRPr="0099475E" w:rsidRDefault="0099475E" w:rsidP="001E48BB">
                  <w:pPr>
                    <w:pStyle w:val="Normal1"/>
                    <w:jc w:val="both"/>
                    <w:rPr>
                      <w:rFonts w:ascii="Times New Roman" w:hAnsi="Times New Roman" w:cs="Times New Roman"/>
                      <w:i/>
                    </w:rPr>
                  </w:pPr>
                  <w:r w:rsidRPr="0099475E">
                    <w:rPr>
                      <w:rFonts w:ascii="Times New Roman" w:hAnsi="Times New Roman" w:cs="Times New Roman"/>
                      <w:i/>
                    </w:rPr>
                    <w:t>(tekstas)</w:t>
                  </w:r>
                </w:p>
              </w:tc>
              <w:tc>
                <w:tcPr>
                  <w:tcW w:w="1560" w:type="dxa"/>
                </w:tcPr>
                <w:p w:rsidR="0099475E" w:rsidRPr="0099475E" w:rsidRDefault="0099475E" w:rsidP="001E48BB">
                  <w:pPr>
                    <w:pStyle w:val="Normal1"/>
                    <w:jc w:val="both"/>
                    <w:rPr>
                      <w:rFonts w:ascii="Times New Roman" w:hAnsi="Times New Roman" w:cs="Times New Roman"/>
                      <w:i/>
                    </w:rPr>
                  </w:pPr>
                  <w:r w:rsidRPr="00D8600A">
                    <w:rPr>
                      <w:rFonts w:ascii="Times New Roman" w:hAnsi="Times New Roman" w:cs="Times New Roman"/>
                      <w:i/>
                      <w:color w:val="auto"/>
                    </w:rPr>
                    <w:t>(tekstas ir/ar datos)</w:t>
                  </w:r>
                </w:p>
              </w:tc>
              <w:tc>
                <w:tcPr>
                  <w:tcW w:w="1701" w:type="dxa"/>
                </w:tcPr>
                <w:p w:rsidR="0099475E" w:rsidRPr="0099475E" w:rsidRDefault="0099475E" w:rsidP="001E48BB">
                  <w:pPr>
                    <w:pStyle w:val="Normal1"/>
                    <w:jc w:val="both"/>
                    <w:rPr>
                      <w:rFonts w:ascii="Times New Roman" w:hAnsi="Times New Roman" w:cs="Times New Roman"/>
                      <w:i/>
                    </w:rPr>
                  </w:pPr>
                  <w:r w:rsidRPr="0099475E">
                    <w:rPr>
                      <w:rFonts w:ascii="Times New Roman" w:hAnsi="Times New Roman" w:cs="Times New Roman"/>
                      <w:i/>
                    </w:rPr>
                    <w:t>(skaitinė reikšmė)</w:t>
                  </w:r>
                </w:p>
              </w:tc>
              <w:tc>
                <w:tcPr>
                  <w:tcW w:w="1559" w:type="dxa"/>
                </w:tcPr>
                <w:p w:rsidR="0099475E" w:rsidRPr="0099475E" w:rsidRDefault="0099475E" w:rsidP="001E48BB">
                  <w:pPr>
                    <w:pStyle w:val="Normal1"/>
                    <w:jc w:val="both"/>
                    <w:rPr>
                      <w:rFonts w:ascii="Times New Roman" w:hAnsi="Times New Roman" w:cs="Times New Roman"/>
                      <w:i/>
                    </w:rPr>
                  </w:pPr>
                  <w:r w:rsidRPr="0099475E">
                    <w:rPr>
                      <w:rFonts w:ascii="Times New Roman" w:hAnsi="Times New Roman" w:cs="Times New Roman"/>
                      <w:i/>
                    </w:rPr>
                    <w:t>(tekstas)</w:t>
                  </w:r>
                </w:p>
              </w:tc>
            </w:tr>
          </w:tbl>
          <w:p w:rsidR="0099475E" w:rsidRPr="005D4184" w:rsidRDefault="0099475E" w:rsidP="00EE7380">
            <w:pPr>
              <w:pStyle w:val="Normal1"/>
              <w:numPr>
                <w:ilvl w:val="0"/>
                <w:numId w:val="9"/>
              </w:numPr>
              <w:tabs>
                <w:tab w:val="left" w:pos="313"/>
              </w:tabs>
              <w:spacing w:after="0" w:line="240" w:lineRule="auto"/>
              <w:ind w:left="-113" w:firstLine="142"/>
              <w:jc w:val="both"/>
              <w:rPr>
                <w:rFonts w:ascii="Times New Roman" w:hAnsi="Times New Roman" w:cs="Times New Roman"/>
              </w:rPr>
            </w:pPr>
            <w:r>
              <w:rPr>
                <w:rFonts w:ascii="Times New Roman" w:hAnsi="Times New Roman" w:cs="Times New Roman"/>
              </w:rPr>
              <w:t xml:space="preserve">Kita patirtis srityje, pagal kurią teikiama paraiška </w:t>
            </w:r>
            <w:r w:rsidRPr="0099475E">
              <w:rPr>
                <w:rFonts w:ascii="Times New Roman" w:hAnsi="Times New Roman" w:cs="Times New Roman"/>
                <w:i/>
              </w:rPr>
              <w:t>(tekstas).</w:t>
            </w:r>
          </w:p>
        </w:tc>
      </w:tr>
      <w:tr w:rsidR="0099475E" w:rsidRPr="00C46B44" w:rsidTr="00FE6255">
        <w:tc>
          <w:tcPr>
            <w:tcW w:w="851" w:type="dxa"/>
            <w:shd w:val="clear" w:color="auto" w:fill="auto"/>
            <w:tcMar>
              <w:top w:w="100" w:type="dxa"/>
              <w:left w:w="115" w:type="dxa"/>
              <w:bottom w:w="100" w:type="dxa"/>
              <w:right w:w="115" w:type="dxa"/>
            </w:tcMar>
          </w:tcPr>
          <w:p w:rsidR="0099475E" w:rsidRPr="00C46B44" w:rsidRDefault="0099475E" w:rsidP="00D7205A">
            <w:pPr>
              <w:pStyle w:val="Normal1"/>
              <w:numPr>
                <w:ilvl w:val="1"/>
                <w:numId w:val="2"/>
              </w:numPr>
              <w:spacing w:after="0" w:line="240" w:lineRule="auto"/>
              <w:ind w:left="-404"/>
              <w:jc w:val="both"/>
            </w:pPr>
          </w:p>
        </w:tc>
        <w:tc>
          <w:tcPr>
            <w:tcW w:w="8221" w:type="dxa"/>
            <w:shd w:val="clear" w:color="auto" w:fill="auto"/>
            <w:tcMar>
              <w:top w:w="100" w:type="dxa"/>
              <w:left w:w="115" w:type="dxa"/>
              <w:bottom w:w="100" w:type="dxa"/>
              <w:right w:w="115" w:type="dxa"/>
            </w:tcMar>
          </w:tcPr>
          <w:p w:rsidR="0099475E" w:rsidRDefault="0099475E" w:rsidP="001E48BB">
            <w:pPr>
              <w:pStyle w:val="Normal1"/>
              <w:spacing w:after="0" w:line="240" w:lineRule="auto"/>
              <w:jc w:val="both"/>
              <w:rPr>
                <w:rFonts w:ascii="Times New Roman" w:hAnsi="Times New Roman" w:cs="Times New Roman"/>
              </w:rPr>
            </w:pPr>
            <w:r>
              <w:rPr>
                <w:rFonts w:ascii="Times New Roman" w:hAnsi="Times New Roman" w:cs="Times New Roman"/>
              </w:rPr>
              <w:t xml:space="preserve">2.7. Projekto veiklos ir jų aprašymas </w:t>
            </w:r>
            <w:r w:rsidRPr="0099475E">
              <w:rPr>
                <w:rFonts w:ascii="Times New Roman" w:hAnsi="Times New Roman" w:cs="Times New Roman"/>
                <w:i/>
              </w:rPr>
              <w:t>(lentelė, su galimyb</w:t>
            </w:r>
            <w:r>
              <w:rPr>
                <w:rFonts w:ascii="Times New Roman" w:hAnsi="Times New Roman" w:cs="Times New Roman"/>
                <w:i/>
              </w:rPr>
              <w:t xml:space="preserve">e </w:t>
            </w:r>
            <w:r w:rsidRPr="0099475E">
              <w:rPr>
                <w:rFonts w:ascii="Times New Roman" w:hAnsi="Times New Roman" w:cs="Times New Roman"/>
                <w:i/>
              </w:rPr>
              <w:t>pareiškėjui pridėti papildomas eilutes, bei pasirinkimu veiklų detalizavimui (numeruojama 2-uoju sąrašo lygiu))</w:t>
            </w:r>
          </w:p>
          <w:tbl>
            <w:tblPr>
              <w:tblStyle w:val="Lentelstinklelis"/>
              <w:tblW w:w="0" w:type="auto"/>
              <w:tblInd w:w="720" w:type="dxa"/>
              <w:tblLayout w:type="fixed"/>
              <w:tblLook w:val="04A0" w:firstRow="1" w:lastRow="0" w:firstColumn="1" w:lastColumn="0" w:noHBand="0" w:noVBand="1"/>
            </w:tblPr>
            <w:tblGrid>
              <w:gridCol w:w="722"/>
              <w:gridCol w:w="1842"/>
              <w:gridCol w:w="1560"/>
              <w:gridCol w:w="3260"/>
            </w:tblGrid>
            <w:tr w:rsidR="0099475E" w:rsidTr="001E48BB">
              <w:tc>
                <w:tcPr>
                  <w:tcW w:w="722" w:type="dxa"/>
                </w:tcPr>
                <w:p w:rsidR="0099475E" w:rsidRDefault="0099475E" w:rsidP="001E48BB">
                  <w:pPr>
                    <w:pStyle w:val="Normal1"/>
                    <w:jc w:val="both"/>
                    <w:rPr>
                      <w:rFonts w:ascii="Times New Roman" w:hAnsi="Times New Roman" w:cs="Times New Roman"/>
                    </w:rPr>
                  </w:pPr>
                  <w:r>
                    <w:rPr>
                      <w:rFonts w:ascii="Times New Roman" w:hAnsi="Times New Roman" w:cs="Times New Roman"/>
                    </w:rPr>
                    <w:t>Eil. Nr.</w:t>
                  </w:r>
                </w:p>
              </w:tc>
              <w:tc>
                <w:tcPr>
                  <w:tcW w:w="1842" w:type="dxa"/>
                </w:tcPr>
                <w:p w:rsidR="0099475E" w:rsidRDefault="0099475E" w:rsidP="001E48BB">
                  <w:pPr>
                    <w:pStyle w:val="Normal1"/>
                    <w:jc w:val="both"/>
                    <w:rPr>
                      <w:rFonts w:ascii="Times New Roman" w:hAnsi="Times New Roman" w:cs="Times New Roman"/>
                    </w:rPr>
                  </w:pPr>
                  <w:r>
                    <w:rPr>
                      <w:rFonts w:ascii="Times New Roman" w:hAnsi="Times New Roman" w:cs="Times New Roman"/>
                    </w:rPr>
                    <w:t>Projekto veikla</w:t>
                  </w:r>
                </w:p>
              </w:tc>
              <w:tc>
                <w:tcPr>
                  <w:tcW w:w="1560" w:type="dxa"/>
                </w:tcPr>
                <w:p w:rsidR="0099475E" w:rsidRDefault="0099475E" w:rsidP="001E48BB">
                  <w:pPr>
                    <w:pStyle w:val="Normal1"/>
                    <w:jc w:val="both"/>
                    <w:rPr>
                      <w:rFonts w:ascii="Times New Roman" w:hAnsi="Times New Roman" w:cs="Times New Roman"/>
                    </w:rPr>
                  </w:pPr>
                  <w:r>
                    <w:rPr>
                      <w:rFonts w:ascii="Times New Roman" w:hAnsi="Times New Roman" w:cs="Times New Roman"/>
                    </w:rPr>
                    <w:t>Veiklos aprašymas</w:t>
                  </w:r>
                </w:p>
              </w:tc>
              <w:tc>
                <w:tcPr>
                  <w:tcW w:w="3260" w:type="dxa"/>
                </w:tcPr>
                <w:p w:rsidR="0099475E" w:rsidRDefault="0099475E" w:rsidP="001E48BB">
                  <w:pPr>
                    <w:pStyle w:val="Normal1"/>
                    <w:jc w:val="both"/>
                    <w:rPr>
                      <w:rFonts w:ascii="Times New Roman" w:hAnsi="Times New Roman" w:cs="Times New Roman"/>
                    </w:rPr>
                  </w:pPr>
                  <w:r>
                    <w:rPr>
                      <w:rFonts w:ascii="Times New Roman" w:hAnsi="Times New Roman" w:cs="Times New Roman"/>
                    </w:rPr>
                    <w:t>Fizinis veiklos įgyvendinimo rodiklis ir jo skaitinė reikšmė</w:t>
                  </w:r>
                </w:p>
              </w:tc>
            </w:tr>
            <w:tr w:rsidR="0099475E" w:rsidTr="001E48BB">
              <w:tc>
                <w:tcPr>
                  <w:tcW w:w="722" w:type="dxa"/>
                </w:tcPr>
                <w:p w:rsidR="0099475E" w:rsidRDefault="0099475E" w:rsidP="001E48BB">
                  <w:pPr>
                    <w:pStyle w:val="Normal1"/>
                    <w:jc w:val="both"/>
                    <w:rPr>
                      <w:rFonts w:ascii="Times New Roman" w:hAnsi="Times New Roman" w:cs="Times New Roman"/>
                    </w:rPr>
                  </w:pPr>
                  <w:r w:rsidRPr="0099475E">
                    <w:rPr>
                      <w:rFonts w:ascii="Times New Roman" w:hAnsi="Times New Roman" w:cs="Times New Roman"/>
                      <w:i/>
                    </w:rPr>
                    <w:t>N</w:t>
                  </w:r>
                  <w:r>
                    <w:rPr>
                      <w:rFonts w:ascii="Times New Roman" w:hAnsi="Times New Roman" w:cs="Times New Roman"/>
                    </w:rPr>
                    <w:t>.</w:t>
                  </w:r>
                </w:p>
              </w:tc>
              <w:tc>
                <w:tcPr>
                  <w:tcW w:w="1842" w:type="dxa"/>
                </w:tcPr>
                <w:p w:rsidR="0099475E" w:rsidRPr="0099475E" w:rsidRDefault="0099475E" w:rsidP="001E48BB">
                  <w:pPr>
                    <w:pStyle w:val="Normal1"/>
                    <w:jc w:val="both"/>
                    <w:rPr>
                      <w:rFonts w:ascii="Times New Roman" w:hAnsi="Times New Roman" w:cs="Times New Roman"/>
                      <w:i/>
                    </w:rPr>
                  </w:pPr>
                  <w:r w:rsidRPr="0099475E">
                    <w:rPr>
                      <w:rFonts w:ascii="Times New Roman" w:hAnsi="Times New Roman" w:cs="Times New Roman"/>
                      <w:i/>
                    </w:rPr>
                    <w:t>(tekstas)</w:t>
                  </w:r>
                </w:p>
              </w:tc>
              <w:tc>
                <w:tcPr>
                  <w:tcW w:w="1560" w:type="dxa"/>
                </w:tcPr>
                <w:p w:rsidR="0099475E" w:rsidRPr="0099475E" w:rsidRDefault="0099475E" w:rsidP="001E48BB">
                  <w:pPr>
                    <w:pStyle w:val="Normal1"/>
                    <w:jc w:val="both"/>
                    <w:rPr>
                      <w:rFonts w:ascii="Times New Roman" w:hAnsi="Times New Roman" w:cs="Times New Roman"/>
                      <w:i/>
                    </w:rPr>
                  </w:pPr>
                  <w:r w:rsidRPr="0099475E">
                    <w:rPr>
                      <w:rFonts w:ascii="Times New Roman" w:hAnsi="Times New Roman" w:cs="Times New Roman"/>
                      <w:i/>
                    </w:rPr>
                    <w:t>(tekstas)</w:t>
                  </w:r>
                </w:p>
              </w:tc>
              <w:tc>
                <w:tcPr>
                  <w:tcW w:w="3260" w:type="dxa"/>
                </w:tcPr>
                <w:p w:rsidR="0099475E" w:rsidRPr="0099475E" w:rsidRDefault="0099475E" w:rsidP="001E48BB">
                  <w:pPr>
                    <w:pStyle w:val="Normal1"/>
                    <w:jc w:val="both"/>
                    <w:rPr>
                      <w:rFonts w:ascii="Times New Roman" w:hAnsi="Times New Roman" w:cs="Times New Roman"/>
                      <w:i/>
                    </w:rPr>
                  </w:pPr>
                  <w:r w:rsidRPr="0099475E">
                    <w:rPr>
                      <w:rFonts w:ascii="Times New Roman" w:hAnsi="Times New Roman" w:cs="Times New Roman"/>
                      <w:i/>
                    </w:rPr>
                    <w:t>(tekstas)</w:t>
                  </w:r>
                </w:p>
              </w:tc>
            </w:tr>
            <w:tr w:rsidR="0099475E" w:rsidTr="001E48BB">
              <w:tc>
                <w:tcPr>
                  <w:tcW w:w="722" w:type="dxa"/>
                </w:tcPr>
                <w:p w:rsidR="0099475E" w:rsidRDefault="0099475E" w:rsidP="001E48BB">
                  <w:pPr>
                    <w:pStyle w:val="Normal1"/>
                    <w:jc w:val="both"/>
                    <w:rPr>
                      <w:rFonts w:ascii="Times New Roman" w:hAnsi="Times New Roman" w:cs="Times New Roman"/>
                    </w:rPr>
                  </w:pPr>
                  <w:r w:rsidRPr="0099475E">
                    <w:rPr>
                      <w:rFonts w:ascii="Times New Roman" w:hAnsi="Times New Roman" w:cs="Times New Roman"/>
                      <w:i/>
                    </w:rPr>
                    <w:t>N</w:t>
                  </w:r>
                  <w:r>
                    <w:rPr>
                      <w:rFonts w:ascii="Times New Roman" w:hAnsi="Times New Roman" w:cs="Times New Roman"/>
                    </w:rPr>
                    <w:t>.1.</w:t>
                  </w:r>
                </w:p>
              </w:tc>
              <w:tc>
                <w:tcPr>
                  <w:tcW w:w="1842" w:type="dxa"/>
                </w:tcPr>
                <w:p w:rsidR="0099475E" w:rsidRPr="0099475E" w:rsidRDefault="0099475E" w:rsidP="001E48BB">
                  <w:pPr>
                    <w:pStyle w:val="Normal1"/>
                    <w:jc w:val="both"/>
                    <w:rPr>
                      <w:rFonts w:ascii="Times New Roman" w:hAnsi="Times New Roman" w:cs="Times New Roman"/>
                      <w:i/>
                    </w:rPr>
                  </w:pPr>
                  <w:r w:rsidRPr="0099475E">
                    <w:rPr>
                      <w:rFonts w:ascii="Times New Roman" w:hAnsi="Times New Roman" w:cs="Times New Roman"/>
                      <w:i/>
                    </w:rPr>
                    <w:t>(tekstas)</w:t>
                  </w:r>
                </w:p>
              </w:tc>
              <w:tc>
                <w:tcPr>
                  <w:tcW w:w="1560" w:type="dxa"/>
                </w:tcPr>
                <w:p w:rsidR="0099475E" w:rsidRPr="0099475E" w:rsidRDefault="0099475E" w:rsidP="001E48BB">
                  <w:pPr>
                    <w:pStyle w:val="Normal1"/>
                    <w:jc w:val="both"/>
                    <w:rPr>
                      <w:rFonts w:ascii="Times New Roman" w:hAnsi="Times New Roman" w:cs="Times New Roman"/>
                      <w:i/>
                    </w:rPr>
                  </w:pPr>
                  <w:r w:rsidRPr="0099475E">
                    <w:rPr>
                      <w:rFonts w:ascii="Times New Roman" w:hAnsi="Times New Roman" w:cs="Times New Roman"/>
                      <w:i/>
                    </w:rPr>
                    <w:t>(tekstas)</w:t>
                  </w:r>
                </w:p>
              </w:tc>
              <w:tc>
                <w:tcPr>
                  <w:tcW w:w="3260" w:type="dxa"/>
                </w:tcPr>
                <w:p w:rsidR="0099475E" w:rsidRPr="0099475E" w:rsidRDefault="0099475E" w:rsidP="001E48BB">
                  <w:pPr>
                    <w:pStyle w:val="Normal1"/>
                    <w:jc w:val="both"/>
                    <w:rPr>
                      <w:rFonts w:ascii="Times New Roman" w:hAnsi="Times New Roman" w:cs="Times New Roman"/>
                      <w:i/>
                    </w:rPr>
                  </w:pPr>
                  <w:r w:rsidRPr="0099475E">
                    <w:rPr>
                      <w:rFonts w:ascii="Times New Roman" w:hAnsi="Times New Roman" w:cs="Times New Roman"/>
                      <w:i/>
                    </w:rPr>
                    <w:t>(tekstas)</w:t>
                  </w:r>
                </w:p>
              </w:tc>
            </w:tr>
          </w:tbl>
          <w:p w:rsidR="0099475E" w:rsidRDefault="0099475E" w:rsidP="001E48BB">
            <w:pPr>
              <w:pStyle w:val="Normal1"/>
              <w:spacing w:after="0" w:line="240" w:lineRule="auto"/>
              <w:jc w:val="both"/>
              <w:rPr>
                <w:rFonts w:ascii="Times New Roman" w:hAnsi="Times New Roman" w:cs="Times New Roman"/>
              </w:rPr>
            </w:pPr>
          </w:p>
        </w:tc>
      </w:tr>
      <w:tr w:rsidR="0099475E" w:rsidRPr="00C46B44" w:rsidTr="00FE6255">
        <w:tc>
          <w:tcPr>
            <w:tcW w:w="851" w:type="dxa"/>
            <w:shd w:val="clear" w:color="auto" w:fill="auto"/>
            <w:tcMar>
              <w:top w:w="100" w:type="dxa"/>
              <w:left w:w="115" w:type="dxa"/>
              <w:bottom w:w="100" w:type="dxa"/>
              <w:right w:w="115" w:type="dxa"/>
            </w:tcMar>
          </w:tcPr>
          <w:p w:rsidR="0099475E" w:rsidRPr="00C46B44" w:rsidRDefault="0099475E" w:rsidP="00D7205A">
            <w:pPr>
              <w:pStyle w:val="Normal1"/>
              <w:numPr>
                <w:ilvl w:val="1"/>
                <w:numId w:val="2"/>
              </w:numPr>
              <w:spacing w:after="0" w:line="240" w:lineRule="auto"/>
              <w:ind w:left="-404"/>
              <w:jc w:val="both"/>
            </w:pPr>
          </w:p>
        </w:tc>
        <w:tc>
          <w:tcPr>
            <w:tcW w:w="8221" w:type="dxa"/>
            <w:shd w:val="clear" w:color="auto" w:fill="auto"/>
            <w:tcMar>
              <w:top w:w="100" w:type="dxa"/>
              <w:left w:w="115" w:type="dxa"/>
              <w:bottom w:w="100" w:type="dxa"/>
              <w:right w:w="115" w:type="dxa"/>
            </w:tcMar>
          </w:tcPr>
          <w:p w:rsidR="0099475E" w:rsidRPr="0099475E" w:rsidRDefault="0099475E" w:rsidP="001E48BB">
            <w:pPr>
              <w:pStyle w:val="Normal1"/>
              <w:spacing w:after="0" w:line="240" w:lineRule="auto"/>
              <w:jc w:val="both"/>
              <w:rPr>
                <w:rFonts w:ascii="Times New Roman" w:hAnsi="Times New Roman" w:cs="Times New Roman"/>
                <w:i/>
              </w:rPr>
            </w:pPr>
            <w:r>
              <w:rPr>
                <w:rFonts w:ascii="Times New Roman" w:hAnsi="Times New Roman" w:cs="Times New Roman"/>
              </w:rPr>
              <w:t xml:space="preserve">3. Detalioji lėšų poreikio sąmata ir pagrindimas </w:t>
            </w:r>
            <w:r w:rsidRPr="0099475E">
              <w:rPr>
                <w:rFonts w:ascii="Times New Roman" w:hAnsi="Times New Roman" w:cs="Times New Roman"/>
                <w:i/>
              </w:rPr>
              <w:t>(lentelė) :</w:t>
            </w:r>
          </w:p>
          <w:p w:rsidR="0099475E" w:rsidRDefault="0099475E" w:rsidP="001E48BB">
            <w:pPr>
              <w:pStyle w:val="Normal1"/>
              <w:spacing w:after="0" w:line="240" w:lineRule="auto"/>
              <w:jc w:val="both"/>
              <w:rPr>
                <w:rFonts w:ascii="Times New Roman" w:hAnsi="Times New Roman" w:cs="Times New Roman"/>
              </w:rPr>
            </w:pPr>
            <w:r w:rsidRPr="0099475E">
              <w:rPr>
                <w:rFonts w:ascii="Times New Roman" w:hAnsi="Times New Roman" w:cs="Times New Roman"/>
                <w:i/>
              </w:rPr>
              <w:t>(Žemiau pateikiamas stulpelių ir jų reikšmių detalizavimas)</w:t>
            </w:r>
          </w:p>
        </w:tc>
      </w:tr>
      <w:tr w:rsidR="0099475E" w:rsidRPr="00C46B44" w:rsidTr="00FE6255">
        <w:tc>
          <w:tcPr>
            <w:tcW w:w="851" w:type="dxa"/>
            <w:shd w:val="clear" w:color="auto" w:fill="auto"/>
            <w:tcMar>
              <w:top w:w="100" w:type="dxa"/>
              <w:left w:w="115" w:type="dxa"/>
              <w:bottom w:w="100" w:type="dxa"/>
              <w:right w:w="115" w:type="dxa"/>
            </w:tcMar>
          </w:tcPr>
          <w:p w:rsidR="0099475E" w:rsidRPr="00C46B44" w:rsidRDefault="0099475E" w:rsidP="00D7205A">
            <w:pPr>
              <w:pStyle w:val="Normal1"/>
              <w:numPr>
                <w:ilvl w:val="2"/>
                <w:numId w:val="2"/>
              </w:numPr>
              <w:spacing w:after="0" w:line="240" w:lineRule="auto"/>
              <w:ind w:left="-687" w:firstLine="648"/>
              <w:jc w:val="both"/>
            </w:pPr>
          </w:p>
        </w:tc>
        <w:tc>
          <w:tcPr>
            <w:tcW w:w="8221" w:type="dxa"/>
            <w:shd w:val="clear" w:color="auto" w:fill="auto"/>
            <w:tcMar>
              <w:top w:w="100" w:type="dxa"/>
              <w:left w:w="115" w:type="dxa"/>
              <w:bottom w:w="100" w:type="dxa"/>
              <w:right w:w="115" w:type="dxa"/>
            </w:tcMar>
          </w:tcPr>
          <w:p w:rsidR="0099475E" w:rsidRDefault="0099475E" w:rsidP="00EE7380">
            <w:pPr>
              <w:pStyle w:val="Normal1"/>
              <w:numPr>
                <w:ilvl w:val="0"/>
                <w:numId w:val="11"/>
              </w:numPr>
              <w:spacing w:after="0" w:line="240" w:lineRule="auto"/>
              <w:jc w:val="both"/>
              <w:rPr>
                <w:rFonts w:ascii="Times New Roman" w:hAnsi="Times New Roman" w:cs="Times New Roman"/>
              </w:rPr>
            </w:pPr>
            <w:r>
              <w:rPr>
                <w:rFonts w:ascii="Times New Roman" w:hAnsi="Times New Roman" w:cs="Times New Roman"/>
              </w:rPr>
              <w:t>Eilės numeris;</w:t>
            </w:r>
          </w:p>
          <w:p w:rsidR="0099475E" w:rsidRDefault="0099475E" w:rsidP="00EE7380">
            <w:pPr>
              <w:pStyle w:val="Normal1"/>
              <w:numPr>
                <w:ilvl w:val="0"/>
                <w:numId w:val="11"/>
              </w:numPr>
              <w:spacing w:after="0" w:line="240" w:lineRule="auto"/>
              <w:ind w:left="98"/>
              <w:jc w:val="both"/>
              <w:rPr>
                <w:rFonts w:ascii="Times New Roman" w:hAnsi="Times New Roman" w:cs="Times New Roman"/>
              </w:rPr>
            </w:pPr>
            <w:r>
              <w:rPr>
                <w:rFonts w:ascii="Times New Roman" w:hAnsi="Times New Roman" w:cs="Times New Roman"/>
              </w:rPr>
              <w:t>2.</w:t>
            </w:r>
            <w:r w:rsidRPr="00FA4C46">
              <w:rPr>
                <w:rFonts w:ascii="Times New Roman" w:hAnsi="Times New Roman" w:cs="Times New Roman"/>
              </w:rPr>
              <w:t>Veikla</w:t>
            </w:r>
            <w:r>
              <w:rPr>
                <w:rFonts w:ascii="Times New Roman" w:hAnsi="Times New Roman" w:cs="Times New Roman"/>
              </w:rPr>
              <w:t xml:space="preserve"> </w:t>
            </w:r>
          </w:p>
          <w:p w:rsidR="0099475E" w:rsidRPr="0099475E" w:rsidRDefault="0099475E" w:rsidP="00EE7380">
            <w:pPr>
              <w:pStyle w:val="Normal1"/>
              <w:numPr>
                <w:ilvl w:val="0"/>
                <w:numId w:val="11"/>
              </w:numPr>
              <w:spacing w:after="0" w:line="240" w:lineRule="auto"/>
              <w:ind w:left="98"/>
              <w:jc w:val="both"/>
              <w:rPr>
                <w:rFonts w:ascii="Times New Roman" w:hAnsi="Times New Roman" w:cs="Times New Roman"/>
                <w:i/>
              </w:rPr>
            </w:pPr>
            <w:r w:rsidRPr="0099475E">
              <w:rPr>
                <w:rFonts w:ascii="Times New Roman" w:hAnsi="Times New Roman" w:cs="Times New Roman"/>
                <w:i/>
              </w:rPr>
              <w:t>(Perkeliamos visos nurodytos veiklos ir jų eil. nr. iš 2.7 el. formos punkto (tik pirmojo sąrašo lygio reikšmės))</w:t>
            </w:r>
          </w:p>
        </w:tc>
      </w:tr>
      <w:tr w:rsidR="0099475E" w:rsidRPr="00C46B44" w:rsidTr="00FE6255">
        <w:tc>
          <w:tcPr>
            <w:tcW w:w="851" w:type="dxa"/>
            <w:shd w:val="clear" w:color="auto" w:fill="auto"/>
            <w:tcMar>
              <w:top w:w="100" w:type="dxa"/>
              <w:left w:w="115" w:type="dxa"/>
              <w:bottom w:w="100" w:type="dxa"/>
              <w:right w:w="115" w:type="dxa"/>
            </w:tcMar>
          </w:tcPr>
          <w:p w:rsidR="0099475E" w:rsidRPr="00C46B44" w:rsidRDefault="0099475E" w:rsidP="001E48BB">
            <w:pPr>
              <w:pStyle w:val="Normal1"/>
              <w:spacing w:after="0" w:line="240" w:lineRule="auto"/>
              <w:ind w:left="1944"/>
              <w:jc w:val="both"/>
            </w:pPr>
          </w:p>
        </w:tc>
        <w:tc>
          <w:tcPr>
            <w:tcW w:w="8221" w:type="dxa"/>
            <w:shd w:val="clear" w:color="auto" w:fill="auto"/>
            <w:tcMar>
              <w:top w:w="100" w:type="dxa"/>
              <w:left w:w="115" w:type="dxa"/>
              <w:bottom w:w="100" w:type="dxa"/>
              <w:right w:w="115" w:type="dxa"/>
            </w:tcMar>
          </w:tcPr>
          <w:p w:rsidR="0099475E" w:rsidRDefault="0099475E" w:rsidP="001E48BB">
            <w:pPr>
              <w:pStyle w:val="Normal1"/>
              <w:spacing w:after="0" w:line="240" w:lineRule="auto"/>
              <w:jc w:val="both"/>
              <w:rPr>
                <w:rFonts w:ascii="Times New Roman" w:hAnsi="Times New Roman" w:cs="Times New Roman"/>
              </w:rPr>
            </w:pPr>
            <w:r w:rsidRPr="009C6C6E">
              <w:rPr>
                <w:rFonts w:ascii="Times New Roman" w:hAnsi="Times New Roman" w:cs="Times New Roman"/>
                <w:b/>
              </w:rPr>
              <w:t>Pastaba:</w:t>
            </w:r>
            <w:r>
              <w:rPr>
                <w:rFonts w:ascii="Times New Roman" w:hAnsi="Times New Roman" w:cs="Times New Roman"/>
              </w:rPr>
              <w:t xml:space="preserve"> Kiekviena veikla turi turėti funkcionalumą ją detalizuoti, prie jos pridedant naujas </w:t>
            </w:r>
            <w:r w:rsidRPr="00257EEB">
              <w:rPr>
                <w:rFonts w:ascii="Times New Roman" w:hAnsi="Times New Roman" w:cs="Times New Roman"/>
                <w:color w:val="000000" w:themeColor="text1"/>
              </w:rPr>
              <w:t>eilutes. Kiekviena pridėta nauja eilutė turi būti numeruojama 2-uoju sąrašo lygiu. Numeravimas kiekvienam veiklos detalizavimui turi būti atskiras.</w:t>
            </w:r>
          </w:p>
        </w:tc>
      </w:tr>
      <w:tr w:rsidR="0099475E" w:rsidRPr="00C46B44" w:rsidTr="00FE6255">
        <w:tc>
          <w:tcPr>
            <w:tcW w:w="851" w:type="dxa"/>
            <w:shd w:val="clear" w:color="auto" w:fill="auto"/>
            <w:tcMar>
              <w:top w:w="100" w:type="dxa"/>
              <w:left w:w="115" w:type="dxa"/>
              <w:bottom w:w="100" w:type="dxa"/>
              <w:right w:w="115" w:type="dxa"/>
            </w:tcMar>
          </w:tcPr>
          <w:p w:rsidR="0099475E" w:rsidRPr="00C46B44" w:rsidRDefault="0099475E" w:rsidP="00D7205A">
            <w:pPr>
              <w:pStyle w:val="Normal1"/>
              <w:numPr>
                <w:ilvl w:val="2"/>
                <w:numId w:val="2"/>
              </w:numPr>
              <w:spacing w:after="0" w:line="240" w:lineRule="auto"/>
              <w:ind w:left="-687" w:firstLine="648"/>
              <w:jc w:val="both"/>
            </w:pPr>
          </w:p>
        </w:tc>
        <w:tc>
          <w:tcPr>
            <w:tcW w:w="8221" w:type="dxa"/>
            <w:shd w:val="clear" w:color="auto" w:fill="auto"/>
            <w:tcMar>
              <w:top w:w="100" w:type="dxa"/>
              <w:left w:w="115" w:type="dxa"/>
              <w:bottom w:w="100" w:type="dxa"/>
              <w:right w:w="115" w:type="dxa"/>
            </w:tcMar>
          </w:tcPr>
          <w:p w:rsidR="0099475E" w:rsidRPr="009C6C6E" w:rsidRDefault="0099475E" w:rsidP="00EE7380">
            <w:pPr>
              <w:pStyle w:val="Normal1"/>
              <w:numPr>
                <w:ilvl w:val="0"/>
                <w:numId w:val="11"/>
              </w:numPr>
              <w:spacing w:after="0" w:line="240" w:lineRule="auto"/>
              <w:jc w:val="both"/>
              <w:rPr>
                <w:rFonts w:ascii="Times New Roman" w:hAnsi="Times New Roman" w:cs="Times New Roman"/>
                <w:color w:val="000000" w:themeColor="text1"/>
              </w:rPr>
            </w:pPr>
            <w:r w:rsidRPr="009C6C6E">
              <w:rPr>
                <w:rFonts w:ascii="Times New Roman" w:hAnsi="Times New Roman" w:cs="Times New Roman"/>
                <w:color w:val="000000" w:themeColor="text1"/>
              </w:rPr>
              <w:t xml:space="preserve">Darbo užmokestis ir su juo susijusios išlaidos </w:t>
            </w:r>
            <w:r w:rsidRPr="0099475E">
              <w:rPr>
                <w:rFonts w:ascii="Times New Roman" w:hAnsi="Times New Roman" w:cs="Times New Roman"/>
                <w:i/>
                <w:color w:val="000000" w:themeColor="text1"/>
              </w:rPr>
              <w:t>(skaitinė reikšmė įrašoma ranka, Eur);</w:t>
            </w:r>
          </w:p>
          <w:p w:rsidR="0099475E" w:rsidRPr="0099475E" w:rsidRDefault="0099475E" w:rsidP="00EE7380">
            <w:pPr>
              <w:pStyle w:val="Normal1"/>
              <w:numPr>
                <w:ilvl w:val="0"/>
                <w:numId w:val="11"/>
              </w:numPr>
              <w:spacing w:after="0" w:line="240" w:lineRule="auto"/>
              <w:jc w:val="both"/>
              <w:rPr>
                <w:rFonts w:ascii="Times New Roman" w:hAnsi="Times New Roman" w:cs="Times New Roman"/>
                <w:i/>
                <w:color w:val="000000" w:themeColor="text1"/>
              </w:rPr>
            </w:pPr>
            <w:r w:rsidRPr="009C6C6E">
              <w:rPr>
                <w:rFonts w:ascii="Times New Roman" w:hAnsi="Times New Roman" w:cs="Times New Roman"/>
                <w:color w:val="000000" w:themeColor="text1"/>
              </w:rPr>
              <w:t xml:space="preserve">Soc. Draudimo įmokos </w:t>
            </w:r>
            <w:r w:rsidRPr="0099475E">
              <w:rPr>
                <w:rFonts w:ascii="Times New Roman" w:hAnsi="Times New Roman" w:cs="Times New Roman"/>
                <w:i/>
                <w:color w:val="000000" w:themeColor="text1"/>
              </w:rPr>
              <w:t>(skaitinė reikšmė įrašoma ranka, Eur);</w:t>
            </w:r>
          </w:p>
          <w:p w:rsidR="0099475E" w:rsidRPr="0099475E" w:rsidRDefault="0099475E" w:rsidP="00EE7380">
            <w:pPr>
              <w:pStyle w:val="Normal1"/>
              <w:numPr>
                <w:ilvl w:val="0"/>
                <w:numId w:val="11"/>
              </w:numPr>
              <w:spacing w:after="0" w:line="240" w:lineRule="auto"/>
              <w:jc w:val="both"/>
              <w:rPr>
                <w:rFonts w:ascii="Times New Roman" w:hAnsi="Times New Roman" w:cs="Times New Roman"/>
                <w:i/>
                <w:color w:val="000000" w:themeColor="text1"/>
              </w:rPr>
            </w:pPr>
            <w:r w:rsidRPr="009C6C6E">
              <w:rPr>
                <w:rFonts w:ascii="Times New Roman" w:hAnsi="Times New Roman" w:cs="Times New Roman"/>
                <w:color w:val="000000" w:themeColor="text1"/>
              </w:rPr>
              <w:t xml:space="preserve">Komandiruočių ir kelionių išlaidos </w:t>
            </w:r>
            <w:r w:rsidRPr="0099475E">
              <w:rPr>
                <w:rFonts w:ascii="Times New Roman" w:hAnsi="Times New Roman" w:cs="Times New Roman"/>
                <w:i/>
                <w:color w:val="000000" w:themeColor="text1"/>
              </w:rPr>
              <w:t>(skaitinė reikšmė įrašoma ranka, Eur);</w:t>
            </w:r>
          </w:p>
          <w:p w:rsidR="0099475E" w:rsidRPr="0099475E" w:rsidRDefault="0099475E" w:rsidP="00EE7380">
            <w:pPr>
              <w:pStyle w:val="Normal1"/>
              <w:numPr>
                <w:ilvl w:val="0"/>
                <w:numId w:val="11"/>
              </w:numPr>
              <w:spacing w:after="0" w:line="240" w:lineRule="auto"/>
              <w:jc w:val="both"/>
              <w:rPr>
                <w:rFonts w:ascii="Times New Roman" w:hAnsi="Times New Roman" w:cs="Times New Roman"/>
                <w:i/>
                <w:color w:val="000000" w:themeColor="text1"/>
              </w:rPr>
            </w:pPr>
            <w:r w:rsidRPr="009C6C6E">
              <w:rPr>
                <w:rFonts w:ascii="Times New Roman" w:hAnsi="Times New Roman" w:cs="Times New Roman"/>
                <w:color w:val="000000" w:themeColor="text1"/>
              </w:rPr>
              <w:t xml:space="preserve">Reikmenų, medžiagų, kitų prekių ir priemonių įsigijimo išlaidos </w:t>
            </w:r>
            <w:r w:rsidRPr="0099475E">
              <w:rPr>
                <w:rFonts w:ascii="Times New Roman" w:hAnsi="Times New Roman" w:cs="Times New Roman"/>
                <w:i/>
                <w:color w:val="000000" w:themeColor="text1"/>
              </w:rPr>
              <w:t>(skaitinė reikšmė įrašoma ranka, Eur);</w:t>
            </w:r>
          </w:p>
          <w:p w:rsidR="0099475E" w:rsidRPr="0099475E" w:rsidRDefault="0099475E" w:rsidP="00EE7380">
            <w:pPr>
              <w:pStyle w:val="Normal1"/>
              <w:numPr>
                <w:ilvl w:val="0"/>
                <w:numId w:val="11"/>
              </w:numPr>
              <w:spacing w:after="0" w:line="240" w:lineRule="auto"/>
              <w:jc w:val="both"/>
              <w:rPr>
                <w:rFonts w:ascii="Times New Roman" w:hAnsi="Times New Roman" w:cs="Times New Roman"/>
                <w:i/>
                <w:color w:val="000000" w:themeColor="text1"/>
              </w:rPr>
            </w:pPr>
            <w:r w:rsidRPr="009C6C6E">
              <w:rPr>
                <w:rFonts w:ascii="Times New Roman" w:hAnsi="Times New Roman" w:cs="Times New Roman"/>
                <w:color w:val="000000" w:themeColor="text1"/>
              </w:rPr>
              <w:t xml:space="preserve">Paslaugos </w:t>
            </w:r>
            <w:r w:rsidRPr="0099475E">
              <w:rPr>
                <w:rFonts w:ascii="Times New Roman" w:hAnsi="Times New Roman" w:cs="Times New Roman"/>
                <w:i/>
                <w:color w:val="000000" w:themeColor="text1"/>
              </w:rPr>
              <w:t>(skaitinė reikšmė įrašoma ranka, Eur);</w:t>
            </w:r>
          </w:p>
          <w:p w:rsidR="0099475E" w:rsidRPr="00257EEB" w:rsidRDefault="0099475E" w:rsidP="00EE7380">
            <w:pPr>
              <w:pStyle w:val="Normal1"/>
              <w:numPr>
                <w:ilvl w:val="0"/>
                <w:numId w:val="11"/>
              </w:numPr>
              <w:spacing w:after="0" w:line="240" w:lineRule="auto"/>
              <w:jc w:val="both"/>
              <w:rPr>
                <w:rFonts w:ascii="Times New Roman" w:hAnsi="Times New Roman" w:cs="Times New Roman"/>
                <w:color w:val="000000" w:themeColor="text1"/>
              </w:rPr>
            </w:pPr>
            <w:r w:rsidRPr="009C6C6E">
              <w:rPr>
                <w:rFonts w:ascii="Times New Roman" w:hAnsi="Times New Roman" w:cs="Times New Roman"/>
                <w:color w:val="000000" w:themeColor="text1"/>
              </w:rPr>
              <w:t xml:space="preserve">Kitos projekto išlaidos </w:t>
            </w:r>
            <w:r w:rsidRPr="0099475E">
              <w:rPr>
                <w:rFonts w:ascii="Times New Roman" w:hAnsi="Times New Roman" w:cs="Times New Roman"/>
                <w:i/>
                <w:color w:val="000000" w:themeColor="text1"/>
              </w:rPr>
              <w:t>(skaitinė reikšmė įrašoma ranka, Eur);</w:t>
            </w:r>
          </w:p>
        </w:tc>
      </w:tr>
      <w:tr w:rsidR="0099475E" w:rsidRPr="00C46B44" w:rsidTr="00FE6255">
        <w:tc>
          <w:tcPr>
            <w:tcW w:w="851" w:type="dxa"/>
            <w:shd w:val="clear" w:color="auto" w:fill="auto"/>
            <w:tcMar>
              <w:top w:w="100" w:type="dxa"/>
              <w:left w:w="115" w:type="dxa"/>
              <w:bottom w:w="100" w:type="dxa"/>
              <w:right w:w="115" w:type="dxa"/>
            </w:tcMar>
          </w:tcPr>
          <w:p w:rsidR="0099475E" w:rsidRPr="00C46B44" w:rsidRDefault="0099475E" w:rsidP="001E48BB">
            <w:pPr>
              <w:pStyle w:val="Normal1"/>
              <w:spacing w:after="0" w:line="240" w:lineRule="auto"/>
              <w:ind w:left="1944"/>
              <w:jc w:val="both"/>
            </w:pPr>
          </w:p>
        </w:tc>
        <w:tc>
          <w:tcPr>
            <w:tcW w:w="8221" w:type="dxa"/>
            <w:shd w:val="clear" w:color="auto" w:fill="auto"/>
            <w:tcMar>
              <w:top w:w="100" w:type="dxa"/>
              <w:left w:w="115" w:type="dxa"/>
              <w:bottom w:w="100" w:type="dxa"/>
              <w:right w:w="115" w:type="dxa"/>
            </w:tcMar>
          </w:tcPr>
          <w:p w:rsidR="0099475E" w:rsidRPr="009C6C6E" w:rsidRDefault="0099475E" w:rsidP="001E48BB">
            <w:pPr>
              <w:pStyle w:val="Normal1"/>
              <w:spacing w:after="0" w:line="240" w:lineRule="auto"/>
              <w:jc w:val="both"/>
              <w:rPr>
                <w:rFonts w:ascii="Times New Roman" w:hAnsi="Times New Roman" w:cs="Times New Roman"/>
                <w:color w:val="000000" w:themeColor="text1"/>
              </w:rPr>
            </w:pPr>
            <w:r>
              <w:rPr>
                <w:rFonts w:ascii="Times New Roman" w:hAnsi="Times New Roman" w:cs="Times New Roman"/>
                <w:b/>
              </w:rPr>
              <w:t xml:space="preserve">Pastaba: </w:t>
            </w:r>
            <w:r w:rsidRPr="009C6C6E">
              <w:rPr>
                <w:rFonts w:ascii="Times New Roman" w:hAnsi="Times New Roman" w:cs="Times New Roman"/>
              </w:rPr>
              <w:t>turi būti galimybė pridėti dar 5 stulpelius įrašant jų pavadinimus</w:t>
            </w:r>
            <w:r w:rsidR="00DC538A">
              <w:rPr>
                <w:rFonts w:ascii="Times New Roman" w:hAnsi="Times New Roman" w:cs="Times New Roman"/>
              </w:rPr>
              <w:t xml:space="preserve"> arba sumažinti 4 stulpeliais (paliekant 2)</w:t>
            </w:r>
            <w:r>
              <w:rPr>
                <w:rFonts w:ascii="Times New Roman" w:hAnsi="Times New Roman" w:cs="Times New Roman"/>
              </w:rPr>
              <w:t>;</w:t>
            </w:r>
          </w:p>
        </w:tc>
      </w:tr>
      <w:tr w:rsidR="0099475E" w:rsidRPr="00C46B44" w:rsidTr="00FE6255">
        <w:tc>
          <w:tcPr>
            <w:tcW w:w="851" w:type="dxa"/>
            <w:shd w:val="clear" w:color="auto" w:fill="auto"/>
            <w:tcMar>
              <w:top w:w="100" w:type="dxa"/>
              <w:left w:w="115" w:type="dxa"/>
              <w:bottom w:w="100" w:type="dxa"/>
              <w:right w:w="115" w:type="dxa"/>
            </w:tcMar>
          </w:tcPr>
          <w:p w:rsidR="0099475E" w:rsidRPr="00C46B44" w:rsidRDefault="0099475E" w:rsidP="00D7205A">
            <w:pPr>
              <w:pStyle w:val="Normal1"/>
              <w:numPr>
                <w:ilvl w:val="2"/>
                <w:numId w:val="2"/>
              </w:numPr>
              <w:spacing w:after="0" w:line="240" w:lineRule="auto"/>
              <w:ind w:left="-687" w:firstLine="648"/>
              <w:jc w:val="both"/>
            </w:pPr>
          </w:p>
        </w:tc>
        <w:tc>
          <w:tcPr>
            <w:tcW w:w="8221" w:type="dxa"/>
            <w:shd w:val="clear" w:color="auto" w:fill="auto"/>
            <w:tcMar>
              <w:top w:w="100" w:type="dxa"/>
              <w:left w:w="115" w:type="dxa"/>
              <w:bottom w:w="100" w:type="dxa"/>
              <w:right w:w="115" w:type="dxa"/>
            </w:tcMar>
          </w:tcPr>
          <w:p w:rsidR="0099475E" w:rsidRPr="009C6C6E" w:rsidRDefault="0099475E" w:rsidP="00EE7380">
            <w:pPr>
              <w:pStyle w:val="Normal1"/>
              <w:numPr>
                <w:ilvl w:val="0"/>
                <w:numId w:val="11"/>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Bendra projekto vertė </w:t>
            </w:r>
            <w:r w:rsidRPr="00DC538A">
              <w:rPr>
                <w:rFonts w:ascii="Times New Roman" w:hAnsi="Times New Roman" w:cs="Times New Roman"/>
                <w:i/>
                <w:color w:val="000000" w:themeColor="text1"/>
              </w:rPr>
              <w:t>(skaitinė reikšmė Eur, kuri turi būti apskaičiuojama 3-8</w:t>
            </w:r>
            <w:r w:rsidR="00DC538A">
              <w:rPr>
                <w:rFonts w:ascii="Times New Roman" w:hAnsi="Times New Roman" w:cs="Times New Roman"/>
                <w:i/>
                <w:color w:val="000000" w:themeColor="text1"/>
              </w:rPr>
              <w:t xml:space="preserve"> stulpelių (iki -4 arba+5 stulpelių)</w:t>
            </w:r>
            <w:r w:rsidRPr="00DC538A">
              <w:rPr>
                <w:rFonts w:ascii="Times New Roman" w:hAnsi="Times New Roman" w:cs="Times New Roman"/>
                <w:i/>
                <w:color w:val="000000" w:themeColor="text1"/>
              </w:rPr>
              <w:t xml:space="preserve"> sumos formule)</w:t>
            </w:r>
          </w:p>
        </w:tc>
      </w:tr>
      <w:tr w:rsidR="0099475E" w:rsidRPr="00C46B44" w:rsidTr="00FE6255">
        <w:tc>
          <w:tcPr>
            <w:tcW w:w="851" w:type="dxa"/>
            <w:shd w:val="clear" w:color="auto" w:fill="auto"/>
            <w:tcMar>
              <w:top w:w="100" w:type="dxa"/>
              <w:left w:w="115" w:type="dxa"/>
              <w:bottom w:w="100" w:type="dxa"/>
              <w:right w:w="115" w:type="dxa"/>
            </w:tcMar>
          </w:tcPr>
          <w:p w:rsidR="0099475E" w:rsidRPr="00C46B44" w:rsidRDefault="0099475E" w:rsidP="00D7205A">
            <w:pPr>
              <w:pStyle w:val="Normal1"/>
              <w:numPr>
                <w:ilvl w:val="2"/>
                <w:numId w:val="2"/>
              </w:numPr>
              <w:spacing w:after="0" w:line="240" w:lineRule="auto"/>
              <w:ind w:left="-687" w:firstLine="648"/>
              <w:jc w:val="both"/>
            </w:pPr>
          </w:p>
        </w:tc>
        <w:tc>
          <w:tcPr>
            <w:tcW w:w="8221" w:type="dxa"/>
            <w:shd w:val="clear" w:color="auto" w:fill="auto"/>
            <w:tcMar>
              <w:top w:w="100" w:type="dxa"/>
              <w:left w:w="115" w:type="dxa"/>
              <w:bottom w:w="100" w:type="dxa"/>
              <w:right w:w="115" w:type="dxa"/>
            </w:tcMar>
          </w:tcPr>
          <w:p w:rsidR="0099475E" w:rsidRDefault="0099475E" w:rsidP="00EE7380">
            <w:pPr>
              <w:pStyle w:val="Normal1"/>
              <w:numPr>
                <w:ilvl w:val="0"/>
                <w:numId w:val="11"/>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Iš Kauno m. Savivaldybės prašoma suma </w:t>
            </w:r>
            <w:r w:rsidRPr="00DC538A">
              <w:rPr>
                <w:rFonts w:ascii="Times New Roman" w:hAnsi="Times New Roman" w:cs="Times New Roman"/>
                <w:i/>
                <w:color w:val="000000" w:themeColor="text1"/>
              </w:rPr>
              <w:t>(skaitinė reikšmė įrašoma ranka, Eur);</w:t>
            </w:r>
          </w:p>
        </w:tc>
      </w:tr>
      <w:tr w:rsidR="0099475E" w:rsidRPr="00C46B44" w:rsidTr="00FE6255">
        <w:tc>
          <w:tcPr>
            <w:tcW w:w="851" w:type="dxa"/>
            <w:shd w:val="clear" w:color="auto" w:fill="auto"/>
            <w:tcMar>
              <w:top w:w="100" w:type="dxa"/>
              <w:left w:w="115" w:type="dxa"/>
              <w:bottom w:w="100" w:type="dxa"/>
              <w:right w:w="115" w:type="dxa"/>
            </w:tcMar>
          </w:tcPr>
          <w:p w:rsidR="0099475E" w:rsidRPr="00C46B44" w:rsidRDefault="0099475E" w:rsidP="00D7205A">
            <w:pPr>
              <w:pStyle w:val="Normal1"/>
              <w:numPr>
                <w:ilvl w:val="2"/>
                <w:numId w:val="2"/>
              </w:numPr>
              <w:spacing w:after="0" w:line="240" w:lineRule="auto"/>
              <w:ind w:left="-687" w:firstLine="648"/>
              <w:jc w:val="both"/>
            </w:pPr>
          </w:p>
        </w:tc>
        <w:tc>
          <w:tcPr>
            <w:tcW w:w="8221" w:type="dxa"/>
            <w:shd w:val="clear" w:color="auto" w:fill="auto"/>
            <w:tcMar>
              <w:top w:w="100" w:type="dxa"/>
              <w:left w:w="115" w:type="dxa"/>
              <w:bottom w:w="100" w:type="dxa"/>
              <w:right w:w="115" w:type="dxa"/>
            </w:tcMar>
          </w:tcPr>
          <w:p w:rsidR="0099475E" w:rsidRDefault="0099475E" w:rsidP="00EE7380">
            <w:pPr>
              <w:pStyle w:val="Normal1"/>
              <w:numPr>
                <w:ilvl w:val="0"/>
                <w:numId w:val="11"/>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Prašomos sumos pagrindimas </w:t>
            </w:r>
            <w:r w:rsidRPr="00DC538A">
              <w:rPr>
                <w:rFonts w:ascii="Times New Roman" w:hAnsi="Times New Roman" w:cs="Times New Roman"/>
                <w:i/>
                <w:color w:val="000000" w:themeColor="text1"/>
              </w:rPr>
              <w:t>(tekstas)</w:t>
            </w:r>
          </w:p>
        </w:tc>
      </w:tr>
      <w:tr w:rsidR="0099475E" w:rsidRPr="00C46B44" w:rsidTr="00FE6255">
        <w:tc>
          <w:tcPr>
            <w:tcW w:w="851" w:type="dxa"/>
            <w:shd w:val="clear" w:color="auto" w:fill="auto"/>
            <w:tcMar>
              <w:top w:w="100" w:type="dxa"/>
              <w:left w:w="115" w:type="dxa"/>
              <w:bottom w:w="100" w:type="dxa"/>
              <w:right w:w="115" w:type="dxa"/>
            </w:tcMar>
          </w:tcPr>
          <w:p w:rsidR="0099475E" w:rsidRPr="00C46B44" w:rsidRDefault="0099475E" w:rsidP="00D7205A">
            <w:pPr>
              <w:pStyle w:val="Normal1"/>
              <w:numPr>
                <w:ilvl w:val="2"/>
                <w:numId w:val="2"/>
              </w:numPr>
              <w:spacing w:after="0" w:line="240" w:lineRule="auto"/>
              <w:ind w:left="-687" w:firstLine="648"/>
              <w:jc w:val="both"/>
            </w:pPr>
          </w:p>
        </w:tc>
        <w:tc>
          <w:tcPr>
            <w:tcW w:w="8221" w:type="dxa"/>
            <w:shd w:val="clear" w:color="auto" w:fill="auto"/>
            <w:tcMar>
              <w:top w:w="100" w:type="dxa"/>
              <w:left w:w="115" w:type="dxa"/>
              <w:bottom w:w="100" w:type="dxa"/>
              <w:right w:w="115" w:type="dxa"/>
            </w:tcMar>
          </w:tcPr>
          <w:p w:rsidR="0099475E" w:rsidRDefault="0099475E" w:rsidP="00EE7380">
            <w:pPr>
              <w:pStyle w:val="Normal1"/>
              <w:numPr>
                <w:ilvl w:val="0"/>
                <w:numId w:val="11"/>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Planuojamos uždirbti lėšos </w:t>
            </w:r>
            <w:r w:rsidRPr="00DC538A">
              <w:rPr>
                <w:rFonts w:ascii="Times New Roman" w:hAnsi="Times New Roman" w:cs="Times New Roman"/>
                <w:i/>
                <w:color w:val="000000" w:themeColor="text1"/>
              </w:rPr>
              <w:t>(skaitinė reikšmė įrašoma ranka, Eur);</w:t>
            </w:r>
          </w:p>
        </w:tc>
      </w:tr>
      <w:tr w:rsidR="0099475E" w:rsidRPr="00C46B44" w:rsidTr="00FE6255">
        <w:tc>
          <w:tcPr>
            <w:tcW w:w="851" w:type="dxa"/>
            <w:shd w:val="clear" w:color="auto" w:fill="auto"/>
            <w:tcMar>
              <w:top w:w="100" w:type="dxa"/>
              <w:left w:w="115" w:type="dxa"/>
              <w:bottom w:w="100" w:type="dxa"/>
              <w:right w:w="115" w:type="dxa"/>
            </w:tcMar>
          </w:tcPr>
          <w:p w:rsidR="0099475E" w:rsidRPr="00C46B44" w:rsidRDefault="0099475E" w:rsidP="00D7205A">
            <w:pPr>
              <w:pStyle w:val="Normal1"/>
              <w:numPr>
                <w:ilvl w:val="2"/>
                <w:numId w:val="2"/>
              </w:numPr>
              <w:spacing w:after="0" w:line="240" w:lineRule="auto"/>
              <w:ind w:left="-687" w:firstLine="648"/>
              <w:jc w:val="both"/>
            </w:pPr>
          </w:p>
        </w:tc>
        <w:tc>
          <w:tcPr>
            <w:tcW w:w="8221" w:type="dxa"/>
            <w:shd w:val="clear" w:color="auto" w:fill="auto"/>
            <w:tcMar>
              <w:top w:w="100" w:type="dxa"/>
              <w:left w:w="115" w:type="dxa"/>
              <w:bottom w:w="100" w:type="dxa"/>
              <w:right w:w="115" w:type="dxa"/>
            </w:tcMar>
          </w:tcPr>
          <w:p w:rsidR="0099475E" w:rsidRDefault="0099475E" w:rsidP="00EE7380">
            <w:pPr>
              <w:pStyle w:val="Normal1"/>
              <w:numPr>
                <w:ilvl w:val="0"/>
                <w:numId w:val="11"/>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Planuojamų uždirbti lėšų pagrindimas </w:t>
            </w:r>
            <w:r w:rsidRPr="00DC538A">
              <w:rPr>
                <w:rFonts w:ascii="Times New Roman" w:hAnsi="Times New Roman" w:cs="Times New Roman"/>
                <w:i/>
                <w:color w:val="000000" w:themeColor="text1"/>
              </w:rPr>
              <w:t>(tekstas)</w:t>
            </w:r>
          </w:p>
        </w:tc>
      </w:tr>
      <w:tr w:rsidR="0099475E" w:rsidRPr="00C46B44" w:rsidTr="00FE6255">
        <w:tc>
          <w:tcPr>
            <w:tcW w:w="851" w:type="dxa"/>
            <w:shd w:val="clear" w:color="auto" w:fill="auto"/>
            <w:tcMar>
              <w:top w:w="100" w:type="dxa"/>
              <w:left w:w="115" w:type="dxa"/>
              <w:bottom w:w="100" w:type="dxa"/>
              <w:right w:w="115" w:type="dxa"/>
            </w:tcMar>
          </w:tcPr>
          <w:p w:rsidR="0099475E" w:rsidRPr="00C46B44" w:rsidRDefault="0099475E" w:rsidP="001E48BB">
            <w:pPr>
              <w:pStyle w:val="Normal1"/>
              <w:spacing w:after="0" w:line="240" w:lineRule="auto"/>
              <w:ind w:left="142"/>
              <w:jc w:val="both"/>
            </w:pPr>
          </w:p>
        </w:tc>
        <w:tc>
          <w:tcPr>
            <w:tcW w:w="8221" w:type="dxa"/>
            <w:shd w:val="clear" w:color="auto" w:fill="auto"/>
            <w:tcMar>
              <w:top w:w="100" w:type="dxa"/>
              <w:left w:w="115" w:type="dxa"/>
              <w:bottom w:w="100" w:type="dxa"/>
              <w:right w:w="115" w:type="dxa"/>
            </w:tcMar>
          </w:tcPr>
          <w:p w:rsidR="0099475E" w:rsidRDefault="0099475E" w:rsidP="001E48BB">
            <w:pPr>
              <w:pStyle w:val="Normal1"/>
              <w:spacing w:after="0" w:line="240" w:lineRule="auto"/>
              <w:jc w:val="both"/>
              <w:rPr>
                <w:rFonts w:ascii="Times New Roman" w:hAnsi="Times New Roman" w:cs="Times New Roman"/>
                <w:b/>
                <w:color w:val="000000" w:themeColor="text1"/>
              </w:rPr>
            </w:pPr>
            <w:r w:rsidRPr="00097D17">
              <w:rPr>
                <w:rFonts w:ascii="Times New Roman" w:hAnsi="Times New Roman" w:cs="Times New Roman"/>
                <w:b/>
                <w:color w:val="000000" w:themeColor="text1"/>
              </w:rPr>
              <w:t>Pastaba:</w:t>
            </w:r>
            <w:r>
              <w:rPr>
                <w:rFonts w:ascii="Times New Roman" w:hAnsi="Times New Roman" w:cs="Times New Roman"/>
                <w:b/>
                <w:color w:val="000000" w:themeColor="text1"/>
              </w:rPr>
              <w:t xml:space="preserve"> </w:t>
            </w:r>
          </w:p>
          <w:p w:rsidR="0099475E" w:rsidRPr="00C4369F" w:rsidRDefault="0099475E" w:rsidP="00EE7380">
            <w:pPr>
              <w:pStyle w:val="Normal1"/>
              <w:numPr>
                <w:ilvl w:val="0"/>
                <w:numId w:val="9"/>
              </w:numPr>
              <w:tabs>
                <w:tab w:val="left" w:pos="731"/>
              </w:tabs>
              <w:spacing w:after="0" w:line="240" w:lineRule="auto"/>
              <w:ind w:left="305" w:firstLine="0"/>
              <w:jc w:val="both"/>
              <w:rPr>
                <w:rFonts w:ascii="Times New Roman" w:hAnsi="Times New Roman" w:cs="Times New Roman"/>
                <w:b/>
                <w:color w:val="000000" w:themeColor="text1"/>
              </w:rPr>
            </w:pPr>
            <w:r w:rsidRPr="00C4369F">
              <w:rPr>
                <w:rFonts w:ascii="Times New Roman" w:hAnsi="Times New Roman" w:cs="Times New Roman"/>
                <w:color w:val="000000" w:themeColor="text1"/>
              </w:rPr>
              <w:t>3-8 (</w:t>
            </w:r>
            <w:r w:rsidR="00DC538A">
              <w:rPr>
                <w:rFonts w:ascii="Times New Roman" w:hAnsi="Times New Roman" w:cs="Times New Roman"/>
                <w:color w:val="000000" w:themeColor="text1"/>
              </w:rPr>
              <w:t>-4;</w:t>
            </w:r>
            <w:r w:rsidRPr="00C4369F">
              <w:rPr>
                <w:rFonts w:ascii="Times New Roman" w:hAnsi="Times New Roman" w:cs="Times New Roman"/>
                <w:color w:val="000000" w:themeColor="text1"/>
              </w:rPr>
              <w:t>+5),9,10,11 stulpelių funkcionalumas ir reikšmių įrašymas turi</w:t>
            </w:r>
            <w:r>
              <w:rPr>
                <w:rFonts w:ascii="Times New Roman" w:hAnsi="Times New Roman" w:cs="Times New Roman"/>
                <w:b/>
                <w:color w:val="000000" w:themeColor="text1"/>
              </w:rPr>
              <w:t xml:space="preserve"> </w:t>
            </w:r>
            <w:r w:rsidRPr="00C4369F">
              <w:rPr>
                <w:rFonts w:ascii="Times New Roman" w:hAnsi="Times New Roman" w:cs="Times New Roman"/>
                <w:color w:val="000000" w:themeColor="text1"/>
              </w:rPr>
              <w:t>būti veiksmingas tik detalizuotoms 2-oju sąrašo lygio eilutėse</w:t>
            </w:r>
            <w:r>
              <w:rPr>
                <w:rFonts w:ascii="Times New Roman" w:hAnsi="Times New Roman" w:cs="Times New Roman"/>
                <w:color w:val="000000" w:themeColor="text1"/>
              </w:rPr>
              <w:t>;</w:t>
            </w:r>
          </w:p>
          <w:p w:rsidR="0099475E" w:rsidRPr="00097D17" w:rsidRDefault="0099475E" w:rsidP="00EE7380">
            <w:pPr>
              <w:pStyle w:val="Normal1"/>
              <w:numPr>
                <w:ilvl w:val="0"/>
                <w:numId w:val="9"/>
              </w:numPr>
              <w:tabs>
                <w:tab w:val="left" w:pos="731"/>
              </w:tabs>
              <w:spacing w:after="0" w:line="240" w:lineRule="auto"/>
              <w:ind w:left="305" w:firstLine="0"/>
              <w:jc w:val="both"/>
              <w:rPr>
                <w:rFonts w:ascii="Times New Roman" w:hAnsi="Times New Roman" w:cs="Times New Roman"/>
                <w:b/>
                <w:color w:val="000000" w:themeColor="text1"/>
              </w:rPr>
            </w:pPr>
            <w:r>
              <w:rPr>
                <w:rFonts w:ascii="Times New Roman" w:hAnsi="Times New Roman" w:cs="Times New Roman"/>
                <w:color w:val="000000" w:themeColor="text1"/>
              </w:rPr>
              <w:t xml:space="preserve">12 ir 13 stulpeliuose turi būti nurodomos tik po vieną reikšmę kiekvienai veiklai, nepriklausomai nuo </w:t>
            </w:r>
            <w:r w:rsidRPr="00C4369F">
              <w:rPr>
                <w:rFonts w:ascii="Times New Roman" w:hAnsi="Times New Roman" w:cs="Times New Roman"/>
                <w:color w:val="000000" w:themeColor="text1"/>
              </w:rPr>
              <w:t>detalizuot</w:t>
            </w:r>
            <w:r>
              <w:rPr>
                <w:rFonts w:ascii="Times New Roman" w:hAnsi="Times New Roman" w:cs="Times New Roman"/>
                <w:color w:val="000000" w:themeColor="text1"/>
              </w:rPr>
              <w:t xml:space="preserve">ų </w:t>
            </w:r>
            <w:r w:rsidRPr="00C4369F">
              <w:rPr>
                <w:rFonts w:ascii="Times New Roman" w:hAnsi="Times New Roman" w:cs="Times New Roman"/>
                <w:color w:val="000000" w:themeColor="text1"/>
              </w:rPr>
              <w:t>2-oju sąrašo lygio eilu</w:t>
            </w:r>
            <w:r>
              <w:rPr>
                <w:rFonts w:ascii="Times New Roman" w:hAnsi="Times New Roman" w:cs="Times New Roman"/>
                <w:color w:val="000000" w:themeColor="text1"/>
              </w:rPr>
              <w:t>čių kiekio.</w:t>
            </w:r>
          </w:p>
        </w:tc>
      </w:tr>
      <w:tr w:rsidR="0099475E" w:rsidRPr="00C46B44" w:rsidTr="00FE6255">
        <w:tc>
          <w:tcPr>
            <w:tcW w:w="851" w:type="dxa"/>
            <w:shd w:val="clear" w:color="auto" w:fill="auto"/>
            <w:tcMar>
              <w:top w:w="100" w:type="dxa"/>
              <w:left w:w="115" w:type="dxa"/>
              <w:bottom w:w="100" w:type="dxa"/>
              <w:right w:w="115" w:type="dxa"/>
            </w:tcMar>
          </w:tcPr>
          <w:p w:rsidR="0099475E" w:rsidRPr="00C46B44" w:rsidRDefault="0099475E" w:rsidP="00D7205A">
            <w:pPr>
              <w:pStyle w:val="Normal1"/>
              <w:numPr>
                <w:ilvl w:val="1"/>
                <w:numId w:val="2"/>
              </w:numPr>
              <w:spacing w:after="0" w:line="240" w:lineRule="auto"/>
              <w:ind w:left="-393"/>
              <w:jc w:val="both"/>
            </w:pPr>
          </w:p>
        </w:tc>
        <w:tc>
          <w:tcPr>
            <w:tcW w:w="8221" w:type="dxa"/>
            <w:shd w:val="clear" w:color="auto" w:fill="auto"/>
            <w:tcMar>
              <w:top w:w="100" w:type="dxa"/>
              <w:left w:w="115" w:type="dxa"/>
              <w:bottom w:w="100" w:type="dxa"/>
              <w:right w:w="115" w:type="dxa"/>
            </w:tcMar>
          </w:tcPr>
          <w:p w:rsidR="0099475E" w:rsidRDefault="0099475E" w:rsidP="001E48BB">
            <w:pPr>
              <w:pStyle w:val="Normal1"/>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Iš viso vykdymui:</w:t>
            </w:r>
          </w:p>
          <w:p w:rsidR="00DC538A" w:rsidRDefault="00DC538A" w:rsidP="001E48BB">
            <w:pPr>
              <w:pStyle w:val="Normal1"/>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Bendra projekto vertė (</w:t>
            </w:r>
            <w:r w:rsidRPr="00DC538A">
              <w:rPr>
                <w:rFonts w:ascii="Times New Roman" w:hAnsi="Times New Roman" w:cs="Times New Roman"/>
                <w:i/>
                <w:color w:val="000000" w:themeColor="text1"/>
              </w:rPr>
              <w:t xml:space="preserve">skaitinė reikšmė Eur, kuri turi būti apskaičiuojama </w:t>
            </w:r>
            <w:r>
              <w:rPr>
                <w:rFonts w:ascii="Times New Roman" w:hAnsi="Times New Roman" w:cs="Times New Roman"/>
                <w:i/>
                <w:color w:val="000000" w:themeColor="text1"/>
              </w:rPr>
              <w:t>Bendros projekto vertė</w:t>
            </w:r>
            <w:r w:rsidR="00B01FF9">
              <w:rPr>
                <w:rFonts w:ascii="Times New Roman" w:hAnsi="Times New Roman" w:cs="Times New Roman"/>
                <w:i/>
                <w:color w:val="000000" w:themeColor="text1"/>
              </w:rPr>
              <w:t>s stulpelyje esančių visų eilučių reikšmių suma)</w:t>
            </w:r>
          </w:p>
          <w:p w:rsidR="00DC538A" w:rsidRDefault="00DC538A" w:rsidP="001E48BB">
            <w:pPr>
              <w:pStyle w:val="Normal1"/>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Iš Kauno m. Savivaldybės prašoma suma</w:t>
            </w:r>
            <w:r w:rsidR="00B01FF9">
              <w:rPr>
                <w:rFonts w:ascii="Times New Roman" w:hAnsi="Times New Roman" w:cs="Times New Roman"/>
                <w:color w:val="000000" w:themeColor="text1"/>
              </w:rPr>
              <w:t xml:space="preserve"> (</w:t>
            </w:r>
            <w:r w:rsidR="00B01FF9" w:rsidRPr="00DC538A">
              <w:rPr>
                <w:rFonts w:ascii="Times New Roman" w:hAnsi="Times New Roman" w:cs="Times New Roman"/>
                <w:i/>
                <w:color w:val="000000" w:themeColor="text1"/>
              </w:rPr>
              <w:t xml:space="preserve">skaitinė reikšmė Eur, kuri turi būti apskaičiuojama </w:t>
            </w:r>
            <w:r w:rsidR="00B01FF9" w:rsidRPr="00B01FF9">
              <w:rPr>
                <w:rFonts w:ascii="Times New Roman" w:hAnsi="Times New Roman" w:cs="Times New Roman"/>
                <w:i/>
                <w:color w:val="000000" w:themeColor="text1"/>
              </w:rPr>
              <w:t xml:space="preserve">Iš Kauno m. Savivaldybės prašoma suma </w:t>
            </w:r>
            <w:r w:rsidR="00B01FF9">
              <w:rPr>
                <w:rFonts w:ascii="Times New Roman" w:hAnsi="Times New Roman" w:cs="Times New Roman"/>
                <w:i/>
                <w:color w:val="000000" w:themeColor="text1"/>
              </w:rPr>
              <w:t>stulpelyje esančių visų eilučių reikšmių suma)</w:t>
            </w:r>
          </w:p>
          <w:p w:rsidR="0099475E" w:rsidRDefault="00DC538A" w:rsidP="001E48BB">
            <w:pPr>
              <w:pStyle w:val="Normal1"/>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Planuojamos uždirbti lėšos</w:t>
            </w:r>
            <w:r w:rsidR="00B01FF9">
              <w:rPr>
                <w:rFonts w:ascii="Times New Roman" w:hAnsi="Times New Roman" w:cs="Times New Roman"/>
                <w:color w:val="000000" w:themeColor="text1"/>
              </w:rPr>
              <w:t xml:space="preserve"> (</w:t>
            </w:r>
            <w:r w:rsidR="00B01FF9" w:rsidRPr="00DC538A">
              <w:rPr>
                <w:rFonts w:ascii="Times New Roman" w:hAnsi="Times New Roman" w:cs="Times New Roman"/>
                <w:i/>
                <w:color w:val="000000" w:themeColor="text1"/>
              </w:rPr>
              <w:t xml:space="preserve">skaitinė reikšmė Eur, kuri turi būti </w:t>
            </w:r>
            <w:r w:rsidR="00B01FF9" w:rsidRPr="00B01FF9">
              <w:rPr>
                <w:rFonts w:ascii="Times New Roman" w:hAnsi="Times New Roman" w:cs="Times New Roman"/>
                <w:i/>
                <w:color w:val="000000" w:themeColor="text1"/>
              </w:rPr>
              <w:t xml:space="preserve">Planuojamos uždirbti lėšos </w:t>
            </w:r>
            <w:r w:rsidR="00B01FF9">
              <w:rPr>
                <w:rFonts w:ascii="Times New Roman" w:hAnsi="Times New Roman" w:cs="Times New Roman"/>
                <w:i/>
                <w:color w:val="000000" w:themeColor="text1"/>
              </w:rPr>
              <w:t>stulpelyje esančių visų eilučių reikšmių suma</w:t>
            </w:r>
            <w:r w:rsidR="00814B38">
              <w:rPr>
                <w:rFonts w:ascii="Times New Roman" w:hAnsi="Times New Roman" w:cs="Times New Roman"/>
                <w:i/>
                <w:color w:val="000000" w:themeColor="text1"/>
              </w:rPr>
              <w:t>).</w:t>
            </w:r>
          </w:p>
        </w:tc>
      </w:tr>
      <w:tr w:rsidR="00BD1E02" w:rsidRPr="00C46B44" w:rsidTr="00FE6255">
        <w:tc>
          <w:tcPr>
            <w:tcW w:w="851" w:type="dxa"/>
            <w:shd w:val="clear" w:color="auto" w:fill="auto"/>
            <w:tcMar>
              <w:top w:w="100" w:type="dxa"/>
              <w:left w:w="115" w:type="dxa"/>
              <w:bottom w:w="100" w:type="dxa"/>
              <w:right w:w="115" w:type="dxa"/>
            </w:tcMar>
          </w:tcPr>
          <w:p w:rsidR="00BD1E02" w:rsidRPr="00C46B44" w:rsidRDefault="00BD1E02" w:rsidP="00D7205A">
            <w:pPr>
              <w:pStyle w:val="Normal1"/>
              <w:numPr>
                <w:ilvl w:val="1"/>
                <w:numId w:val="2"/>
              </w:numPr>
              <w:spacing w:after="0" w:line="240" w:lineRule="auto"/>
              <w:ind w:left="-393"/>
              <w:jc w:val="both"/>
            </w:pPr>
          </w:p>
        </w:tc>
        <w:tc>
          <w:tcPr>
            <w:tcW w:w="8221" w:type="dxa"/>
            <w:shd w:val="clear" w:color="auto" w:fill="auto"/>
            <w:tcMar>
              <w:top w:w="100" w:type="dxa"/>
              <w:left w:w="115" w:type="dxa"/>
              <w:bottom w:w="100" w:type="dxa"/>
              <w:right w:w="115" w:type="dxa"/>
            </w:tcMar>
          </w:tcPr>
          <w:p w:rsidR="00BD1E02" w:rsidRDefault="006C294B" w:rsidP="00E159AD">
            <w:pPr>
              <w:pStyle w:val="Normal1"/>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Iš viso administravimui (</w:t>
            </w:r>
            <w:r w:rsidRPr="00DC538A">
              <w:rPr>
                <w:rFonts w:ascii="Times New Roman" w:hAnsi="Times New Roman" w:cs="Times New Roman"/>
                <w:i/>
                <w:color w:val="000000" w:themeColor="text1"/>
              </w:rPr>
              <w:t>skaitinė reikšmė Eur, kuri turi būti apskaičiuojama</w:t>
            </w:r>
            <w:r>
              <w:rPr>
                <w:rFonts w:ascii="Times New Roman" w:hAnsi="Times New Roman" w:cs="Times New Roman"/>
                <w:i/>
                <w:color w:val="000000" w:themeColor="text1"/>
              </w:rPr>
              <w:t xml:space="preserve"> pagal nurodytą procentinį parametrą (n proc.) nuo lauko</w:t>
            </w:r>
            <w:r w:rsidRPr="00DC538A">
              <w:rPr>
                <w:rFonts w:ascii="Times New Roman" w:hAnsi="Times New Roman" w:cs="Times New Roman"/>
                <w:i/>
                <w:color w:val="000000" w:themeColor="text1"/>
              </w:rPr>
              <w:t xml:space="preserve"> </w:t>
            </w:r>
            <w:r>
              <w:rPr>
                <w:rFonts w:ascii="Times New Roman" w:hAnsi="Times New Roman" w:cs="Times New Roman"/>
                <w:i/>
                <w:color w:val="000000" w:themeColor="text1"/>
              </w:rPr>
              <w:t>„</w:t>
            </w:r>
            <w:r w:rsidRPr="006C294B">
              <w:rPr>
                <w:rFonts w:ascii="Times New Roman" w:hAnsi="Times New Roman" w:cs="Times New Roman"/>
                <w:i/>
                <w:color w:val="000000" w:themeColor="text1"/>
              </w:rPr>
              <w:t>Iš Kauno m. Savivaldybės prašoma suma</w:t>
            </w:r>
            <w:r>
              <w:rPr>
                <w:rFonts w:ascii="Times New Roman" w:hAnsi="Times New Roman" w:cs="Times New Roman"/>
                <w:i/>
                <w:color w:val="000000" w:themeColor="text1"/>
              </w:rPr>
              <w:t>“ reikšmės)</w:t>
            </w:r>
          </w:p>
        </w:tc>
      </w:tr>
      <w:tr w:rsidR="00B30B6F" w:rsidRPr="00C46B44" w:rsidTr="00FE6255">
        <w:tc>
          <w:tcPr>
            <w:tcW w:w="851" w:type="dxa"/>
            <w:shd w:val="clear" w:color="auto" w:fill="auto"/>
            <w:tcMar>
              <w:top w:w="100" w:type="dxa"/>
              <w:left w:w="115" w:type="dxa"/>
              <w:bottom w:w="100" w:type="dxa"/>
              <w:right w:w="115" w:type="dxa"/>
            </w:tcMar>
          </w:tcPr>
          <w:p w:rsidR="00B30B6F" w:rsidRPr="00C46B44" w:rsidRDefault="00B30B6F" w:rsidP="00B30B6F">
            <w:pPr>
              <w:pStyle w:val="Normal1"/>
              <w:spacing w:after="0" w:line="240" w:lineRule="auto"/>
              <w:ind w:left="142"/>
              <w:jc w:val="both"/>
            </w:pPr>
          </w:p>
        </w:tc>
        <w:tc>
          <w:tcPr>
            <w:tcW w:w="8221" w:type="dxa"/>
            <w:shd w:val="clear" w:color="auto" w:fill="auto"/>
            <w:tcMar>
              <w:top w:w="100" w:type="dxa"/>
              <w:left w:w="115" w:type="dxa"/>
              <w:bottom w:w="100" w:type="dxa"/>
              <w:right w:w="115" w:type="dxa"/>
            </w:tcMar>
          </w:tcPr>
          <w:p w:rsidR="006C294B" w:rsidRDefault="00B30B6F" w:rsidP="00E159AD">
            <w:pPr>
              <w:pStyle w:val="Normal1"/>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Pastab</w:t>
            </w:r>
            <w:r w:rsidR="006C294B">
              <w:rPr>
                <w:rFonts w:ascii="Times New Roman" w:hAnsi="Times New Roman" w:cs="Times New Roman"/>
                <w:color w:val="000000" w:themeColor="text1"/>
              </w:rPr>
              <w:t>os</w:t>
            </w:r>
            <w:r>
              <w:rPr>
                <w:rFonts w:ascii="Times New Roman" w:hAnsi="Times New Roman" w:cs="Times New Roman"/>
                <w:color w:val="000000" w:themeColor="text1"/>
              </w:rPr>
              <w:t xml:space="preserve">: </w:t>
            </w:r>
          </w:p>
          <w:p w:rsidR="00B30B6F" w:rsidRDefault="00B30B6F" w:rsidP="00EE7380">
            <w:pPr>
              <w:pStyle w:val="Normal1"/>
              <w:numPr>
                <w:ilvl w:val="0"/>
                <w:numId w:val="14"/>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Turi būti funkcionalumas leidžiantis nustatyti automatinius reikšmių tikrinimus pagal įvestų procentų dydžius:</w:t>
            </w:r>
          </w:p>
          <w:p w:rsidR="00B30B6F" w:rsidRDefault="00B30B6F" w:rsidP="00EE7380">
            <w:pPr>
              <w:pStyle w:val="Normal1"/>
              <w:numPr>
                <w:ilvl w:val="1"/>
                <w:numId w:val="14"/>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Iš Kauno m. Savivaldybės prašoma suma neturi būti daugiau nei x proc. nuo Bendro projekto vertės</w:t>
            </w:r>
            <w:r w:rsidR="006C294B">
              <w:rPr>
                <w:rFonts w:ascii="Times New Roman" w:hAnsi="Times New Roman" w:cs="Times New Roman"/>
                <w:color w:val="000000" w:themeColor="text1"/>
              </w:rPr>
              <w:t>;</w:t>
            </w:r>
          </w:p>
          <w:p w:rsidR="006C294B" w:rsidRDefault="00373CF0" w:rsidP="00EE7380">
            <w:pPr>
              <w:pStyle w:val="Normal1"/>
              <w:numPr>
                <w:ilvl w:val="0"/>
                <w:numId w:val="14"/>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Turi būti funkcionalumas (nustatoma taisyklė) suteikiantis pareiškėjui galimybę Iš viso administravimui reikšmę mažinti, jos atsisakyti arba visą ar dalį reikšmės perkelti į 11. „</w:t>
            </w:r>
            <w:r w:rsidRPr="00373CF0">
              <w:rPr>
                <w:rFonts w:ascii="Times New Roman" w:hAnsi="Times New Roman" w:cs="Times New Roman"/>
                <w:color w:val="000000" w:themeColor="text1"/>
              </w:rPr>
              <w:t>Iš Kauno m. Savivaldybės prašoma suma</w:t>
            </w:r>
            <w:r>
              <w:rPr>
                <w:rFonts w:ascii="Times New Roman" w:hAnsi="Times New Roman" w:cs="Times New Roman"/>
                <w:color w:val="000000" w:themeColor="text1"/>
              </w:rPr>
              <w:t>“ stulpelio eilutes.</w:t>
            </w:r>
            <w:r w:rsidR="006D078A">
              <w:rPr>
                <w:rFonts w:ascii="Times New Roman" w:hAnsi="Times New Roman" w:cs="Times New Roman"/>
                <w:color w:val="000000" w:themeColor="text1"/>
              </w:rPr>
              <w:t xml:space="preserve"> Tokiu atveju neturėtų galioti aukščiau nurodytas automatinis tikrinimas, bet išskaidomos sumos maksimalus kiekis neturi viršyti iš viso administravimui paskaičiuotos reikšmės pagal pirminius parametrus. </w:t>
            </w:r>
          </w:p>
        </w:tc>
      </w:tr>
      <w:tr w:rsidR="00B30B6F" w:rsidRPr="00C46B44" w:rsidTr="00FE6255">
        <w:tc>
          <w:tcPr>
            <w:tcW w:w="851" w:type="dxa"/>
            <w:shd w:val="clear" w:color="auto" w:fill="auto"/>
            <w:tcMar>
              <w:top w:w="100" w:type="dxa"/>
              <w:left w:w="115" w:type="dxa"/>
              <w:bottom w:w="100" w:type="dxa"/>
              <w:right w:w="115" w:type="dxa"/>
            </w:tcMar>
          </w:tcPr>
          <w:p w:rsidR="00B30B6F" w:rsidRPr="00C46B44" w:rsidRDefault="00B30B6F" w:rsidP="00D7205A">
            <w:pPr>
              <w:pStyle w:val="Normal1"/>
              <w:numPr>
                <w:ilvl w:val="1"/>
                <w:numId w:val="2"/>
              </w:numPr>
              <w:spacing w:after="0" w:line="240" w:lineRule="auto"/>
              <w:ind w:left="-393"/>
              <w:jc w:val="both"/>
            </w:pPr>
          </w:p>
        </w:tc>
        <w:tc>
          <w:tcPr>
            <w:tcW w:w="8221" w:type="dxa"/>
            <w:shd w:val="clear" w:color="auto" w:fill="auto"/>
            <w:tcMar>
              <w:top w:w="100" w:type="dxa"/>
              <w:left w:w="115" w:type="dxa"/>
              <w:bottom w:w="100" w:type="dxa"/>
              <w:right w:w="115" w:type="dxa"/>
            </w:tcMar>
          </w:tcPr>
          <w:p w:rsidR="00B30B6F" w:rsidRDefault="00154848" w:rsidP="00E159AD">
            <w:pPr>
              <w:pStyle w:val="Normal1"/>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4.  Informacija:</w:t>
            </w:r>
          </w:p>
          <w:p w:rsidR="00154848" w:rsidRDefault="00154848" w:rsidP="00E159AD">
            <w:pPr>
              <w:pStyle w:val="Normal1"/>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4.1. Papildomas finansavimas </w:t>
            </w:r>
            <w:r w:rsidRPr="00154848">
              <w:rPr>
                <w:rFonts w:ascii="Times New Roman" w:hAnsi="Times New Roman" w:cs="Times New Roman"/>
                <w:i/>
                <w:color w:val="000000" w:themeColor="text1"/>
              </w:rPr>
              <w:t>(tekstas)</w:t>
            </w:r>
          </w:p>
        </w:tc>
      </w:tr>
      <w:tr w:rsidR="00154848" w:rsidRPr="00C46B44" w:rsidTr="00FE6255">
        <w:tc>
          <w:tcPr>
            <w:tcW w:w="851" w:type="dxa"/>
            <w:shd w:val="clear" w:color="auto" w:fill="auto"/>
            <w:tcMar>
              <w:top w:w="100" w:type="dxa"/>
              <w:left w:w="115" w:type="dxa"/>
              <w:bottom w:w="100" w:type="dxa"/>
              <w:right w:w="115" w:type="dxa"/>
            </w:tcMar>
          </w:tcPr>
          <w:p w:rsidR="00154848" w:rsidRPr="00C46B44" w:rsidRDefault="00154848" w:rsidP="00D7205A">
            <w:pPr>
              <w:pStyle w:val="Normal1"/>
              <w:numPr>
                <w:ilvl w:val="1"/>
                <w:numId w:val="2"/>
              </w:numPr>
              <w:spacing w:after="0" w:line="240" w:lineRule="auto"/>
              <w:ind w:left="-393"/>
              <w:jc w:val="both"/>
            </w:pPr>
          </w:p>
        </w:tc>
        <w:tc>
          <w:tcPr>
            <w:tcW w:w="8221" w:type="dxa"/>
            <w:shd w:val="clear" w:color="auto" w:fill="auto"/>
            <w:tcMar>
              <w:top w:w="100" w:type="dxa"/>
              <w:left w:w="115" w:type="dxa"/>
              <w:bottom w:w="100" w:type="dxa"/>
              <w:right w:w="115" w:type="dxa"/>
            </w:tcMar>
          </w:tcPr>
          <w:p w:rsidR="00154848" w:rsidRDefault="00154848" w:rsidP="00E159AD">
            <w:pPr>
              <w:pStyle w:val="Normal1"/>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4.2. Prašome pateikti planuojamų projektų pajamų šaltinius </w:t>
            </w:r>
            <w:r w:rsidRPr="00154848">
              <w:rPr>
                <w:rFonts w:ascii="Times New Roman" w:hAnsi="Times New Roman" w:cs="Times New Roman"/>
                <w:i/>
                <w:color w:val="000000" w:themeColor="text1"/>
              </w:rPr>
              <w:t>(lentelė)</w:t>
            </w:r>
            <w:r>
              <w:rPr>
                <w:rFonts w:ascii="Times New Roman" w:hAnsi="Times New Roman" w:cs="Times New Roman"/>
                <w:color w:val="000000" w:themeColor="text1"/>
              </w:rPr>
              <w:t>:</w:t>
            </w:r>
          </w:p>
          <w:p w:rsidR="00154848" w:rsidRDefault="00154848" w:rsidP="00E159AD">
            <w:pPr>
              <w:pStyle w:val="Normal1"/>
              <w:spacing w:after="0" w:line="240" w:lineRule="auto"/>
              <w:jc w:val="both"/>
              <w:rPr>
                <w:rFonts w:ascii="Times New Roman" w:hAnsi="Times New Roman" w:cs="Times New Roman"/>
                <w:color w:val="000000" w:themeColor="text1"/>
              </w:rPr>
            </w:pPr>
            <w:r w:rsidRPr="0099475E">
              <w:rPr>
                <w:rFonts w:ascii="Times New Roman" w:hAnsi="Times New Roman" w:cs="Times New Roman"/>
                <w:i/>
              </w:rPr>
              <w:t>(Žemiau pateikiamas stulpelių ir jų reikšmių detalizavimas)</w:t>
            </w:r>
          </w:p>
        </w:tc>
      </w:tr>
      <w:tr w:rsidR="00154848" w:rsidRPr="00C46B44" w:rsidTr="00FE6255">
        <w:tc>
          <w:tcPr>
            <w:tcW w:w="851" w:type="dxa"/>
            <w:shd w:val="clear" w:color="auto" w:fill="auto"/>
            <w:tcMar>
              <w:top w:w="100" w:type="dxa"/>
              <w:left w:w="115" w:type="dxa"/>
              <w:bottom w:w="100" w:type="dxa"/>
              <w:right w:w="115" w:type="dxa"/>
            </w:tcMar>
          </w:tcPr>
          <w:p w:rsidR="00154848" w:rsidRPr="00C46B44" w:rsidRDefault="00154848" w:rsidP="00FE6255">
            <w:pPr>
              <w:pStyle w:val="Normal1"/>
              <w:numPr>
                <w:ilvl w:val="2"/>
                <w:numId w:val="2"/>
              </w:numPr>
              <w:spacing w:after="0" w:line="240" w:lineRule="auto"/>
              <w:ind w:left="-680" w:firstLine="567"/>
              <w:jc w:val="both"/>
            </w:pPr>
          </w:p>
        </w:tc>
        <w:tc>
          <w:tcPr>
            <w:tcW w:w="8221" w:type="dxa"/>
            <w:shd w:val="clear" w:color="auto" w:fill="auto"/>
            <w:tcMar>
              <w:top w:w="100" w:type="dxa"/>
              <w:left w:w="115" w:type="dxa"/>
              <w:bottom w:w="100" w:type="dxa"/>
              <w:right w:w="115" w:type="dxa"/>
            </w:tcMar>
          </w:tcPr>
          <w:p w:rsidR="00154848" w:rsidRDefault="00F319A4" w:rsidP="00EE7380">
            <w:pPr>
              <w:pStyle w:val="Normal1"/>
              <w:numPr>
                <w:ilvl w:val="0"/>
                <w:numId w:val="15"/>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Eil. Nr. </w:t>
            </w:r>
            <w:r w:rsidR="00814B38" w:rsidRPr="00814B38">
              <w:rPr>
                <w:rFonts w:ascii="Times New Roman" w:hAnsi="Times New Roman" w:cs="Times New Roman"/>
                <w:i/>
                <w:color w:val="000000" w:themeColor="text1"/>
              </w:rPr>
              <w:t>(skaitinė reikšmė)</w:t>
            </w:r>
            <w:r w:rsidR="00814B38">
              <w:rPr>
                <w:rFonts w:ascii="Times New Roman" w:hAnsi="Times New Roman" w:cs="Times New Roman"/>
                <w:i/>
                <w:color w:val="000000" w:themeColor="text1"/>
              </w:rPr>
              <w:t xml:space="preserve">; </w:t>
            </w:r>
          </w:p>
        </w:tc>
      </w:tr>
      <w:tr w:rsidR="00814B38" w:rsidRPr="00C46B44" w:rsidTr="00FE6255">
        <w:tc>
          <w:tcPr>
            <w:tcW w:w="851" w:type="dxa"/>
            <w:shd w:val="clear" w:color="auto" w:fill="auto"/>
            <w:tcMar>
              <w:top w:w="100" w:type="dxa"/>
              <w:left w:w="115" w:type="dxa"/>
              <w:bottom w:w="100" w:type="dxa"/>
              <w:right w:w="115" w:type="dxa"/>
            </w:tcMar>
          </w:tcPr>
          <w:p w:rsidR="00814B38" w:rsidRPr="00C46B44" w:rsidRDefault="00814B38" w:rsidP="00FE6255">
            <w:pPr>
              <w:pStyle w:val="Normal1"/>
              <w:numPr>
                <w:ilvl w:val="2"/>
                <w:numId w:val="2"/>
              </w:numPr>
              <w:spacing w:after="0" w:line="240" w:lineRule="auto"/>
              <w:ind w:left="-680" w:firstLine="567"/>
              <w:jc w:val="both"/>
            </w:pPr>
          </w:p>
        </w:tc>
        <w:tc>
          <w:tcPr>
            <w:tcW w:w="8221" w:type="dxa"/>
            <w:shd w:val="clear" w:color="auto" w:fill="auto"/>
            <w:tcMar>
              <w:top w:w="100" w:type="dxa"/>
              <w:left w:w="115" w:type="dxa"/>
              <w:bottom w:w="100" w:type="dxa"/>
              <w:right w:w="115" w:type="dxa"/>
            </w:tcMar>
          </w:tcPr>
          <w:p w:rsidR="00814B38" w:rsidRDefault="00814B38" w:rsidP="00EE7380">
            <w:pPr>
              <w:pStyle w:val="Normal1"/>
              <w:numPr>
                <w:ilvl w:val="0"/>
                <w:numId w:val="15"/>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Pavadinimas </w:t>
            </w:r>
            <w:r w:rsidRPr="00814B38">
              <w:rPr>
                <w:rFonts w:ascii="Times New Roman" w:hAnsi="Times New Roman" w:cs="Times New Roman"/>
                <w:i/>
                <w:color w:val="000000" w:themeColor="text1"/>
              </w:rPr>
              <w:t>(tekstas);</w:t>
            </w:r>
          </w:p>
        </w:tc>
      </w:tr>
      <w:tr w:rsidR="00814B38" w:rsidRPr="00C46B44" w:rsidTr="00FE6255">
        <w:tc>
          <w:tcPr>
            <w:tcW w:w="851" w:type="dxa"/>
            <w:shd w:val="clear" w:color="auto" w:fill="auto"/>
            <w:tcMar>
              <w:top w:w="100" w:type="dxa"/>
              <w:left w:w="115" w:type="dxa"/>
              <w:bottom w:w="100" w:type="dxa"/>
              <w:right w:w="115" w:type="dxa"/>
            </w:tcMar>
          </w:tcPr>
          <w:p w:rsidR="00814B38" w:rsidRPr="00C46B44" w:rsidRDefault="00814B38" w:rsidP="00FE6255">
            <w:pPr>
              <w:pStyle w:val="Normal1"/>
              <w:numPr>
                <w:ilvl w:val="2"/>
                <w:numId w:val="2"/>
              </w:numPr>
              <w:spacing w:after="0" w:line="240" w:lineRule="auto"/>
              <w:ind w:left="-680" w:firstLine="567"/>
              <w:jc w:val="both"/>
            </w:pPr>
          </w:p>
        </w:tc>
        <w:tc>
          <w:tcPr>
            <w:tcW w:w="8221" w:type="dxa"/>
            <w:shd w:val="clear" w:color="auto" w:fill="auto"/>
            <w:tcMar>
              <w:top w:w="100" w:type="dxa"/>
              <w:left w:w="115" w:type="dxa"/>
              <w:bottom w:w="100" w:type="dxa"/>
              <w:right w:w="115" w:type="dxa"/>
            </w:tcMar>
          </w:tcPr>
          <w:p w:rsidR="00814B38" w:rsidRDefault="00814B38" w:rsidP="00EE7380">
            <w:pPr>
              <w:pStyle w:val="Normal1"/>
              <w:numPr>
                <w:ilvl w:val="0"/>
                <w:numId w:val="15"/>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Suma </w:t>
            </w:r>
            <w:r w:rsidRPr="00814B38">
              <w:rPr>
                <w:rFonts w:ascii="Times New Roman" w:hAnsi="Times New Roman" w:cs="Times New Roman"/>
                <w:i/>
                <w:color w:val="000000" w:themeColor="text1"/>
              </w:rPr>
              <w:t>(skaitinė reikšmė, Eur.);</w:t>
            </w:r>
          </w:p>
        </w:tc>
      </w:tr>
      <w:tr w:rsidR="00814B38" w:rsidRPr="00C46B44" w:rsidTr="00FE6255">
        <w:tc>
          <w:tcPr>
            <w:tcW w:w="851" w:type="dxa"/>
            <w:shd w:val="clear" w:color="auto" w:fill="auto"/>
            <w:tcMar>
              <w:top w:w="100" w:type="dxa"/>
              <w:left w:w="115" w:type="dxa"/>
              <w:bottom w:w="100" w:type="dxa"/>
              <w:right w:w="115" w:type="dxa"/>
            </w:tcMar>
          </w:tcPr>
          <w:p w:rsidR="00814B38" w:rsidRPr="00C46B44" w:rsidRDefault="00814B38" w:rsidP="00FE6255">
            <w:pPr>
              <w:pStyle w:val="Normal1"/>
              <w:spacing w:after="0" w:line="240" w:lineRule="auto"/>
              <w:ind w:left="1944" w:firstLine="567"/>
              <w:jc w:val="both"/>
            </w:pPr>
          </w:p>
        </w:tc>
        <w:tc>
          <w:tcPr>
            <w:tcW w:w="8221" w:type="dxa"/>
            <w:shd w:val="clear" w:color="auto" w:fill="auto"/>
            <w:tcMar>
              <w:top w:w="100" w:type="dxa"/>
              <w:left w:w="115" w:type="dxa"/>
              <w:bottom w:w="100" w:type="dxa"/>
              <w:right w:w="115" w:type="dxa"/>
            </w:tcMar>
          </w:tcPr>
          <w:p w:rsidR="00814B38" w:rsidRDefault="00814B38" w:rsidP="00814B38">
            <w:pPr>
              <w:pStyle w:val="Normal1"/>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Pastaba. Turi būti automatinis reikšmių perkėlimas:</w:t>
            </w:r>
          </w:p>
          <w:p w:rsidR="00814B38" w:rsidRDefault="00814B38" w:rsidP="00EE7380">
            <w:pPr>
              <w:pStyle w:val="Normal1"/>
              <w:numPr>
                <w:ilvl w:val="0"/>
                <w:numId w:val="16"/>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Savivaldybės lėšos – („</w:t>
            </w:r>
            <w:r w:rsidRPr="00373CF0">
              <w:rPr>
                <w:rFonts w:ascii="Times New Roman" w:hAnsi="Times New Roman" w:cs="Times New Roman"/>
                <w:color w:val="000000" w:themeColor="text1"/>
              </w:rPr>
              <w:t>Iš Kauno m. Savivaldybės prašoma suma</w:t>
            </w:r>
            <w:r>
              <w:rPr>
                <w:rFonts w:ascii="Times New Roman" w:hAnsi="Times New Roman" w:cs="Times New Roman"/>
                <w:color w:val="000000" w:themeColor="text1"/>
              </w:rPr>
              <w:t>“ + „Iš viso administravimui“ )</w:t>
            </w:r>
          </w:p>
          <w:p w:rsidR="00814B38" w:rsidRDefault="00814B38" w:rsidP="00EE7380">
            <w:pPr>
              <w:pStyle w:val="Normal1"/>
              <w:numPr>
                <w:ilvl w:val="0"/>
                <w:numId w:val="16"/>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Nuosavos lėšos – („Bendra projekto vertė“ - („</w:t>
            </w:r>
            <w:r w:rsidRPr="00373CF0">
              <w:rPr>
                <w:rFonts w:ascii="Times New Roman" w:hAnsi="Times New Roman" w:cs="Times New Roman"/>
                <w:color w:val="000000" w:themeColor="text1"/>
              </w:rPr>
              <w:t>Iš Kauno m. Savivaldybės prašoma suma</w:t>
            </w:r>
            <w:r>
              <w:rPr>
                <w:rFonts w:ascii="Times New Roman" w:hAnsi="Times New Roman" w:cs="Times New Roman"/>
                <w:color w:val="000000" w:themeColor="text1"/>
              </w:rPr>
              <w:t>“)</w:t>
            </w:r>
          </w:p>
          <w:p w:rsidR="00814B38" w:rsidRDefault="00814B38" w:rsidP="00EE7380">
            <w:pPr>
              <w:pStyle w:val="Normal1"/>
              <w:numPr>
                <w:ilvl w:val="0"/>
                <w:numId w:val="16"/>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Kiti šaltiniai:</w:t>
            </w:r>
          </w:p>
          <w:p w:rsidR="00814B38" w:rsidRDefault="00814B38" w:rsidP="00814B38">
            <w:pPr>
              <w:pStyle w:val="Normal1"/>
              <w:spacing w:after="0" w:line="240" w:lineRule="auto"/>
              <w:ind w:left="720"/>
              <w:jc w:val="both"/>
              <w:rPr>
                <w:rFonts w:ascii="Times New Roman" w:hAnsi="Times New Roman" w:cs="Times New Roman"/>
                <w:color w:val="000000" w:themeColor="text1"/>
              </w:rPr>
            </w:pPr>
            <w:r>
              <w:rPr>
                <w:rFonts w:ascii="Times New Roman" w:hAnsi="Times New Roman" w:cs="Times New Roman"/>
                <w:color w:val="000000" w:themeColor="text1"/>
              </w:rPr>
              <w:t>(detalizuojamos eilutės 2-ojo sąrašo numeravimo lygiu 3.1., 3.2. 3.n )</w:t>
            </w:r>
          </w:p>
        </w:tc>
      </w:tr>
      <w:tr w:rsidR="00814B38" w:rsidRPr="00C46B44" w:rsidTr="00FE6255">
        <w:tc>
          <w:tcPr>
            <w:tcW w:w="851" w:type="dxa"/>
            <w:shd w:val="clear" w:color="auto" w:fill="auto"/>
            <w:tcMar>
              <w:top w:w="100" w:type="dxa"/>
              <w:left w:w="115" w:type="dxa"/>
              <w:bottom w:w="100" w:type="dxa"/>
              <w:right w:w="115" w:type="dxa"/>
            </w:tcMar>
          </w:tcPr>
          <w:p w:rsidR="00814B38" w:rsidRPr="00C46B44" w:rsidRDefault="00814B38" w:rsidP="00FE6255">
            <w:pPr>
              <w:pStyle w:val="Normal1"/>
              <w:numPr>
                <w:ilvl w:val="2"/>
                <w:numId w:val="2"/>
              </w:numPr>
              <w:spacing w:after="0" w:line="240" w:lineRule="auto"/>
              <w:ind w:left="-680" w:firstLine="567"/>
              <w:jc w:val="both"/>
            </w:pPr>
          </w:p>
        </w:tc>
        <w:tc>
          <w:tcPr>
            <w:tcW w:w="8221" w:type="dxa"/>
            <w:shd w:val="clear" w:color="auto" w:fill="auto"/>
            <w:tcMar>
              <w:top w:w="100" w:type="dxa"/>
              <w:left w:w="115" w:type="dxa"/>
              <w:bottom w:w="100" w:type="dxa"/>
              <w:right w:w="115" w:type="dxa"/>
            </w:tcMar>
          </w:tcPr>
          <w:p w:rsidR="00814B38" w:rsidRDefault="00814B38" w:rsidP="00EE7380">
            <w:pPr>
              <w:pStyle w:val="Normal1"/>
              <w:numPr>
                <w:ilvl w:val="0"/>
                <w:numId w:val="15"/>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Iš viso: (</w:t>
            </w:r>
            <w:r>
              <w:rPr>
                <w:rFonts w:ascii="Times New Roman" w:hAnsi="Times New Roman" w:cs="Times New Roman"/>
                <w:i/>
                <w:color w:val="000000" w:themeColor="text1"/>
              </w:rPr>
              <w:t>skaitinė reikšmė, Eur., sumuojanti visų eilučių SUMA stulpelio reikšmes</w:t>
            </w:r>
            <w:r>
              <w:rPr>
                <w:rFonts w:ascii="Times New Roman" w:hAnsi="Times New Roman" w:cs="Times New Roman"/>
                <w:color w:val="000000" w:themeColor="text1"/>
              </w:rPr>
              <w:t>)</w:t>
            </w:r>
          </w:p>
        </w:tc>
      </w:tr>
      <w:tr w:rsidR="00814B38" w:rsidRPr="00C46B44" w:rsidTr="00FE6255">
        <w:tc>
          <w:tcPr>
            <w:tcW w:w="851" w:type="dxa"/>
            <w:shd w:val="clear" w:color="auto" w:fill="auto"/>
            <w:tcMar>
              <w:top w:w="100" w:type="dxa"/>
              <w:left w:w="115" w:type="dxa"/>
              <w:bottom w:w="100" w:type="dxa"/>
              <w:right w:w="115" w:type="dxa"/>
            </w:tcMar>
          </w:tcPr>
          <w:p w:rsidR="00814B38" w:rsidRDefault="00814B38" w:rsidP="00D7205A">
            <w:pPr>
              <w:pStyle w:val="Normal1"/>
              <w:numPr>
                <w:ilvl w:val="1"/>
                <w:numId w:val="2"/>
              </w:numPr>
              <w:spacing w:after="0" w:line="240" w:lineRule="auto"/>
              <w:ind w:left="-393"/>
              <w:jc w:val="both"/>
            </w:pPr>
          </w:p>
        </w:tc>
        <w:tc>
          <w:tcPr>
            <w:tcW w:w="8221" w:type="dxa"/>
            <w:shd w:val="clear" w:color="auto" w:fill="auto"/>
            <w:tcMar>
              <w:top w:w="100" w:type="dxa"/>
              <w:left w:w="115" w:type="dxa"/>
              <w:bottom w:w="100" w:type="dxa"/>
              <w:right w:w="115" w:type="dxa"/>
            </w:tcMar>
          </w:tcPr>
          <w:p w:rsidR="00814B38" w:rsidRDefault="00814B38" w:rsidP="00814B38">
            <w:pPr>
              <w:pStyle w:val="Normal1"/>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4.3. </w:t>
            </w:r>
            <w:r w:rsidRPr="00814B38">
              <w:rPr>
                <w:rFonts w:ascii="Times New Roman" w:hAnsi="Times New Roman" w:cs="Times New Roman"/>
                <w:color w:val="000000" w:themeColor="text1"/>
              </w:rPr>
              <w:t>Jei nurodėte, kad projektas finansuojamas ir kitų finansuotojų lėšomis, paaiškinkite, kaip užtikrinsite, kad veiklų finansavimas nesidubliuotų</w:t>
            </w:r>
            <w:r>
              <w:rPr>
                <w:rFonts w:ascii="Times New Roman" w:hAnsi="Times New Roman" w:cs="Times New Roman"/>
                <w:color w:val="000000" w:themeColor="text1"/>
              </w:rPr>
              <w:t xml:space="preserve"> </w:t>
            </w:r>
            <w:r w:rsidRPr="00814B38">
              <w:rPr>
                <w:rFonts w:ascii="Times New Roman" w:hAnsi="Times New Roman" w:cs="Times New Roman"/>
                <w:i/>
                <w:color w:val="000000" w:themeColor="text1"/>
              </w:rPr>
              <w:t>(tekstas)</w:t>
            </w:r>
            <w:r>
              <w:rPr>
                <w:rFonts w:ascii="Times New Roman" w:hAnsi="Times New Roman" w:cs="Times New Roman"/>
                <w:color w:val="000000" w:themeColor="text1"/>
              </w:rPr>
              <w:t>;</w:t>
            </w:r>
          </w:p>
        </w:tc>
      </w:tr>
      <w:tr w:rsidR="00814B38" w:rsidRPr="00C46B44" w:rsidTr="00FE6255">
        <w:tc>
          <w:tcPr>
            <w:tcW w:w="851" w:type="dxa"/>
            <w:shd w:val="clear" w:color="auto" w:fill="auto"/>
            <w:tcMar>
              <w:top w:w="100" w:type="dxa"/>
              <w:left w:w="115" w:type="dxa"/>
              <w:bottom w:w="100" w:type="dxa"/>
              <w:right w:w="115" w:type="dxa"/>
            </w:tcMar>
          </w:tcPr>
          <w:p w:rsidR="00814B38" w:rsidRDefault="00814B38" w:rsidP="00D7205A">
            <w:pPr>
              <w:pStyle w:val="Normal1"/>
              <w:numPr>
                <w:ilvl w:val="1"/>
                <w:numId w:val="2"/>
              </w:numPr>
              <w:spacing w:after="0" w:line="240" w:lineRule="auto"/>
              <w:ind w:left="-393"/>
              <w:jc w:val="both"/>
            </w:pPr>
          </w:p>
        </w:tc>
        <w:tc>
          <w:tcPr>
            <w:tcW w:w="8221" w:type="dxa"/>
            <w:shd w:val="clear" w:color="auto" w:fill="auto"/>
            <w:tcMar>
              <w:top w:w="100" w:type="dxa"/>
              <w:left w:w="115" w:type="dxa"/>
              <w:bottom w:w="100" w:type="dxa"/>
              <w:right w:w="115" w:type="dxa"/>
            </w:tcMar>
          </w:tcPr>
          <w:p w:rsidR="00814B38" w:rsidRDefault="00814B38" w:rsidP="00814B38">
            <w:pPr>
              <w:pStyle w:val="Normal1"/>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4.4. Planuojamos projekto pajamos (Skaitinė reikšmė Eur, perkeliama iš „</w:t>
            </w:r>
            <w:r>
              <w:rPr>
                <w:rFonts w:ascii="Times New Roman" w:hAnsi="Times New Roman" w:cs="Times New Roman"/>
              </w:rPr>
              <w:t>3. Detalioji lėšų poreikio sąmata ir pagrindimas</w:t>
            </w:r>
            <w:r>
              <w:rPr>
                <w:rFonts w:ascii="Times New Roman" w:hAnsi="Times New Roman" w:cs="Times New Roman"/>
                <w:color w:val="000000" w:themeColor="text1"/>
              </w:rPr>
              <w:t xml:space="preserve">“ lentelės „Planuojamos uždirbti lėšos“ </w:t>
            </w:r>
          </w:p>
        </w:tc>
      </w:tr>
      <w:tr w:rsidR="00814B38" w:rsidRPr="00C46B44" w:rsidTr="00FE6255">
        <w:tc>
          <w:tcPr>
            <w:tcW w:w="851" w:type="dxa"/>
            <w:shd w:val="clear" w:color="auto" w:fill="auto"/>
            <w:tcMar>
              <w:top w:w="100" w:type="dxa"/>
              <w:left w:w="115" w:type="dxa"/>
              <w:bottom w:w="100" w:type="dxa"/>
              <w:right w:w="115" w:type="dxa"/>
            </w:tcMar>
          </w:tcPr>
          <w:p w:rsidR="00814B38" w:rsidRDefault="00814B38" w:rsidP="00D7205A">
            <w:pPr>
              <w:pStyle w:val="Normal1"/>
              <w:numPr>
                <w:ilvl w:val="1"/>
                <w:numId w:val="2"/>
              </w:numPr>
              <w:spacing w:after="0" w:line="240" w:lineRule="auto"/>
              <w:ind w:left="-393"/>
              <w:jc w:val="both"/>
            </w:pPr>
          </w:p>
        </w:tc>
        <w:tc>
          <w:tcPr>
            <w:tcW w:w="8221" w:type="dxa"/>
            <w:shd w:val="clear" w:color="auto" w:fill="auto"/>
            <w:tcMar>
              <w:top w:w="100" w:type="dxa"/>
              <w:left w:w="115" w:type="dxa"/>
              <w:bottom w:w="100" w:type="dxa"/>
              <w:right w:w="115" w:type="dxa"/>
            </w:tcMar>
          </w:tcPr>
          <w:p w:rsidR="00814B38" w:rsidRDefault="008A280E" w:rsidP="00814B38">
            <w:pPr>
              <w:pStyle w:val="Normal1"/>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4.5. </w:t>
            </w:r>
            <w:r w:rsidR="00814B38">
              <w:rPr>
                <w:rFonts w:ascii="Times New Roman" w:hAnsi="Times New Roman" w:cs="Times New Roman"/>
                <w:color w:val="000000" w:themeColor="text1"/>
              </w:rPr>
              <w:t>Projekto partneriai:</w:t>
            </w:r>
          </w:p>
          <w:p w:rsidR="008A280E" w:rsidRPr="00D8600A" w:rsidRDefault="00D15374" w:rsidP="00EE7380">
            <w:pPr>
              <w:pStyle w:val="Normal1"/>
              <w:numPr>
                <w:ilvl w:val="0"/>
                <w:numId w:val="44"/>
              </w:numPr>
              <w:spacing w:after="0" w:line="240" w:lineRule="auto"/>
              <w:jc w:val="both"/>
              <w:rPr>
                <w:rFonts w:ascii="Times New Roman" w:hAnsi="Times New Roman" w:cs="Times New Roman"/>
                <w:color w:val="auto"/>
              </w:rPr>
            </w:pPr>
            <w:r w:rsidRPr="00D8600A">
              <w:rPr>
                <w:rFonts w:ascii="Times New Roman" w:hAnsi="Times New Roman" w:cs="Times New Roman"/>
                <w:color w:val="auto"/>
              </w:rPr>
              <w:t xml:space="preserve">Partnerio </w:t>
            </w:r>
            <w:r w:rsidR="00D8600A" w:rsidRPr="00D8600A">
              <w:rPr>
                <w:rFonts w:ascii="Times New Roman" w:hAnsi="Times New Roman" w:cs="Times New Roman"/>
                <w:color w:val="auto"/>
              </w:rPr>
              <w:t>rekvizitai</w:t>
            </w:r>
          </w:p>
          <w:p w:rsidR="008A280E" w:rsidRPr="008A280E" w:rsidRDefault="008A280E" w:rsidP="00814B38">
            <w:pPr>
              <w:pStyle w:val="Normal1"/>
              <w:spacing w:after="0" w:line="240" w:lineRule="auto"/>
              <w:jc w:val="both"/>
              <w:rPr>
                <w:rFonts w:ascii="Times New Roman" w:hAnsi="Times New Roman" w:cs="Times New Roman"/>
                <w:color w:val="000000" w:themeColor="text1"/>
              </w:rPr>
            </w:pPr>
            <w:r w:rsidRPr="008A280E">
              <w:rPr>
                <w:rFonts w:ascii="Times New Roman" w:hAnsi="Times New Roman" w:cs="Times New Roman"/>
                <w:color w:val="auto"/>
              </w:rPr>
              <w:t>Turi būti funkcionalumas, leidžianti pridėti daug</w:t>
            </w:r>
            <w:r w:rsidR="00D452BA">
              <w:rPr>
                <w:rFonts w:ascii="Times New Roman" w:hAnsi="Times New Roman" w:cs="Times New Roman"/>
                <w:color w:val="auto"/>
              </w:rPr>
              <w:t>iau nei vieną projekto partnerį, bei pridėti failus (skanuotas pasirašytas partnerystės deklaracijas)</w:t>
            </w:r>
          </w:p>
        </w:tc>
      </w:tr>
      <w:tr w:rsidR="008A280E" w:rsidRPr="00C46B44" w:rsidTr="00FE6255">
        <w:tc>
          <w:tcPr>
            <w:tcW w:w="851" w:type="dxa"/>
            <w:shd w:val="clear" w:color="auto" w:fill="auto"/>
            <w:tcMar>
              <w:top w:w="100" w:type="dxa"/>
              <w:left w:w="115" w:type="dxa"/>
              <w:bottom w:w="100" w:type="dxa"/>
              <w:right w:w="115" w:type="dxa"/>
            </w:tcMar>
          </w:tcPr>
          <w:p w:rsidR="008A280E" w:rsidRDefault="008A280E" w:rsidP="008A280E">
            <w:pPr>
              <w:pStyle w:val="Normal1"/>
              <w:spacing w:after="0" w:line="240" w:lineRule="auto"/>
              <w:ind w:left="142"/>
              <w:jc w:val="both"/>
            </w:pPr>
          </w:p>
        </w:tc>
        <w:tc>
          <w:tcPr>
            <w:tcW w:w="8221" w:type="dxa"/>
            <w:shd w:val="clear" w:color="auto" w:fill="auto"/>
            <w:tcMar>
              <w:top w:w="100" w:type="dxa"/>
              <w:left w:w="115" w:type="dxa"/>
              <w:bottom w:w="100" w:type="dxa"/>
              <w:right w:w="115" w:type="dxa"/>
            </w:tcMar>
          </w:tcPr>
          <w:p w:rsidR="008A280E" w:rsidRDefault="008A280E" w:rsidP="008A280E">
            <w:pPr>
              <w:pStyle w:val="Normal1"/>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Pastaba. Turi būti funkcionalumas generuojantis spausdinimui Partnerystės deklaracijos dokumentą su užpildytos reikšmėmis, pagal paraiškėjo užpildytą informaciją.</w:t>
            </w:r>
          </w:p>
          <w:p w:rsidR="008A280E" w:rsidRDefault="008A280E" w:rsidP="008A280E">
            <w:pPr>
              <w:pStyle w:val="Normal1"/>
              <w:spacing w:after="0" w:line="240" w:lineRule="auto"/>
              <w:jc w:val="both"/>
              <w:rPr>
                <w:rFonts w:ascii="Times New Roman" w:hAnsi="Times New Roman" w:cs="Times New Roman"/>
                <w:color w:val="000000" w:themeColor="text1"/>
              </w:rPr>
            </w:pPr>
          </w:p>
          <w:p w:rsidR="008A280E" w:rsidRDefault="008A280E" w:rsidP="008A280E">
            <w:pPr>
              <w:pStyle w:val="Normal1"/>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Generuojama Partnerystės deklaracijos forma turės būti suderinta sistemos diegimo metu.</w:t>
            </w:r>
          </w:p>
        </w:tc>
      </w:tr>
      <w:tr w:rsidR="008A280E" w:rsidRPr="00C46B44" w:rsidTr="00FE6255">
        <w:tc>
          <w:tcPr>
            <w:tcW w:w="851" w:type="dxa"/>
            <w:shd w:val="clear" w:color="auto" w:fill="auto"/>
            <w:tcMar>
              <w:top w:w="100" w:type="dxa"/>
              <w:left w:w="115" w:type="dxa"/>
              <w:bottom w:w="100" w:type="dxa"/>
              <w:right w:w="115" w:type="dxa"/>
            </w:tcMar>
          </w:tcPr>
          <w:p w:rsidR="008A280E" w:rsidRDefault="008A280E" w:rsidP="00D7205A">
            <w:pPr>
              <w:pStyle w:val="Normal1"/>
              <w:numPr>
                <w:ilvl w:val="1"/>
                <w:numId w:val="2"/>
              </w:numPr>
              <w:spacing w:after="0" w:line="240" w:lineRule="auto"/>
              <w:ind w:left="-393"/>
              <w:jc w:val="both"/>
            </w:pPr>
          </w:p>
        </w:tc>
        <w:tc>
          <w:tcPr>
            <w:tcW w:w="8221" w:type="dxa"/>
            <w:shd w:val="clear" w:color="auto" w:fill="auto"/>
            <w:tcMar>
              <w:top w:w="100" w:type="dxa"/>
              <w:left w:w="115" w:type="dxa"/>
              <w:bottom w:w="100" w:type="dxa"/>
              <w:right w:w="115" w:type="dxa"/>
            </w:tcMar>
          </w:tcPr>
          <w:p w:rsidR="008A280E" w:rsidRDefault="008A280E" w:rsidP="008A280E">
            <w:pPr>
              <w:pStyle w:val="Normal1"/>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5. Pareiškėjo kontaktiniai duomenys </w:t>
            </w:r>
            <w:r w:rsidRPr="0099475E">
              <w:rPr>
                <w:rFonts w:ascii="Times New Roman" w:hAnsi="Times New Roman" w:cs="Times New Roman"/>
                <w:i/>
              </w:rPr>
              <w:t>(užsipildo automatiniu būdu pagal paskyros duomenis</w:t>
            </w:r>
            <w:r>
              <w:rPr>
                <w:rFonts w:ascii="Times New Roman" w:hAnsi="Times New Roman" w:cs="Times New Roman"/>
                <w:color w:val="000000" w:themeColor="text1"/>
              </w:rPr>
              <w:t>):</w:t>
            </w:r>
          </w:p>
          <w:p w:rsidR="008A280E" w:rsidRDefault="008A280E" w:rsidP="00EE7380">
            <w:pPr>
              <w:pStyle w:val="Normal1"/>
              <w:numPr>
                <w:ilvl w:val="0"/>
                <w:numId w:val="17"/>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Pareiškėjo pavadinimas;</w:t>
            </w:r>
          </w:p>
          <w:p w:rsidR="008A280E" w:rsidRDefault="008A280E" w:rsidP="00EE7380">
            <w:pPr>
              <w:pStyle w:val="Normal1"/>
              <w:numPr>
                <w:ilvl w:val="0"/>
                <w:numId w:val="17"/>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Pareiškėjo teisinė forma;</w:t>
            </w:r>
          </w:p>
          <w:p w:rsidR="008A280E" w:rsidRDefault="008A280E" w:rsidP="00EE7380">
            <w:pPr>
              <w:pStyle w:val="Normal1"/>
              <w:numPr>
                <w:ilvl w:val="0"/>
                <w:numId w:val="17"/>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Pareiškėjo kodas;</w:t>
            </w:r>
          </w:p>
        </w:tc>
      </w:tr>
      <w:tr w:rsidR="008A280E" w:rsidRPr="00C46B44" w:rsidTr="00FE6255">
        <w:tc>
          <w:tcPr>
            <w:tcW w:w="851" w:type="dxa"/>
            <w:shd w:val="clear" w:color="auto" w:fill="auto"/>
            <w:tcMar>
              <w:top w:w="100" w:type="dxa"/>
              <w:left w:w="115" w:type="dxa"/>
              <w:bottom w:w="100" w:type="dxa"/>
              <w:right w:w="115" w:type="dxa"/>
            </w:tcMar>
          </w:tcPr>
          <w:p w:rsidR="008A280E" w:rsidRDefault="008A280E" w:rsidP="00D7205A">
            <w:pPr>
              <w:pStyle w:val="Normal1"/>
              <w:numPr>
                <w:ilvl w:val="1"/>
                <w:numId w:val="2"/>
              </w:numPr>
              <w:spacing w:after="0" w:line="240" w:lineRule="auto"/>
              <w:ind w:left="-393"/>
              <w:jc w:val="both"/>
            </w:pPr>
          </w:p>
        </w:tc>
        <w:tc>
          <w:tcPr>
            <w:tcW w:w="8221" w:type="dxa"/>
            <w:shd w:val="clear" w:color="auto" w:fill="auto"/>
            <w:tcMar>
              <w:top w:w="100" w:type="dxa"/>
              <w:left w:w="115" w:type="dxa"/>
              <w:bottom w:w="100" w:type="dxa"/>
              <w:right w:w="115" w:type="dxa"/>
            </w:tcMar>
          </w:tcPr>
          <w:p w:rsidR="008A280E" w:rsidRDefault="008A280E" w:rsidP="008A280E">
            <w:pPr>
              <w:pStyle w:val="Normal1"/>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5.1. Pareiškėjo kontaktai:</w:t>
            </w:r>
          </w:p>
          <w:p w:rsidR="008A280E" w:rsidRPr="00D8600A" w:rsidRDefault="00D8600A" w:rsidP="00EE7380">
            <w:pPr>
              <w:pStyle w:val="Normal1"/>
              <w:numPr>
                <w:ilvl w:val="0"/>
                <w:numId w:val="44"/>
              </w:numPr>
              <w:tabs>
                <w:tab w:val="left" w:pos="737"/>
              </w:tabs>
              <w:spacing w:after="0" w:line="240" w:lineRule="auto"/>
              <w:ind w:left="29"/>
              <w:jc w:val="both"/>
              <w:rPr>
                <w:rFonts w:ascii="Times New Roman" w:hAnsi="Times New Roman" w:cs="Times New Roman"/>
                <w:color w:val="auto"/>
              </w:rPr>
            </w:pPr>
            <w:r w:rsidRPr="00D8600A">
              <w:rPr>
                <w:rFonts w:ascii="Times New Roman" w:hAnsi="Times New Roman" w:cs="Times New Roman"/>
                <w:color w:val="auto"/>
              </w:rPr>
              <w:t>Tel. Nr.;</w:t>
            </w:r>
          </w:p>
          <w:p w:rsidR="00D8600A" w:rsidRDefault="00D8600A" w:rsidP="00EE7380">
            <w:pPr>
              <w:pStyle w:val="Normal1"/>
              <w:numPr>
                <w:ilvl w:val="0"/>
                <w:numId w:val="44"/>
              </w:numPr>
              <w:tabs>
                <w:tab w:val="left" w:pos="737"/>
              </w:tabs>
              <w:spacing w:after="0" w:line="240" w:lineRule="auto"/>
              <w:ind w:left="29"/>
              <w:jc w:val="both"/>
              <w:rPr>
                <w:rFonts w:ascii="Times New Roman" w:hAnsi="Times New Roman" w:cs="Times New Roman"/>
                <w:color w:val="000000" w:themeColor="text1"/>
              </w:rPr>
            </w:pPr>
            <w:r w:rsidRPr="00D8600A">
              <w:rPr>
                <w:rFonts w:ascii="Times New Roman" w:hAnsi="Times New Roman" w:cs="Times New Roman"/>
                <w:color w:val="auto"/>
              </w:rPr>
              <w:t>El. p. adresas;</w:t>
            </w:r>
          </w:p>
        </w:tc>
      </w:tr>
      <w:tr w:rsidR="008A280E" w:rsidRPr="00C46B44" w:rsidTr="00FE6255">
        <w:tc>
          <w:tcPr>
            <w:tcW w:w="851" w:type="dxa"/>
            <w:shd w:val="clear" w:color="auto" w:fill="auto"/>
            <w:tcMar>
              <w:top w:w="100" w:type="dxa"/>
              <w:left w:w="115" w:type="dxa"/>
              <w:bottom w:w="100" w:type="dxa"/>
              <w:right w:w="115" w:type="dxa"/>
            </w:tcMar>
          </w:tcPr>
          <w:p w:rsidR="008A280E" w:rsidRDefault="008A280E" w:rsidP="00D7205A">
            <w:pPr>
              <w:pStyle w:val="Normal1"/>
              <w:numPr>
                <w:ilvl w:val="1"/>
                <w:numId w:val="2"/>
              </w:numPr>
              <w:spacing w:after="0" w:line="240" w:lineRule="auto"/>
              <w:ind w:left="-393"/>
              <w:jc w:val="both"/>
            </w:pPr>
          </w:p>
        </w:tc>
        <w:tc>
          <w:tcPr>
            <w:tcW w:w="8221" w:type="dxa"/>
            <w:shd w:val="clear" w:color="auto" w:fill="auto"/>
            <w:tcMar>
              <w:top w:w="100" w:type="dxa"/>
              <w:left w:w="115" w:type="dxa"/>
              <w:bottom w:w="100" w:type="dxa"/>
              <w:right w:w="115" w:type="dxa"/>
            </w:tcMar>
          </w:tcPr>
          <w:p w:rsidR="008A280E" w:rsidRDefault="008A280E" w:rsidP="008A280E">
            <w:pPr>
              <w:pStyle w:val="Normal1"/>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5.2. Pareiškėjo vadovas/įgaliotas asmuo</w:t>
            </w:r>
          </w:p>
          <w:p w:rsidR="008A280E" w:rsidRDefault="008A280E" w:rsidP="00D8600A">
            <w:pPr>
              <w:pStyle w:val="Normal1"/>
              <w:spacing w:after="0" w:line="240" w:lineRule="auto"/>
              <w:jc w:val="both"/>
              <w:rPr>
                <w:rFonts w:ascii="Times New Roman" w:hAnsi="Times New Roman" w:cs="Times New Roman"/>
                <w:color w:val="000000" w:themeColor="text1"/>
              </w:rPr>
            </w:pPr>
            <w:r w:rsidRPr="00D8600A">
              <w:rPr>
                <w:rFonts w:ascii="Times New Roman" w:hAnsi="Times New Roman" w:cs="Times New Roman"/>
                <w:color w:val="auto"/>
              </w:rPr>
              <w:t xml:space="preserve">Automatiniu būdu perkeliami duomenys pagal paskyros </w:t>
            </w:r>
            <w:r w:rsidR="00D8600A" w:rsidRPr="00D8600A">
              <w:rPr>
                <w:rFonts w:ascii="Times New Roman" w:hAnsi="Times New Roman" w:cs="Times New Roman"/>
                <w:color w:val="auto"/>
              </w:rPr>
              <w:t>pildančiojo pareiškėjo paskyros duomenis.</w:t>
            </w:r>
          </w:p>
        </w:tc>
      </w:tr>
      <w:tr w:rsidR="008A280E" w:rsidRPr="00C46B44" w:rsidTr="00FE6255">
        <w:tc>
          <w:tcPr>
            <w:tcW w:w="851" w:type="dxa"/>
            <w:shd w:val="clear" w:color="auto" w:fill="auto"/>
            <w:tcMar>
              <w:top w:w="100" w:type="dxa"/>
              <w:left w:w="115" w:type="dxa"/>
              <w:bottom w:w="100" w:type="dxa"/>
              <w:right w:w="115" w:type="dxa"/>
            </w:tcMar>
          </w:tcPr>
          <w:p w:rsidR="008A280E" w:rsidRDefault="008A280E" w:rsidP="00D7205A">
            <w:pPr>
              <w:pStyle w:val="Normal1"/>
              <w:numPr>
                <w:ilvl w:val="1"/>
                <w:numId w:val="2"/>
              </w:numPr>
              <w:spacing w:after="0" w:line="240" w:lineRule="auto"/>
              <w:ind w:left="-393"/>
              <w:jc w:val="both"/>
            </w:pPr>
          </w:p>
        </w:tc>
        <w:tc>
          <w:tcPr>
            <w:tcW w:w="8221" w:type="dxa"/>
            <w:shd w:val="clear" w:color="auto" w:fill="auto"/>
            <w:tcMar>
              <w:top w:w="100" w:type="dxa"/>
              <w:left w:w="115" w:type="dxa"/>
              <w:bottom w:w="100" w:type="dxa"/>
              <w:right w:w="115" w:type="dxa"/>
            </w:tcMar>
          </w:tcPr>
          <w:p w:rsidR="008A280E" w:rsidRDefault="008A280E" w:rsidP="00D8600A">
            <w:pPr>
              <w:pStyle w:val="Normal1"/>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5.3. Kon</w:t>
            </w:r>
            <w:r w:rsidR="00D8600A">
              <w:rPr>
                <w:rFonts w:ascii="Times New Roman" w:hAnsi="Times New Roman" w:cs="Times New Roman"/>
                <w:color w:val="000000" w:themeColor="text1"/>
              </w:rPr>
              <w:t xml:space="preserve">taktinis asmuo/projekto vadovas </w:t>
            </w:r>
            <w:r w:rsidR="00D8600A" w:rsidRPr="00D8600A">
              <w:rPr>
                <w:rFonts w:ascii="Times New Roman" w:hAnsi="Times New Roman" w:cs="Times New Roman"/>
                <w:i/>
                <w:color w:val="000000" w:themeColor="text1"/>
              </w:rPr>
              <w:t>(tekstas)</w:t>
            </w:r>
          </w:p>
        </w:tc>
      </w:tr>
      <w:tr w:rsidR="00AC1C68" w:rsidRPr="00C46B44" w:rsidTr="00FE6255">
        <w:tc>
          <w:tcPr>
            <w:tcW w:w="851" w:type="dxa"/>
            <w:shd w:val="clear" w:color="auto" w:fill="auto"/>
            <w:tcMar>
              <w:top w:w="100" w:type="dxa"/>
              <w:left w:w="115" w:type="dxa"/>
              <w:bottom w:w="100" w:type="dxa"/>
              <w:right w:w="115" w:type="dxa"/>
            </w:tcMar>
          </w:tcPr>
          <w:p w:rsidR="00AC1C68" w:rsidRDefault="00AC1C68" w:rsidP="00D7205A">
            <w:pPr>
              <w:pStyle w:val="Normal1"/>
              <w:numPr>
                <w:ilvl w:val="1"/>
                <w:numId w:val="2"/>
              </w:numPr>
              <w:spacing w:after="0" w:line="240" w:lineRule="auto"/>
              <w:ind w:left="-393"/>
              <w:jc w:val="both"/>
            </w:pPr>
          </w:p>
        </w:tc>
        <w:tc>
          <w:tcPr>
            <w:tcW w:w="8221" w:type="dxa"/>
            <w:shd w:val="clear" w:color="auto" w:fill="auto"/>
            <w:tcMar>
              <w:top w:w="100" w:type="dxa"/>
              <w:left w:w="115" w:type="dxa"/>
              <w:bottom w:w="100" w:type="dxa"/>
              <w:right w:w="115" w:type="dxa"/>
            </w:tcMar>
          </w:tcPr>
          <w:p w:rsidR="00AC1C68" w:rsidRDefault="00AC1C68" w:rsidP="008A280E">
            <w:pPr>
              <w:pStyle w:val="Normal1"/>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6. Pridedami dokumentai:</w:t>
            </w:r>
          </w:p>
          <w:p w:rsidR="00AC1C68" w:rsidRDefault="00116E21" w:rsidP="00116E21">
            <w:pPr>
              <w:pStyle w:val="Normal1"/>
              <w:spacing w:after="0" w:line="24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6.1. </w:t>
            </w:r>
            <w:r w:rsidRPr="00116E21">
              <w:rPr>
                <w:rFonts w:ascii="Times New Roman" w:hAnsi="Times New Roman" w:cs="Times New Roman"/>
                <w:color w:val="000000" w:themeColor="text1"/>
              </w:rPr>
              <w:t>Juridinio asmens registravimo pažymėjimo ir galiojančių įstatų kopijos arba Lietuvos Respublikos juridinių asmen</w:t>
            </w:r>
            <w:r>
              <w:rPr>
                <w:rFonts w:ascii="Times New Roman" w:hAnsi="Times New Roman" w:cs="Times New Roman"/>
                <w:color w:val="000000" w:themeColor="text1"/>
              </w:rPr>
              <w:t>ų</w:t>
            </w:r>
            <w:r w:rsidRPr="00116E21">
              <w:rPr>
                <w:rFonts w:ascii="Times New Roman" w:hAnsi="Times New Roman" w:cs="Times New Roman"/>
                <w:color w:val="000000" w:themeColor="text1"/>
              </w:rPr>
              <w:t xml:space="preserve"> registro išplėstinio išrašo kopija. Pareiškėjas atsako už šiuose dokumentuose pateiktos informacijos teisingumą.</w:t>
            </w:r>
            <w:r>
              <w:rPr>
                <w:rFonts w:ascii="Times New Roman" w:hAnsi="Times New Roman" w:cs="Times New Roman"/>
                <w:color w:val="000000" w:themeColor="text1"/>
              </w:rPr>
              <w:t xml:space="preserve"> </w:t>
            </w:r>
            <w:r w:rsidRPr="00116E21">
              <w:rPr>
                <w:rFonts w:ascii="Times New Roman" w:hAnsi="Times New Roman" w:cs="Times New Roman"/>
                <w:i/>
                <w:color w:val="000000" w:themeColor="text1"/>
              </w:rPr>
              <w:t>(failo pridėjimo funkcionalumas)</w:t>
            </w:r>
            <w:r>
              <w:rPr>
                <w:rFonts w:ascii="Times New Roman" w:hAnsi="Times New Roman" w:cs="Times New Roman"/>
                <w:i/>
                <w:color w:val="000000" w:themeColor="text1"/>
              </w:rPr>
              <w:t>;</w:t>
            </w:r>
          </w:p>
          <w:p w:rsidR="00116E21" w:rsidRDefault="00116E21" w:rsidP="00116E21">
            <w:pPr>
              <w:pStyle w:val="Normal1"/>
              <w:spacing w:after="0" w:line="240" w:lineRule="auto"/>
              <w:jc w:val="both"/>
              <w:rPr>
                <w:rFonts w:ascii="Times New Roman" w:hAnsi="Times New Roman" w:cs="Times New Roman"/>
                <w:i/>
                <w:color w:val="000000" w:themeColor="text1"/>
              </w:rPr>
            </w:pPr>
            <w:r w:rsidRPr="00116E21">
              <w:rPr>
                <w:rFonts w:ascii="Times New Roman" w:hAnsi="Times New Roman" w:cs="Times New Roman"/>
                <w:color w:val="000000" w:themeColor="text1"/>
              </w:rPr>
              <w:t>6.2. Pareiškėjo ir kitų finans</w:t>
            </w:r>
            <w:r>
              <w:rPr>
                <w:rFonts w:ascii="Times New Roman" w:hAnsi="Times New Roman" w:cs="Times New Roman"/>
                <w:color w:val="000000" w:themeColor="text1"/>
              </w:rPr>
              <w:t>avimo šaltinių įnašą pagrindž</w:t>
            </w:r>
            <w:r w:rsidRPr="00116E21">
              <w:rPr>
                <w:rFonts w:ascii="Times New Roman" w:hAnsi="Times New Roman" w:cs="Times New Roman"/>
                <w:color w:val="000000" w:themeColor="text1"/>
              </w:rPr>
              <w:t>i</w:t>
            </w:r>
            <w:r>
              <w:rPr>
                <w:rFonts w:ascii="Times New Roman" w:hAnsi="Times New Roman" w:cs="Times New Roman"/>
                <w:color w:val="000000" w:themeColor="text1"/>
              </w:rPr>
              <w:t>a</w:t>
            </w:r>
            <w:r w:rsidRPr="00116E21">
              <w:rPr>
                <w:rFonts w:ascii="Times New Roman" w:hAnsi="Times New Roman" w:cs="Times New Roman"/>
                <w:color w:val="000000" w:themeColor="text1"/>
              </w:rPr>
              <w:t>ntys dokumentai.</w:t>
            </w:r>
            <w:r w:rsidRPr="00116E21">
              <w:rPr>
                <w:rFonts w:ascii="Times New Roman" w:hAnsi="Times New Roman" w:cs="Times New Roman"/>
                <w:i/>
                <w:color w:val="000000" w:themeColor="text1"/>
              </w:rPr>
              <w:t xml:space="preserve"> (failo pridėjimo funkcionalumas)</w:t>
            </w:r>
            <w:r>
              <w:rPr>
                <w:rFonts w:ascii="Times New Roman" w:hAnsi="Times New Roman" w:cs="Times New Roman"/>
                <w:i/>
                <w:color w:val="000000" w:themeColor="text1"/>
              </w:rPr>
              <w:t>;</w:t>
            </w:r>
          </w:p>
          <w:p w:rsidR="00116E21" w:rsidRDefault="00116E21" w:rsidP="00116E21">
            <w:pPr>
              <w:pStyle w:val="Normal1"/>
              <w:spacing w:after="0" w:line="240" w:lineRule="auto"/>
              <w:jc w:val="both"/>
              <w:rPr>
                <w:rFonts w:ascii="Times New Roman" w:hAnsi="Times New Roman" w:cs="Times New Roman"/>
                <w:i/>
                <w:color w:val="000000" w:themeColor="text1"/>
              </w:rPr>
            </w:pPr>
            <w:r>
              <w:rPr>
                <w:rFonts w:ascii="Times New Roman" w:hAnsi="Times New Roman" w:cs="Times New Roman"/>
                <w:i/>
                <w:color w:val="000000" w:themeColor="text1"/>
              </w:rPr>
              <w:t xml:space="preserve">6.3. </w:t>
            </w:r>
            <w:r w:rsidRPr="00116E21">
              <w:rPr>
                <w:rFonts w:ascii="Times New Roman" w:hAnsi="Times New Roman" w:cs="Times New Roman"/>
                <w:color w:val="000000" w:themeColor="text1"/>
              </w:rPr>
              <w:t>Kita informacija, pagrindžianti finansavimo reikalingumą ar papildanti projekto aprašymą. .</w:t>
            </w:r>
            <w:r w:rsidRPr="00116E21">
              <w:rPr>
                <w:rFonts w:ascii="Times New Roman" w:hAnsi="Times New Roman" w:cs="Times New Roman"/>
                <w:i/>
                <w:color w:val="000000" w:themeColor="text1"/>
              </w:rPr>
              <w:t xml:space="preserve"> (failo pridėjimo funkcionalumas)</w:t>
            </w:r>
            <w:r>
              <w:rPr>
                <w:rFonts w:ascii="Times New Roman" w:hAnsi="Times New Roman" w:cs="Times New Roman"/>
                <w:i/>
                <w:color w:val="000000" w:themeColor="text1"/>
              </w:rPr>
              <w:t>;</w:t>
            </w:r>
          </w:p>
          <w:p w:rsidR="00116E21" w:rsidRDefault="00116E21" w:rsidP="00116E21">
            <w:pPr>
              <w:pStyle w:val="Normal1"/>
              <w:spacing w:after="0" w:line="240" w:lineRule="auto"/>
              <w:jc w:val="both"/>
              <w:rPr>
                <w:rFonts w:ascii="Times New Roman" w:hAnsi="Times New Roman" w:cs="Times New Roman"/>
                <w:color w:val="000000" w:themeColor="text1"/>
              </w:rPr>
            </w:pPr>
          </w:p>
          <w:p w:rsidR="00116E21" w:rsidRDefault="00116E21" w:rsidP="00116E21">
            <w:pPr>
              <w:pStyle w:val="Normal1"/>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Turi būti galimybė pridėti kiekvienam dokumentui daugiau nei vieną failą.</w:t>
            </w:r>
          </w:p>
        </w:tc>
      </w:tr>
      <w:tr w:rsidR="00D452BA" w:rsidRPr="00C46B44" w:rsidTr="00FE6255">
        <w:tc>
          <w:tcPr>
            <w:tcW w:w="851" w:type="dxa"/>
            <w:shd w:val="clear" w:color="auto" w:fill="auto"/>
            <w:tcMar>
              <w:top w:w="100" w:type="dxa"/>
              <w:left w:w="115" w:type="dxa"/>
              <w:bottom w:w="100" w:type="dxa"/>
              <w:right w:w="115" w:type="dxa"/>
            </w:tcMar>
          </w:tcPr>
          <w:p w:rsidR="00D452BA" w:rsidRDefault="00D452BA" w:rsidP="00D7205A">
            <w:pPr>
              <w:pStyle w:val="Normal1"/>
              <w:numPr>
                <w:ilvl w:val="1"/>
                <w:numId w:val="2"/>
              </w:numPr>
              <w:spacing w:after="0" w:line="240" w:lineRule="auto"/>
              <w:ind w:left="-393"/>
              <w:jc w:val="both"/>
            </w:pPr>
          </w:p>
        </w:tc>
        <w:tc>
          <w:tcPr>
            <w:tcW w:w="8221" w:type="dxa"/>
            <w:shd w:val="clear" w:color="auto" w:fill="auto"/>
            <w:tcMar>
              <w:top w:w="100" w:type="dxa"/>
              <w:left w:w="115" w:type="dxa"/>
              <w:bottom w:w="100" w:type="dxa"/>
              <w:right w:w="115" w:type="dxa"/>
            </w:tcMar>
          </w:tcPr>
          <w:p w:rsidR="00D452BA" w:rsidRDefault="00D452BA" w:rsidP="008A280E">
            <w:pPr>
              <w:pStyle w:val="Normal1"/>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Pareiškėjo deklaracija:</w:t>
            </w:r>
          </w:p>
          <w:p w:rsidR="00D452BA" w:rsidRDefault="00D452BA" w:rsidP="008A280E">
            <w:pPr>
              <w:pStyle w:val="Normal1"/>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Sąly</w:t>
            </w:r>
            <w:r w:rsidR="002060ED">
              <w:rPr>
                <w:rFonts w:ascii="Times New Roman" w:hAnsi="Times New Roman" w:cs="Times New Roman"/>
                <w:color w:val="000000" w:themeColor="text1"/>
              </w:rPr>
              <w:t>gų patvirtinimo funkcionalumas.</w:t>
            </w:r>
          </w:p>
          <w:p w:rsidR="00D452BA" w:rsidRDefault="00D452BA" w:rsidP="008A280E">
            <w:pPr>
              <w:pStyle w:val="Normal1"/>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Turi būti galimybė paslaugos administratoriui įrašyti sąlygas, sutikimus, kitu reikalavimus pareiškėjams, su kuriais pareiškėjai turi susipažinti arba išreikšti patvirtinimą.</w:t>
            </w:r>
          </w:p>
        </w:tc>
      </w:tr>
    </w:tbl>
    <w:p w:rsidR="004E7950" w:rsidRDefault="004E7950" w:rsidP="004E7950">
      <w:pPr>
        <w:pStyle w:val="Heading41"/>
        <w:numPr>
          <w:ilvl w:val="0"/>
          <w:numId w:val="0"/>
        </w:numPr>
        <w:ind w:left="1410"/>
      </w:pPr>
    </w:p>
    <w:p w:rsidR="005B3AF7" w:rsidRDefault="005B3AF7" w:rsidP="005B3AF7">
      <w:pPr>
        <w:pStyle w:val="Antrat3"/>
        <w:numPr>
          <w:ilvl w:val="2"/>
          <w:numId w:val="1"/>
        </w:numPr>
      </w:pPr>
      <w:bookmarkStart w:id="18" w:name="_Toc503966044"/>
      <w:r>
        <w:t>„Iniciatyvos Kaunui“ programos p</w:t>
      </w:r>
      <w:r w:rsidRPr="005B3AF7">
        <w:t>araiškos administracinės</w:t>
      </w:r>
      <w:r>
        <w:t xml:space="preserve"> atitikties vertinimo I-os dalies funkcionalumas</w:t>
      </w:r>
      <w:bookmarkEnd w:id="18"/>
    </w:p>
    <w:p w:rsidR="005B3AF7" w:rsidRPr="005B3AF7" w:rsidRDefault="005B3AF7" w:rsidP="005B3AF7"/>
    <w:tbl>
      <w:tblPr>
        <w:tblW w:w="906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A0" w:firstRow="1" w:lastRow="0" w:firstColumn="1" w:lastColumn="0" w:noHBand="0" w:noVBand="0"/>
      </w:tblPr>
      <w:tblGrid>
        <w:gridCol w:w="844"/>
        <w:gridCol w:w="8221"/>
      </w:tblGrid>
      <w:tr w:rsidR="005B3AF7" w:rsidRPr="00F0545E" w:rsidTr="00FE6255">
        <w:trPr>
          <w:trHeight w:val="535"/>
          <w:tblHeader/>
        </w:trPr>
        <w:tc>
          <w:tcPr>
            <w:tcW w:w="844" w:type="dxa"/>
            <w:shd w:val="clear" w:color="auto" w:fill="DBDBDB"/>
            <w:tcMar>
              <w:top w:w="100" w:type="dxa"/>
              <w:left w:w="115" w:type="dxa"/>
              <w:bottom w:w="100" w:type="dxa"/>
              <w:right w:w="115" w:type="dxa"/>
            </w:tcMar>
            <w:vAlign w:val="center"/>
          </w:tcPr>
          <w:p w:rsidR="005B3AF7" w:rsidRPr="00F0545E" w:rsidRDefault="005B3AF7" w:rsidP="001E48BB">
            <w:pPr>
              <w:pStyle w:val="Normal1"/>
              <w:spacing w:after="0" w:line="240" w:lineRule="auto"/>
              <w:rPr>
                <w:rFonts w:ascii="Times New Roman" w:hAnsi="Times New Roman" w:cs="Times New Roman"/>
                <w:b/>
                <w:bCs/>
              </w:rPr>
            </w:pPr>
            <w:r w:rsidRPr="00C46B44">
              <w:rPr>
                <w:rFonts w:ascii="Times New Roman" w:hAnsi="Times New Roman" w:cs="Times New Roman"/>
                <w:b/>
                <w:bCs/>
              </w:rPr>
              <w:t xml:space="preserve">Eil. </w:t>
            </w:r>
            <w:r w:rsidRPr="00C46B44">
              <w:rPr>
                <w:rFonts w:ascii="Times New Roman" w:hAnsi="Times New Roman" w:cs="Times New Roman"/>
                <w:b/>
                <w:bCs/>
              </w:rPr>
              <w:br/>
              <w:t>Nr.</w:t>
            </w:r>
          </w:p>
        </w:tc>
        <w:tc>
          <w:tcPr>
            <w:tcW w:w="8221" w:type="dxa"/>
            <w:shd w:val="clear" w:color="auto" w:fill="DBDBDB"/>
            <w:tcMar>
              <w:top w:w="100" w:type="dxa"/>
              <w:left w:w="115" w:type="dxa"/>
              <w:bottom w:w="100" w:type="dxa"/>
              <w:right w:w="115" w:type="dxa"/>
            </w:tcMar>
            <w:vAlign w:val="center"/>
          </w:tcPr>
          <w:p w:rsidR="005B3AF7" w:rsidRPr="00F0545E" w:rsidRDefault="005B3AF7" w:rsidP="001E48BB">
            <w:pPr>
              <w:pStyle w:val="Normal1"/>
              <w:spacing w:after="0" w:line="240" w:lineRule="auto"/>
              <w:rPr>
                <w:rFonts w:ascii="Times New Roman" w:hAnsi="Times New Roman" w:cs="Times New Roman"/>
                <w:b/>
                <w:bCs/>
              </w:rPr>
            </w:pPr>
            <w:r w:rsidRPr="00E12916">
              <w:rPr>
                <w:rFonts w:ascii="Times New Roman" w:hAnsi="Times New Roman" w:cs="Times New Roman"/>
                <w:b/>
                <w:bCs/>
              </w:rPr>
              <w:t>Funkcinis reikalavimas</w:t>
            </w:r>
          </w:p>
        </w:tc>
      </w:tr>
      <w:tr w:rsidR="005B3AF7" w:rsidRPr="00C46B44" w:rsidTr="00FE6255">
        <w:tc>
          <w:tcPr>
            <w:tcW w:w="844" w:type="dxa"/>
            <w:shd w:val="clear" w:color="auto" w:fill="auto"/>
            <w:tcMar>
              <w:top w:w="100" w:type="dxa"/>
              <w:left w:w="115" w:type="dxa"/>
              <w:bottom w:w="100" w:type="dxa"/>
              <w:right w:w="115" w:type="dxa"/>
            </w:tcMar>
          </w:tcPr>
          <w:p w:rsidR="005B3AF7" w:rsidRPr="00C46B44" w:rsidRDefault="005B3AF7" w:rsidP="00D7205A">
            <w:pPr>
              <w:pStyle w:val="Normal1"/>
              <w:numPr>
                <w:ilvl w:val="0"/>
                <w:numId w:val="2"/>
              </w:numPr>
              <w:spacing w:after="0" w:line="240" w:lineRule="auto"/>
              <w:ind w:hanging="360"/>
              <w:jc w:val="both"/>
            </w:pPr>
          </w:p>
        </w:tc>
        <w:tc>
          <w:tcPr>
            <w:tcW w:w="8221" w:type="dxa"/>
            <w:shd w:val="clear" w:color="auto" w:fill="auto"/>
            <w:tcMar>
              <w:top w:w="100" w:type="dxa"/>
              <w:left w:w="115" w:type="dxa"/>
              <w:bottom w:w="100" w:type="dxa"/>
              <w:right w:w="115" w:type="dxa"/>
            </w:tcMar>
          </w:tcPr>
          <w:p w:rsidR="00672A22" w:rsidRPr="00174088" w:rsidRDefault="00672A22" w:rsidP="00672A22">
            <w:pPr>
              <w:pStyle w:val="Normal1"/>
              <w:spacing w:after="0" w:line="240" w:lineRule="auto"/>
              <w:jc w:val="both"/>
              <w:rPr>
                <w:rFonts w:ascii="Times New Roman" w:hAnsi="Times New Roman" w:cs="Times New Roman"/>
              </w:rPr>
            </w:pPr>
            <w:r>
              <w:rPr>
                <w:rFonts w:ascii="Times New Roman" w:hAnsi="Times New Roman" w:cs="Times New Roman"/>
              </w:rPr>
              <w:t>P</w:t>
            </w:r>
            <w:r w:rsidRPr="00672A22">
              <w:rPr>
                <w:rFonts w:ascii="Times New Roman" w:hAnsi="Times New Roman" w:cs="Times New Roman"/>
              </w:rPr>
              <w:t>araiškos administracinės atitikties vertinimo I-</w:t>
            </w:r>
            <w:r w:rsidR="001E48BB">
              <w:rPr>
                <w:rFonts w:ascii="Times New Roman" w:hAnsi="Times New Roman" w:cs="Times New Roman"/>
              </w:rPr>
              <w:t>ąją dalį</w:t>
            </w:r>
            <w:r>
              <w:rPr>
                <w:rFonts w:ascii="Times New Roman" w:hAnsi="Times New Roman" w:cs="Times New Roman"/>
              </w:rPr>
              <w:t xml:space="preserve"> vertinti gali tik paskirtas </w:t>
            </w:r>
            <w:r w:rsidR="001E48BB">
              <w:rPr>
                <w:rFonts w:ascii="Times New Roman" w:hAnsi="Times New Roman" w:cs="Times New Roman"/>
              </w:rPr>
              <w:t>Vidinis vertintojas.</w:t>
            </w:r>
          </w:p>
        </w:tc>
      </w:tr>
      <w:tr w:rsidR="001E48BB" w:rsidRPr="00C46B44" w:rsidTr="00FE6255">
        <w:tc>
          <w:tcPr>
            <w:tcW w:w="844" w:type="dxa"/>
            <w:shd w:val="clear" w:color="auto" w:fill="auto"/>
            <w:tcMar>
              <w:top w:w="100" w:type="dxa"/>
              <w:left w:w="115" w:type="dxa"/>
              <w:bottom w:w="100" w:type="dxa"/>
              <w:right w:w="115" w:type="dxa"/>
            </w:tcMar>
          </w:tcPr>
          <w:p w:rsidR="001E48BB" w:rsidRPr="00C46B44" w:rsidRDefault="001E48BB" w:rsidP="00D7205A">
            <w:pPr>
              <w:pStyle w:val="Normal1"/>
              <w:numPr>
                <w:ilvl w:val="0"/>
                <w:numId w:val="2"/>
              </w:numPr>
              <w:spacing w:after="0" w:line="240" w:lineRule="auto"/>
              <w:ind w:hanging="360"/>
              <w:jc w:val="both"/>
            </w:pPr>
          </w:p>
        </w:tc>
        <w:tc>
          <w:tcPr>
            <w:tcW w:w="8221" w:type="dxa"/>
            <w:shd w:val="clear" w:color="auto" w:fill="auto"/>
            <w:tcMar>
              <w:top w:w="100" w:type="dxa"/>
              <w:left w:w="115" w:type="dxa"/>
              <w:bottom w:w="100" w:type="dxa"/>
              <w:right w:w="115" w:type="dxa"/>
            </w:tcMar>
          </w:tcPr>
          <w:p w:rsidR="001E48BB" w:rsidRDefault="001E48BB" w:rsidP="00672A22">
            <w:pPr>
              <w:pStyle w:val="Normal1"/>
              <w:spacing w:after="0" w:line="240" w:lineRule="auto"/>
              <w:jc w:val="both"/>
              <w:rPr>
                <w:rFonts w:ascii="Times New Roman" w:hAnsi="Times New Roman" w:cs="Times New Roman"/>
              </w:rPr>
            </w:pPr>
            <w:r>
              <w:rPr>
                <w:rFonts w:ascii="Times New Roman" w:hAnsi="Times New Roman" w:cs="Times New Roman"/>
              </w:rPr>
              <w:t>Vertintojui turi būti lengvai ir patogiai pasiekiamas visas paraiškos turinys, pridėti dokumentai vertinimui, pildant vertinimus kriterijus.</w:t>
            </w:r>
          </w:p>
        </w:tc>
      </w:tr>
      <w:tr w:rsidR="001E48BB" w:rsidRPr="00C46B44" w:rsidTr="00FE6255">
        <w:tc>
          <w:tcPr>
            <w:tcW w:w="844" w:type="dxa"/>
            <w:shd w:val="clear" w:color="auto" w:fill="auto"/>
            <w:tcMar>
              <w:top w:w="100" w:type="dxa"/>
              <w:left w:w="115" w:type="dxa"/>
              <w:bottom w:w="100" w:type="dxa"/>
              <w:right w:w="115" w:type="dxa"/>
            </w:tcMar>
          </w:tcPr>
          <w:p w:rsidR="001E48BB" w:rsidRPr="00C46B44" w:rsidRDefault="001E48BB" w:rsidP="00D7205A">
            <w:pPr>
              <w:pStyle w:val="Normal1"/>
              <w:numPr>
                <w:ilvl w:val="0"/>
                <w:numId w:val="2"/>
              </w:numPr>
              <w:spacing w:after="0" w:line="240" w:lineRule="auto"/>
              <w:ind w:hanging="360"/>
              <w:jc w:val="both"/>
            </w:pPr>
          </w:p>
        </w:tc>
        <w:tc>
          <w:tcPr>
            <w:tcW w:w="8221" w:type="dxa"/>
            <w:shd w:val="clear" w:color="auto" w:fill="auto"/>
            <w:tcMar>
              <w:top w:w="100" w:type="dxa"/>
              <w:left w:w="115" w:type="dxa"/>
              <w:bottom w:w="100" w:type="dxa"/>
              <w:right w:w="115" w:type="dxa"/>
            </w:tcMar>
          </w:tcPr>
          <w:p w:rsidR="001E48BB" w:rsidRDefault="001E48BB" w:rsidP="00672A22">
            <w:pPr>
              <w:pStyle w:val="Normal1"/>
              <w:spacing w:after="0" w:line="240" w:lineRule="auto"/>
              <w:jc w:val="both"/>
              <w:rPr>
                <w:rFonts w:ascii="Times New Roman" w:hAnsi="Times New Roman" w:cs="Times New Roman"/>
              </w:rPr>
            </w:pPr>
            <w:r>
              <w:rPr>
                <w:rFonts w:ascii="Times New Roman" w:hAnsi="Times New Roman" w:cs="Times New Roman"/>
              </w:rPr>
              <w:t>Vertintojas turi turėti galimybę kiekvienam kriterijui parinkti išvadą:</w:t>
            </w:r>
          </w:p>
          <w:p w:rsidR="001E48BB" w:rsidRDefault="001E48BB" w:rsidP="001E48BB">
            <w:pPr>
              <w:pStyle w:val="Normal1"/>
              <w:spacing w:after="0" w:line="240" w:lineRule="auto"/>
              <w:jc w:val="both"/>
              <w:rPr>
                <w:rFonts w:ascii="Times New Roman" w:hAnsi="Times New Roman" w:cs="Times New Roman"/>
              </w:rPr>
            </w:pPr>
            <w:r>
              <w:rPr>
                <w:rFonts w:ascii="Times New Roman" w:hAnsi="Times New Roman" w:cs="Times New Roman"/>
              </w:rPr>
              <w:t>Taip/Ne/Netaikoma, bei kiekvienam priimtam sprendimui pateikti paaiškinimą (komentarą)</w:t>
            </w:r>
          </w:p>
        </w:tc>
      </w:tr>
      <w:tr w:rsidR="001E48BB" w:rsidRPr="00C46B44" w:rsidTr="00FE6255">
        <w:tc>
          <w:tcPr>
            <w:tcW w:w="844" w:type="dxa"/>
            <w:shd w:val="clear" w:color="auto" w:fill="auto"/>
            <w:tcMar>
              <w:top w:w="100" w:type="dxa"/>
              <w:left w:w="115" w:type="dxa"/>
              <w:bottom w:w="100" w:type="dxa"/>
              <w:right w:w="115" w:type="dxa"/>
            </w:tcMar>
          </w:tcPr>
          <w:p w:rsidR="001E48BB" w:rsidRPr="00C46B44" w:rsidRDefault="001E48BB" w:rsidP="00D7205A">
            <w:pPr>
              <w:pStyle w:val="Normal1"/>
              <w:numPr>
                <w:ilvl w:val="0"/>
                <w:numId w:val="2"/>
              </w:numPr>
              <w:spacing w:after="0" w:line="240" w:lineRule="auto"/>
              <w:ind w:hanging="360"/>
              <w:jc w:val="both"/>
            </w:pPr>
          </w:p>
        </w:tc>
        <w:tc>
          <w:tcPr>
            <w:tcW w:w="8221" w:type="dxa"/>
            <w:shd w:val="clear" w:color="auto" w:fill="auto"/>
            <w:tcMar>
              <w:top w:w="100" w:type="dxa"/>
              <w:left w:w="115" w:type="dxa"/>
              <w:bottom w:w="100" w:type="dxa"/>
              <w:right w:w="115" w:type="dxa"/>
            </w:tcMar>
          </w:tcPr>
          <w:p w:rsidR="001E48BB" w:rsidRDefault="001E48BB" w:rsidP="00672A22">
            <w:pPr>
              <w:pStyle w:val="Normal1"/>
              <w:spacing w:after="0" w:line="240" w:lineRule="auto"/>
              <w:jc w:val="both"/>
              <w:rPr>
                <w:rFonts w:ascii="Times New Roman" w:hAnsi="Times New Roman" w:cs="Times New Roman"/>
              </w:rPr>
            </w:pPr>
            <w:r>
              <w:rPr>
                <w:rFonts w:ascii="Times New Roman" w:hAnsi="Times New Roman" w:cs="Times New Roman"/>
              </w:rPr>
              <w:t xml:space="preserve">Kai kurie kriterijai yra kritiniai, t.y. jų pažymėjimas „ne“ reikšme atmeta paraišką kaip netinkamą. </w:t>
            </w:r>
          </w:p>
          <w:p w:rsidR="001E48BB" w:rsidRDefault="001E48BB" w:rsidP="00672A22">
            <w:pPr>
              <w:pStyle w:val="Normal1"/>
              <w:spacing w:after="0" w:line="240" w:lineRule="auto"/>
              <w:jc w:val="both"/>
              <w:rPr>
                <w:rFonts w:ascii="Times New Roman" w:hAnsi="Times New Roman" w:cs="Times New Roman"/>
              </w:rPr>
            </w:pPr>
            <w:r>
              <w:rPr>
                <w:rFonts w:ascii="Times New Roman" w:hAnsi="Times New Roman" w:cs="Times New Roman"/>
              </w:rPr>
              <w:t>Tokie kritiniai kriterijai bus pažymėti žemiau</w:t>
            </w:r>
            <w:r w:rsidR="009E340B">
              <w:rPr>
                <w:rFonts w:ascii="Times New Roman" w:hAnsi="Times New Roman" w:cs="Times New Roman"/>
              </w:rPr>
              <w:t xml:space="preserve"> šioje specifikacijoje</w:t>
            </w:r>
            <w:r>
              <w:rPr>
                <w:rFonts w:ascii="Times New Roman" w:hAnsi="Times New Roman" w:cs="Times New Roman"/>
              </w:rPr>
              <w:t>.</w:t>
            </w:r>
          </w:p>
        </w:tc>
      </w:tr>
      <w:tr w:rsidR="001E48BB" w:rsidRPr="00C46B44" w:rsidTr="00FE6255">
        <w:tc>
          <w:tcPr>
            <w:tcW w:w="844" w:type="dxa"/>
            <w:shd w:val="clear" w:color="auto" w:fill="auto"/>
            <w:tcMar>
              <w:top w:w="100" w:type="dxa"/>
              <w:left w:w="115" w:type="dxa"/>
              <w:bottom w:w="100" w:type="dxa"/>
              <w:right w:w="115" w:type="dxa"/>
            </w:tcMar>
          </w:tcPr>
          <w:p w:rsidR="001E48BB" w:rsidRPr="00C46B44" w:rsidRDefault="001E48BB" w:rsidP="00D7205A">
            <w:pPr>
              <w:pStyle w:val="Normal1"/>
              <w:numPr>
                <w:ilvl w:val="0"/>
                <w:numId w:val="2"/>
              </w:numPr>
              <w:spacing w:after="0" w:line="240" w:lineRule="auto"/>
              <w:ind w:hanging="360"/>
              <w:jc w:val="both"/>
            </w:pPr>
          </w:p>
        </w:tc>
        <w:tc>
          <w:tcPr>
            <w:tcW w:w="8221" w:type="dxa"/>
            <w:shd w:val="clear" w:color="auto" w:fill="auto"/>
            <w:tcMar>
              <w:top w:w="100" w:type="dxa"/>
              <w:left w:w="115" w:type="dxa"/>
              <w:bottom w:w="100" w:type="dxa"/>
              <w:right w:w="115" w:type="dxa"/>
            </w:tcMar>
          </w:tcPr>
          <w:p w:rsidR="001E48BB" w:rsidRDefault="001E48BB" w:rsidP="00672A22">
            <w:pPr>
              <w:pStyle w:val="Normal1"/>
              <w:spacing w:after="0" w:line="240" w:lineRule="auto"/>
              <w:jc w:val="both"/>
              <w:rPr>
                <w:rFonts w:ascii="Times New Roman" w:hAnsi="Times New Roman" w:cs="Times New Roman"/>
              </w:rPr>
            </w:pPr>
            <w:r>
              <w:rPr>
                <w:rFonts w:ascii="Times New Roman" w:hAnsi="Times New Roman" w:cs="Times New Roman"/>
              </w:rPr>
              <w:t>Turi būti funkcionalumas vertintojui inicijuoti paraiškos informacijos tikslinimą pagal tam tikrą vertinimą kriterijų. (Šis funkcionalumas neturi galioti kritiniams kriterijams)</w:t>
            </w:r>
          </w:p>
        </w:tc>
      </w:tr>
      <w:tr w:rsidR="001E48BB" w:rsidRPr="00C46B44" w:rsidTr="00FE6255">
        <w:tc>
          <w:tcPr>
            <w:tcW w:w="844" w:type="dxa"/>
            <w:shd w:val="clear" w:color="auto" w:fill="auto"/>
            <w:tcMar>
              <w:top w:w="100" w:type="dxa"/>
              <w:left w:w="115" w:type="dxa"/>
              <w:bottom w:w="100" w:type="dxa"/>
              <w:right w:w="115" w:type="dxa"/>
            </w:tcMar>
          </w:tcPr>
          <w:p w:rsidR="001E48BB" w:rsidRPr="00C46B44" w:rsidRDefault="001E48BB" w:rsidP="00D7205A">
            <w:pPr>
              <w:pStyle w:val="Normal1"/>
              <w:numPr>
                <w:ilvl w:val="0"/>
                <w:numId w:val="2"/>
              </w:numPr>
              <w:spacing w:after="0" w:line="240" w:lineRule="auto"/>
              <w:ind w:hanging="360"/>
              <w:jc w:val="both"/>
            </w:pPr>
          </w:p>
        </w:tc>
        <w:tc>
          <w:tcPr>
            <w:tcW w:w="8221" w:type="dxa"/>
            <w:shd w:val="clear" w:color="auto" w:fill="auto"/>
            <w:tcMar>
              <w:top w:w="100" w:type="dxa"/>
              <w:left w:w="115" w:type="dxa"/>
              <w:bottom w:w="100" w:type="dxa"/>
              <w:right w:w="115" w:type="dxa"/>
            </w:tcMar>
          </w:tcPr>
          <w:p w:rsidR="001E48BB" w:rsidRDefault="001E48BB" w:rsidP="00672A22">
            <w:pPr>
              <w:pStyle w:val="Normal1"/>
              <w:spacing w:after="0" w:line="240" w:lineRule="auto"/>
              <w:jc w:val="both"/>
              <w:rPr>
                <w:rFonts w:ascii="Times New Roman" w:hAnsi="Times New Roman" w:cs="Times New Roman"/>
              </w:rPr>
            </w:pPr>
            <w:r>
              <w:rPr>
                <w:rFonts w:ascii="Times New Roman" w:hAnsi="Times New Roman" w:cs="Times New Roman"/>
              </w:rPr>
              <w:t>Vertinami kriterijai:</w:t>
            </w:r>
          </w:p>
        </w:tc>
      </w:tr>
      <w:tr w:rsidR="001E48BB" w:rsidRPr="00C46B44" w:rsidTr="00FE6255">
        <w:tc>
          <w:tcPr>
            <w:tcW w:w="844" w:type="dxa"/>
            <w:shd w:val="clear" w:color="auto" w:fill="auto"/>
            <w:tcMar>
              <w:top w:w="100" w:type="dxa"/>
              <w:left w:w="115" w:type="dxa"/>
              <w:bottom w:w="100" w:type="dxa"/>
              <w:right w:w="115" w:type="dxa"/>
            </w:tcMar>
          </w:tcPr>
          <w:p w:rsidR="001E48BB" w:rsidRPr="00C46B44" w:rsidRDefault="001E48BB" w:rsidP="00D7205A">
            <w:pPr>
              <w:pStyle w:val="Normal1"/>
              <w:numPr>
                <w:ilvl w:val="1"/>
                <w:numId w:val="2"/>
              </w:numPr>
              <w:spacing w:after="0" w:line="240" w:lineRule="auto"/>
              <w:ind w:firstLine="234"/>
              <w:jc w:val="both"/>
            </w:pPr>
          </w:p>
        </w:tc>
        <w:tc>
          <w:tcPr>
            <w:tcW w:w="8221" w:type="dxa"/>
            <w:shd w:val="clear" w:color="auto" w:fill="auto"/>
            <w:tcMar>
              <w:top w:w="100" w:type="dxa"/>
              <w:left w:w="115" w:type="dxa"/>
              <w:bottom w:w="100" w:type="dxa"/>
              <w:right w:w="115" w:type="dxa"/>
            </w:tcMar>
          </w:tcPr>
          <w:p w:rsidR="001E48BB" w:rsidRDefault="00986084" w:rsidP="00EE7380">
            <w:pPr>
              <w:pStyle w:val="Normal1"/>
              <w:numPr>
                <w:ilvl w:val="0"/>
                <w:numId w:val="18"/>
              </w:numPr>
              <w:spacing w:after="0" w:line="240" w:lineRule="auto"/>
              <w:jc w:val="both"/>
              <w:rPr>
                <w:rFonts w:ascii="Times New Roman" w:hAnsi="Times New Roman" w:cs="Times New Roman"/>
              </w:rPr>
            </w:pPr>
            <w:r>
              <w:rPr>
                <w:rFonts w:ascii="Times New Roman" w:hAnsi="Times New Roman" w:cs="Times New Roman"/>
              </w:rPr>
              <w:t>Paraiškos tinkamumas kriterijai:</w:t>
            </w:r>
          </w:p>
          <w:p w:rsidR="00986084" w:rsidRDefault="00986084" w:rsidP="00EE7380">
            <w:pPr>
              <w:pStyle w:val="Normal1"/>
              <w:numPr>
                <w:ilvl w:val="1"/>
                <w:numId w:val="18"/>
              </w:numPr>
              <w:spacing w:after="0" w:line="240" w:lineRule="auto"/>
              <w:jc w:val="both"/>
              <w:rPr>
                <w:rFonts w:ascii="Times New Roman" w:hAnsi="Times New Roman" w:cs="Times New Roman"/>
              </w:rPr>
            </w:pPr>
            <w:r w:rsidRPr="00986084">
              <w:rPr>
                <w:rFonts w:ascii="Times New Roman" w:hAnsi="Times New Roman" w:cs="Times New Roman"/>
              </w:rPr>
              <w:t>Paraiška yra užpildyta lietuvių kalba</w:t>
            </w:r>
            <w:r>
              <w:rPr>
                <w:rFonts w:ascii="Times New Roman" w:hAnsi="Times New Roman" w:cs="Times New Roman"/>
              </w:rPr>
              <w:t xml:space="preserve">; </w:t>
            </w:r>
            <w:r w:rsidRPr="00986084">
              <w:rPr>
                <w:rFonts w:ascii="Times New Roman" w:hAnsi="Times New Roman" w:cs="Times New Roman"/>
                <w:i/>
              </w:rPr>
              <w:t>(kritinis kriterijus)</w:t>
            </w:r>
          </w:p>
          <w:p w:rsidR="00986084" w:rsidRPr="0088661C" w:rsidRDefault="00986084" w:rsidP="00EE7380">
            <w:pPr>
              <w:pStyle w:val="Normal1"/>
              <w:numPr>
                <w:ilvl w:val="1"/>
                <w:numId w:val="18"/>
              </w:numPr>
              <w:spacing w:after="0" w:line="240" w:lineRule="auto"/>
              <w:jc w:val="both"/>
              <w:rPr>
                <w:rFonts w:ascii="Times New Roman" w:hAnsi="Times New Roman" w:cs="Times New Roman"/>
                <w:color w:val="auto"/>
              </w:rPr>
            </w:pPr>
            <w:r w:rsidRPr="0088661C">
              <w:rPr>
                <w:rFonts w:ascii="Times New Roman" w:hAnsi="Times New Roman" w:cs="Times New Roman"/>
                <w:color w:val="auto"/>
              </w:rPr>
              <w:t>Paraiška pasirašyta pareiškėjo ar jo įgalioto asmens;</w:t>
            </w:r>
          </w:p>
          <w:p w:rsidR="00986084" w:rsidRDefault="00986084" w:rsidP="00EE7380">
            <w:pPr>
              <w:pStyle w:val="Normal1"/>
              <w:numPr>
                <w:ilvl w:val="1"/>
                <w:numId w:val="18"/>
              </w:numPr>
              <w:spacing w:after="0" w:line="240" w:lineRule="auto"/>
              <w:jc w:val="both"/>
              <w:rPr>
                <w:rFonts w:ascii="Times New Roman" w:hAnsi="Times New Roman" w:cs="Times New Roman"/>
              </w:rPr>
            </w:pPr>
            <w:r w:rsidRPr="00986084">
              <w:rPr>
                <w:rFonts w:ascii="Times New Roman" w:hAnsi="Times New Roman" w:cs="Times New Roman"/>
              </w:rPr>
              <w:t>Pateiktos registravimo pažymėjimo ir galiojančių įstatų kopijos</w:t>
            </w:r>
            <w:r>
              <w:rPr>
                <w:rFonts w:ascii="Times New Roman" w:hAnsi="Times New Roman" w:cs="Times New Roman"/>
              </w:rPr>
              <w:t>;</w:t>
            </w:r>
          </w:p>
          <w:p w:rsidR="00986084" w:rsidRDefault="00986084" w:rsidP="00EE7380">
            <w:pPr>
              <w:pStyle w:val="Normal1"/>
              <w:numPr>
                <w:ilvl w:val="1"/>
                <w:numId w:val="18"/>
              </w:numPr>
              <w:spacing w:after="0" w:line="240" w:lineRule="auto"/>
              <w:jc w:val="both"/>
              <w:rPr>
                <w:rFonts w:ascii="Times New Roman" w:hAnsi="Times New Roman" w:cs="Times New Roman"/>
              </w:rPr>
            </w:pPr>
            <w:r w:rsidRPr="00986084">
              <w:rPr>
                <w:rFonts w:ascii="Times New Roman" w:hAnsi="Times New Roman" w:cs="Times New Roman"/>
              </w:rPr>
              <w:t>Pateikta partnerystės deklaracija dėl bendradarbiavimo įgyvendinant projektą (jei projektą numatoma įgyvendinti su partneriais)</w:t>
            </w:r>
            <w:r>
              <w:rPr>
                <w:rFonts w:ascii="Times New Roman" w:hAnsi="Times New Roman" w:cs="Times New Roman"/>
              </w:rPr>
              <w:t>;</w:t>
            </w:r>
          </w:p>
          <w:p w:rsidR="00986084" w:rsidRDefault="00986084" w:rsidP="00EE7380">
            <w:pPr>
              <w:pStyle w:val="Normal1"/>
              <w:numPr>
                <w:ilvl w:val="1"/>
                <w:numId w:val="18"/>
              </w:numPr>
              <w:spacing w:after="0" w:line="240" w:lineRule="auto"/>
              <w:jc w:val="both"/>
              <w:rPr>
                <w:rFonts w:ascii="Times New Roman" w:hAnsi="Times New Roman" w:cs="Times New Roman"/>
              </w:rPr>
            </w:pPr>
            <w:r w:rsidRPr="00986084">
              <w:rPr>
                <w:rFonts w:ascii="Times New Roman" w:hAnsi="Times New Roman" w:cs="Times New Roman"/>
              </w:rPr>
              <w:t>Pateikti pareiškėjo ir kitų finansavimo šaltinių įnašą pagrindžiantys dokumentai</w:t>
            </w:r>
          </w:p>
        </w:tc>
      </w:tr>
      <w:tr w:rsidR="00986084" w:rsidRPr="00C46B44" w:rsidTr="00FE6255">
        <w:tc>
          <w:tcPr>
            <w:tcW w:w="844" w:type="dxa"/>
            <w:shd w:val="clear" w:color="auto" w:fill="auto"/>
            <w:tcMar>
              <w:top w:w="100" w:type="dxa"/>
              <w:left w:w="115" w:type="dxa"/>
              <w:bottom w:w="100" w:type="dxa"/>
              <w:right w:w="115" w:type="dxa"/>
            </w:tcMar>
          </w:tcPr>
          <w:p w:rsidR="00986084" w:rsidRPr="00C46B44" w:rsidRDefault="00986084" w:rsidP="00D7205A">
            <w:pPr>
              <w:pStyle w:val="Normal1"/>
              <w:numPr>
                <w:ilvl w:val="1"/>
                <w:numId w:val="2"/>
              </w:numPr>
              <w:spacing w:after="0" w:line="240" w:lineRule="auto"/>
              <w:ind w:firstLine="234"/>
              <w:jc w:val="both"/>
            </w:pPr>
          </w:p>
        </w:tc>
        <w:tc>
          <w:tcPr>
            <w:tcW w:w="8221" w:type="dxa"/>
            <w:shd w:val="clear" w:color="auto" w:fill="auto"/>
            <w:tcMar>
              <w:top w:w="100" w:type="dxa"/>
              <w:left w:w="115" w:type="dxa"/>
              <w:bottom w:w="100" w:type="dxa"/>
              <w:right w:w="115" w:type="dxa"/>
            </w:tcMar>
          </w:tcPr>
          <w:p w:rsidR="00986084" w:rsidRDefault="00986084" w:rsidP="00EE7380">
            <w:pPr>
              <w:pStyle w:val="Normal1"/>
              <w:numPr>
                <w:ilvl w:val="0"/>
                <w:numId w:val="18"/>
              </w:numPr>
              <w:spacing w:after="0" w:line="240" w:lineRule="auto"/>
              <w:jc w:val="both"/>
              <w:rPr>
                <w:rFonts w:ascii="Times New Roman" w:hAnsi="Times New Roman" w:cs="Times New Roman"/>
              </w:rPr>
            </w:pPr>
            <w:r>
              <w:rPr>
                <w:rFonts w:ascii="Times New Roman" w:hAnsi="Times New Roman" w:cs="Times New Roman"/>
              </w:rPr>
              <w:t>Pareiškėjo tinkamumo kriterijai:</w:t>
            </w:r>
          </w:p>
          <w:p w:rsidR="00986084" w:rsidRDefault="00986084" w:rsidP="00EE7380">
            <w:pPr>
              <w:pStyle w:val="Normal1"/>
              <w:numPr>
                <w:ilvl w:val="1"/>
                <w:numId w:val="18"/>
              </w:numPr>
              <w:spacing w:after="0" w:line="240" w:lineRule="auto"/>
              <w:jc w:val="both"/>
              <w:rPr>
                <w:rFonts w:ascii="Times New Roman" w:hAnsi="Times New Roman" w:cs="Times New Roman"/>
              </w:rPr>
            </w:pPr>
            <w:r w:rsidRPr="00986084">
              <w:rPr>
                <w:rFonts w:ascii="Times New Roman" w:hAnsi="Times New Roman" w:cs="Times New Roman"/>
              </w:rPr>
              <w:t>Pareiškėjas atitinka kvietime teikti paraiškas nustatytus reikalavimus</w:t>
            </w:r>
            <w:r>
              <w:rPr>
                <w:rFonts w:ascii="Times New Roman" w:hAnsi="Times New Roman" w:cs="Times New Roman"/>
              </w:rPr>
              <w:t>;</w:t>
            </w:r>
            <w:r w:rsidR="000342E6">
              <w:rPr>
                <w:rFonts w:ascii="Times New Roman" w:hAnsi="Times New Roman" w:cs="Times New Roman"/>
              </w:rPr>
              <w:t xml:space="preserve"> </w:t>
            </w:r>
            <w:r w:rsidR="000342E6" w:rsidRPr="00986084">
              <w:rPr>
                <w:rFonts w:ascii="Times New Roman" w:hAnsi="Times New Roman" w:cs="Times New Roman"/>
                <w:i/>
              </w:rPr>
              <w:t>(kritinis kriterijus)</w:t>
            </w:r>
          </w:p>
          <w:p w:rsidR="00986084" w:rsidRDefault="00986084" w:rsidP="00EE7380">
            <w:pPr>
              <w:pStyle w:val="Normal1"/>
              <w:numPr>
                <w:ilvl w:val="1"/>
                <w:numId w:val="18"/>
              </w:numPr>
              <w:spacing w:after="0" w:line="240" w:lineRule="auto"/>
              <w:jc w:val="both"/>
              <w:rPr>
                <w:rFonts w:ascii="Times New Roman" w:hAnsi="Times New Roman" w:cs="Times New Roman"/>
              </w:rPr>
            </w:pPr>
            <w:r w:rsidRPr="00986084">
              <w:rPr>
                <w:rFonts w:ascii="Times New Roman" w:hAnsi="Times New Roman" w:cs="Times New Roman"/>
              </w:rPr>
              <w:t>Pareiškėjas vykdo veiklą ne trumpesnį kaip kvietime teikti paraišką  nurodytą laikotarpį ir turi ne mažesnę kaip kvietime nurodytą patirtį toje srityje, kurioje pageidauja vykdyti projektą (jeigu numatyta)</w:t>
            </w:r>
            <w:r>
              <w:rPr>
                <w:rFonts w:ascii="Times New Roman" w:hAnsi="Times New Roman" w:cs="Times New Roman"/>
              </w:rPr>
              <w:t>;</w:t>
            </w:r>
            <w:r w:rsidR="000342E6">
              <w:rPr>
                <w:rFonts w:ascii="Times New Roman" w:hAnsi="Times New Roman" w:cs="Times New Roman"/>
              </w:rPr>
              <w:t xml:space="preserve"> </w:t>
            </w:r>
            <w:r w:rsidR="000342E6" w:rsidRPr="00986084">
              <w:rPr>
                <w:rFonts w:ascii="Times New Roman" w:hAnsi="Times New Roman" w:cs="Times New Roman"/>
                <w:i/>
              </w:rPr>
              <w:t>(kritinis kriterijus)</w:t>
            </w:r>
          </w:p>
          <w:p w:rsidR="00986084" w:rsidRPr="00986084" w:rsidRDefault="00986084" w:rsidP="00EE7380">
            <w:pPr>
              <w:pStyle w:val="Normal1"/>
              <w:numPr>
                <w:ilvl w:val="1"/>
                <w:numId w:val="18"/>
              </w:numPr>
              <w:spacing w:after="0" w:line="240" w:lineRule="auto"/>
              <w:jc w:val="both"/>
              <w:rPr>
                <w:rFonts w:ascii="Times New Roman" w:hAnsi="Times New Roman" w:cs="Times New Roman"/>
              </w:rPr>
            </w:pPr>
            <w:r w:rsidRPr="00986084">
              <w:rPr>
                <w:rFonts w:ascii="Times New Roman" w:hAnsi="Times New Roman" w:cs="Times New Roman"/>
              </w:rPr>
              <w:t>Pareiškėjas teisės aktų nustatyta tvarka yra tinkamai atsiskaitęs už ankstesniais metais iš Kauno miesto savivaldybės biudžeto skirtų (jeigu buvo skirta) lėšų panaudojimą</w:t>
            </w:r>
            <w:r>
              <w:rPr>
                <w:rFonts w:ascii="Times New Roman" w:hAnsi="Times New Roman" w:cs="Times New Roman"/>
              </w:rPr>
              <w:t>;</w:t>
            </w:r>
          </w:p>
        </w:tc>
      </w:tr>
      <w:tr w:rsidR="00986084" w:rsidRPr="00C46B44" w:rsidTr="00FE6255">
        <w:tc>
          <w:tcPr>
            <w:tcW w:w="844" w:type="dxa"/>
            <w:shd w:val="clear" w:color="auto" w:fill="auto"/>
            <w:tcMar>
              <w:top w:w="100" w:type="dxa"/>
              <w:left w:w="115" w:type="dxa"/>
              <w:bottom w:w="100" w:type="dxa"/>
              <w:right w:w="115" w:type="dxa"/>
            </w:tcMar>
          </w:tcPr>
          <w:p w:rsidR="00986084" w:rsidRPr="00C46B44" w:rsidRDefault="00986084" w:rsidP="00986084">
            <w:pPr>
              <w:pStyle w:val="Normal1"/>
              <w:spacing w:after="0" w:line="240" w:lineRule="auto"/>
              <w:ind w:left="16"/>
              <w:jc w:val="both"/>
            </w:pPr>
          </w:p>
        </w:tc>
        <w:tc>
          <w:tcPr>
            <w:tcW w:w="8221" w:type="dxa"/>
            <w:shd w:val="clear" w:color="auto" w:fill="auto"/>
            <w:tcMar>
              <w:top w:w="100" w:type="dxa"/>
              <w:left w:w="115" w:type="dxa"/>
              <w:bottom w:w="100" w:type="dxa"/>
              <w:right w:w="115" w:type="dxa"/>
            </w:tcMar>
          </w:tcPr>
          <w:p w:rsidR="000342E6" w:rsidRDefault="00986084" w:rsidP="00BD4E67">
            <w:pPr>
              <w:pStyle w:val="Normal1"/>
              <w:spacing w:after="0" w:line="240" w:lineRule="auto"/>
              <w:jc w:val="both"/>
              <w:rPr>
                <w:rFonts w:ascii="Times New Roman" w:hAnsi="Times New Roman" w:cs="Times New Roman"/>
              </w:rPr>
            </w:pPr>
            <w:r>
              <w:rPr>
                <w:rFonts w:ascii="Times New Roman" w:hAnsi="Times New Roman" w:cs="Times New Roman"/>
              </w:rPr>
              <w:t>Pastaba. 2.3. punktas turi turėti kaupiamąjį požymį</w:t>
            </w:r>
            <w:r w:rsidR="000342E6">
              <w:rPr>
                <w:rFonts w:ascii="Times New Roman" w:hAnsi="Times New Roman" w:cs="Times New Roman"/>
              </w:rPr>
              <w:t xml:space="preserve"> (priskiriant pareiškėjo paskyrai)</w:t>
            </w:r>
            <w:r>
              <w:rPr>
                <w:rFonts w:ascii="Times New Roman" w:hAnsi="Times New Roman" w:cs="Times New Roman"/>
              </w:rPr>
              <w:t>, kuris ateityje turės būti naudojamas kaip automatinio tikrinimo funkcionalumas, t. y. pirmą kartą teikiant paraišką</w:t>
            </w:r>
            <w:r w:rsidR="000342E6">
              <w:rPr>
                <w:rFonts w:ascii="Times New Roman" w:hAnsi="Times New Roman" w:cs="Times New Roman"/>
              </w:rPr>
              <w:t xml:space="preserve"> šį tikrinimą atlieka Vidinis vertintojas, vėliau (teikiant kitas paraiškas), jei</w:t>
            </w:r>
            <w:r w:rsidR="00BD4E67">
              <w:rPr>
                <w:rFonts w:ascii="Times New Roman" w:hAnsi="Times New Roman" w:cs="Times New Roman"/>
              </w:rPr>
              <w:t xml:space="preserve"> paskutinis</w:t>
            </w:r>
            <w:r w:rsidR="000342E6">
              <w:rPr>
                <w:rFonts w:ascii="Times New Roman" w:hAnsi="Times New Roman" w:cs="Times New Roman"/>
              </w:rPr>
              <w:t xml:space="preserve"> apie atsiskaitymą yra teigiamas požymis, šis funkcionalumas turi veikti automatiniu būdu.</w:t>
            </w:r>
          </w:p>
        </w:tc>
      </w:tr>
      <w:tr w:rsidR="00986084" w:rsidRPr="00C46B44" w:rsidTr="00FE6255">
        <w:tc>
          <w:tcPr>
            <w:tcW w:w="844" w:type="dxa"/>
            <w:shd w:val="clear" w:color="auto" w:fill="auto"/>
            <w:tcMar>
              <w:top w:w="100" w:type="dxa"/>
              <w:left w:w="115" w:type="dxa"/>
              <w:bottom w:w="100" w:type="dxa"/>
              <w:right w:w="115" w:type="dxa"/>
            </w:tcMar>
          </w:tcPr>
          <w:p w:rsidR="00986084" w:rsidRPr="00C46B44" w:rsidRDefault="00986084" w:rsidP="00D7205A">
            <w:pPr>
              <w:pStyle w:val="Normal1"/>
              <w:numPr>
                <w:ilvl w:val="1"/>
                <w:numId w:val="2"/>
              </w:numPr>
              <w:spacing w:after="0" w:line="240" w:lineRule="auto"/>
              <w:ind w:firstLine="234"/>
              <w:jc w:val="both"/>
            </w:pPr>
          </w:p>
        </w:tc>
        <w:tc>
          <w:tcPr>
            <w:tcW w:w="8221" w:type="dxa"/>
            <w:shd w:val="clear" w:color="auto" w:fill="auto"/>
            <w:tcMar>
              <w:top w:w="100" w:type="dxa"/>
              <w:left w:w="115" w:type="dxa"/>
              <w:bottom w:w="100" w:type="dxa"/>
              <w:right w:w="115" w:type="dxa"/>
            </w:tcMar>
          </w:tcPr>
          <w:p w:rsidR="00986084" w:rsidRDefault="000342E6" w:rsidP="00EE7380">
            <w:pPr>
              <w:pStyle w:val="Normal1"/>
              <w:numPr>
                <w:ilvl w:val="0"/>
                <w:numId w:val="18"/>
              </w:numPr>
              <w:spacing w:after="0" w:line="240" w:lineRule="auto"/>
              <w:jc w:val="both"/>
              <w:rPr>
                <w:rFonts w:ascii="Times New Roman" w:hAnsi="Times New Roman" w:cs="Times New Roman"/>
              </w:rPr>
            </w:pPr>
            <w:r>
              <w:rPr>
                <w:rFonts w:ascii="Times New Roman" w:hAnsi="Times New Roman" w:cs="Times New Roman"/>
              </w:rPr>
              <w:t>Partnerių tinkamumo kriterijai:</w:t>
            </w:r>
          </w:p>
          <w:p w:rsidR="000342E6" w:rsidRDefault="000342E6" w:rsidP="00EE7380">
            <w:pPr>
              <w:pStyle w:val="Normal1"/>
              <w:numPr>
                <w:ilvl w:val="1"/>
                <w:numId w:val="18"/>
              </w:numPr>
              <w:spacing w:after="0" w:line="240" w:lineRule="auto"/>
              <w:jc w:val="both"/>
              <w:rPr>
                <w:rFonts w:ascii="Times New Roman" w:hAnsi="Times New Roman" w:cs="Times New Roman"/>
              </w:rPr>
            </w:pPr>
            <w:r w:rsidRPr="000342E6">
              <w:rPr>
                <w:rFonts w:ascii="Times New Roman" w:hAnsi="Times New Roman" w:cs="Times New Roman"/>
              </w:rPr>
              <w:t>Partneris atitinka kvietime teikti paraiškas nustatytus reikalavimus</w:t>
            </w:r>
            <w:r>
              <w:rPr>
                <w:rFonts w:ascii="Times New Roman" w:hAnsi="Times New Roman" w:cs="Times New Roman"/>
              </w:rPr>
              <w:t>;</w:t>
            </w:r>
          </w:p>
          <w:p w:rsidR="000342E6" w:rsidRDefault="000342E6" w:rsidP="00EE7380">
            <w:pPr>
              <w:pStyle w:val="Normal1"/>
              <w:numPr>
                <w:ilvl w:val="1"/>
                <w:numId w:val="18"/>
              </w:numPr>
              <w:spacing w:after="0" w:line="240" w:lineRule="auto"/>
              <w:jc w:val="both"/>
              <w:rPr>
                <w:rFonts w:ascii="Times New Roman" w:hAnsi="Times New Roman" w:cs="Times New Roman"/>
              </w:rPr>
            </w:pPr>
            <w:r w:rsidRPr="000342E6">
              <w:rPr>
                <w:rFonts w:ascii="Times New Roman" w:hAnsi="Times New Roman" w:cs="Times New Roman"/>
              </w:rPr>
              <w:t>Partneris vykdo veiklą ne trumpesnį kaip kvietime teikti paraišką nurodytą laikotarpį ir turi ne mažesnę kaip kvietime nurodytą patirtį toje srityje, kurioje pageidauja vykdyti projektą (jeigu numatyta)</w:t>
            </w:r>
          </w:p>
        </w:tc>
      </w:tr>
      <w:tr w:rsidR="00986084" w:rsidRPr="00C46B44" w:rsidTr="00FE6255">
        <w:tc>
          <w:tcPr>
            <w:tcW w:w="844" w:type="dxa"/>
            <w:shd w:val="clear" w:color="auto" w:fill="auto"/>
            <w:tcMar>
              <w:top w:w="100" w:type="dxa"/>
              <w:left w:w="115" w:type="dxa"/>
              <w:bottom w:w="100" w:type="dxa"/>
              <w:right w:w="115" w:type="dxa"/>
            </w:tcMar>
          </w:tcPr>
          <w:p w:rsidR="00986084" w:rsidRPr="00C46B44" w:rsidRDefault="00986084" w:rsidP="00D7205A">
            <w:pPr>
              <w:pStyle w:val="Normal1"/>
              <w:numPr>
                <w:ilvl w:val="1"/>
                <w:numId w:val="2"/>
              </w:numPr>
              <w:spacing w:after="0" w:line="240" w:lineRule="auto"/>
              <w:ind w:firstLine="218"/>
              <w:jc w:val="both"/>
            </w:pPr>
          </w:p>
        </w:tc>
        <w:tc>
          <w:tcPr>
            <w:tcW w:w="8221" w:type="dxa"/>
            <w:shd w:val="clear" w:color="auto" w:fill="auto"/>
            <w:tcMar>
              <w:top w:w="100" w:type="dxa"/>
              <w:left w:w="115" w:type="dxa"/>
              <w:bottom w:w="100" w:type="dxa"/>
              <w:right w:w="115" w:type="dxa"/>
            </w:tcMar>
          </w:tcPr>
          <w:p w:rsidR="00986084" w:rsidRDefault="000342E6" w:rsidP="00EE7380">
            <w:pPr>
              <w:pStyle w:val="Normal1"/>
              <w:numPr>
                <w:ilvl w:val="0"/>
                <w:numId w:val="18"/>
              </w:numPr>
              <w:spacing w:after="0" w:line="240" w:lineRule="auto"/>
              <w:jc w:val="both"/>
              <w:rPr>
                <w:rFonts w:ascii="Times New Roman" w:hAnsi="Times New Roman" w:cs="Times New Roman"/>
              </w:rPr>
            </w:pPr>
            <w:r>
              <w:rPr>
                <w:rFonts w:ascii="Times New Roman" w:hAnsi="Times New Roman" w:cs="Times New Roman"/>
              </w:rPr>
              <w:t>Projekto tinkamumo kriterijai:</w:t>
            </w:r>
          </w:p>
          <w:p w:rsidR="000342E6" w:rsidRPr="0088661C" w:rsidRDefault="000342E6" w:rsidP="00EE7380">
            <w:pPr>
              <w:pStyle w:val="Normal1"/>
              <w:numPr>
                <w:ilvl w:val="1"/>
                <w:numId w:val="18"/>
              </w:numPr>
              <w:spacing w:after="0" w:line="240" w:lineRule="auto"/>
              <w:jc w:val="both"/>
              <w:rPr>
                <w:rFonts w:ascii="Times New Roman" w:hAnsi="Times New Roman" w:cs="Times New Roman"/>
                <w:color w:val="auto"/>
              </w:rPr>
            </w:pPr>
            <w:r w:rsidRPr="0088661C">
              <w:rPr>
                <w:rFonts w:ascii="Times New Roman" w:hAnsi="Times New Roman" w:cs="Times New Roman"/>
                <w:color w:val="auto"/>
              </w:rPr>
              <w:t>Prašoma bendra finansavimo suma yra  ne mažesnė, nei nustatyta kvietime teikti paraiškas (jei taikoma)</w:t>
            </w:r>
          </w:p>
          <w:p w:rsidR="000342E6" w:rsidRDefault="000342E6" w:rsidP="00EE7380">
            <w:pPr>
              <w:pStyle w:val="Normal1"/>
              <w:numPr>
                <w:ilvl w:val="1"/>
                <w:numId w:val="18"/>
              </w:numPr>
              <w:spacing w:after="0" w:line="240" w:lineRule="auto"/>
              <w:jc w:val="both"/>
              <w:rPr>
                <w:rFonts w:ascii="Times New Roman" w:hAnsi="Times New Roman" w:cs="Times New Roman"/>
              </w:rPr>
            </w:pPr>
            <w:r w:rsidRPr="000342E6">
              <w:rPr>
                <w:rFonts w:ascii="Times New Roman" w:hAnsi="Times New Roman" w:cs="Times New Roman"/>
              </w:rPr>
              <w:t>Projekto pabaiga ne vėlesnė negu 2018 m. gruodžio 31 d.</w:t>
            </w:r>
          </w:p>
          <w:p w:rsidR="000342E6" w:rsidRDefault="000342E6" w:rsidP="00EE7380">
            <w:pPr>
              <w:pStyle w:val="Normal1"/>
              <w:numPr>
                <w:ilvl w:val="1"/>
                <w:numId w:val="18"/>
              </w:numPr>
              <w:spacing w:after="0" w:line="240" w:lineRule="auto"/>
              <w:jc w:val="both"/>
              <w:rPr>
                <w:rFonts w:ascii="Times New Roman" w:hAnsi="Times New Roman" w:cs="Times New Roman"/>
              </w:rPr>
            </w:pPr>
            <w:r w:rsidRPr="000342E6">
              <w:rPr>
                <w:rFonts w:ascii="Times New Roman" w:hAnsi="Times New Roman" w:cs="Times New Roman"/>
              </w:rPr>
              <w:t>Projekto veiklos atitinka prioritetą, pagal kurį teikiama paraiška</w:t>
            </w:r>
            <w:r>
              <w:rPr>
                <w:rFonts w:ascii="Times New Roman" w:hAnsi="Times New Roman" w:cs="Times New Roman"/>
              </w:rPr>
              <w:t>;</w:t>
            </w:r>
            <w:r w:rsidRPr="00986084">
              <w:rPr>
                <w:rFonts w:ascii="Times New Roman" w:hAnsi="Times New Roman" w:cs="Times New Roman"/>
                <w:i/>
              </w:rPr>
              <w:t xml:space="preserve"> (kritinis kriterijus)</w:t>
            </w:r>
          </w:p>
          <w:p w:rsidR="000342E6" w:rsidRDefault="000342E6" w:rsidP="00EE7380">
            <w:pPr>
              <w:pStyle w:val="Normal1"/>
              <w:numPr>
                <w:ilvl w:val="1"/>
                <w:numId w:val="18"/>
              </w:numPr>
              <w:spacing w:after="0" w:line="240" w:lineRule="auto"/>
              <w:jc w:val="both"/>
              <w:rPr>
                <w:rFonts w:ascii="Times New Roman" w:hAnsi="Times New Roman" w:cs="Times New Roman"/>
              </w:rPr>
            </w:pPr>
            <w:r w:rsidRPr="000342E6">
              <w:rPr>
                <w:rFonts w:ascii="Times New Roman" w:hAnsi="Times New Roman" w:cs="Times New Roman"/>
              </w:rPr>
              <w:t>Projekto tikslinės grupės atitinka kvietime teikti paraiškas nurodytas sąlygas</w:t>
            </w:r>
            <w:r>
              <w:rPr>
                <w:rFonts w:ascii="Times New Roman" w:hAnsi="Times New Roman" w:cs="Times New Roman"/>
              </w:rPr>
              <w:t xml:space="preserve">; </w:t>
            </w:r>
            <w:r w:rsidRPr="00986084">
              <w:rPr>
                <w:rFonts w:ascii="Times New Roman" w:hAnsi="Times New Roman" w:cs="Times New Roman"/>
                <w:i/>
              </w:rPr>
              <w:t>(kritinis kriterijus)</w:t>
            </w:r>
          </w:p>
          <w:p w:rsidR="000342E6" w:rsidRDefault="000342E6" w:rsidP="00EE7380">
            <w:pPr>
              <w:pStyle w:val="Normal1"/>
              <w:numPr>
                <w:ilvl w:val="1"/>
                <w:numId w:val="18"/>
              </w:numPr>
              <w:spacing w:after="0" w:line="240" w:lineRule="auto"/>
              <w:jc w:val="both"/>
              <w:rPr>
                <w:rFonts w:ascii="Times New Roman" w:hAnsi="Times New Roman" w:cs="Times New Roman"/>
              </w:rPr>
            </w:pPr>
            <w:r w:rsidRPr="000342E6">
              <w:rPr>
                <w:rFonts w:ascii="Times New Roman" w:hAnsi="Times New Roman" w:cs="Times New Roman"/>
              </w:rPr>
              <w:t>Projekto veiklos vykdomos tinkamoje teritorijoje</w:t>
            </w:r>
            <w:r>
              <w:rPr>
                <w:rFonts w:ascii="Times New Roman" w:hAnsi="Times New Roman" w:cs="Times New Roman"/>
              </w:rPr>
              <w:t>;</w:t>
            </w:r>
            <w:r w:rsidRPr="00986084">
              <w:rPr>
                <w:rFonts w:ascii="Times New Roman" w:hAnsi="Times New Roman" w:cs="Times New Roman"/>
                <w:i/>
              </w:rPr>
              <w:t xml:space="preserve"> (kritinis kriterijus)</w:t>
            </w:r>
          </w:p>
          <w:p w:rsidR="000342E6" w:rsidRDefault="000342E6" w:rsidP="00EE7380">
            <w:pPr>
              <w:pStyle w:val="Normal1"/>
              <w:numPr>
                <w:ilvl w:val="1"/>
                <w:numId w:val="18"/>
              </w:numPr>
              <w:spacing w:after="0" w:line="240" w:lineRule="auto"/>
              <w:jc w:val="both"/>
              <w:rPr>
                <w:rFonts w:ascii="Times New Roman" w:hAnsi="Times New Roman" w:cs="Times New Roman"/>
              </w:rPr>
            </w:pPr>
            <w:r w:rsidRPr="000342E6">
              <w:rPr>
                <w:rFonts w:ascii="Times New Roman" w:hAnsi="Times New Roman" w:cs="Times New Roman"/>
              </w:rPr>
              <w:t>Projekto paraiškoje aiškiai aprašyta, ar projektas atitinka kvietime teikti paraiškas nustatytas privalomas sąlygas</w:t>
            </w:r>
          </w:p>
        </w:tc>
      </w:tr>
      <w:tr w:rsidR="000342E6" w:rsidRPr="00C46B44" w:rsidTr="00FE6255">
        <w:tc>
          <w:tcPr>
            <w:tcW w:w="844" w:type="dxa"/>
            <w:shd w:val="clear" w:color="auto" w:fill="auto"/>
            <w:tcMar>
              <w:top w:w="100" w:type="dxa"/>
              <w:left w:w="115" w:type="dxa"/>
              <w:bottom w:w="100" w:type="dxa"/>
              <w:right w:w="115" w:type="dxa"/>
            </w:tcMar>
          </w:tcPr>
          <w:p w:rsidR="000342E6" w:rsidRPr="00C46B44" w:rsidRDefault="000342E6" w:rsidP="00D7205A">
            <w:pPr>
              <w:pStyle w:val="Normal1"/>
              <w:numPr>
                <w:ilvl w:val="1"/>
                <w:numId w:val="2"/>
              </w:numPr>
              <w:spacing w:after="0" w:line="240" w:lineRule="auto"/>
              <w:ind w:firstLine="218"/>
              <w:jc w:val="both"/>
            </w:pPr>
          </w:p>
        </w:tc>
        <w:tc>
          <w:tcPr>
            <w:tcW w:w="8221" w:type="dxa"/>
            <w:shd w:val="clear" w:color="auto" w:fill="auto"/>
            <w:tcMar>
              <w:top w:w="100" w:type="dxa"/>
              <w:left w:w="115" w:type="dxa"/>
              <w:bottom w:w="100" w:type="dxa"/>
              <w:right w:w="115" w:type="dxa"/>
            </w:tcMar>
          </w:tcPr>
          <w:p w:rsidR="000342E6" w:rsidRDefault="009E340B" w:rsidP="00EE7380">
            <w:pPr>
              <w:pStyle w:val="Normal1"/>
              <w:numPr>
                <w:ilvl w:val="0"/>
                <w:numId w:val="18"/>
              </w:numPr>
              <w:spacing w:after="0" w:line="240" w:lineRule="auto"/>
              <w:jc w:val="both"/>
              <w:rPr>
                <w:rFonts w:ascii="Times New Roman" w:hAnsi="Times New Roman" w:cs="Times New Roman"/>
              </w:rPr>
            </w:pPr>
            <w:r>
              <w:rPr>
                <w:rFonts w:ascii="Times New Roman" w:hAnsi="Times New Roman" w:cs="Times New Roman"/>
              </w:rPr>
              <w:t>Projekto išlaidų tinkamumo kriterijai:</w:t>
            </w:r>
          </w:p>
          <w:p w:rsidR="009E340B" w:rsidRDefault="009E340B" w:rsidP="00EE7380">
            <w:pPr>
              <w:pStyle w:val="Normal1"/>
              <w:numPr>
                <w:ilvl w:val="1"/>
                <w:numId w:val="18"/>
              </w:numPr>
              <w:spacing w:after="0" w:line="240" w:lineRule="auto"/>
              <w:jc w:val="both"/>
              <w:rPr>
                <w:rFonts w:ascii="Times New Roman" w:hAnsi="Times New Roman" w:cs="Times New Roman"/>
              </w:rPr>
            </w:pPr>
            <w:r w:rsidRPr="009E340B">
              <w:rPr>
                <w:rFonts w:ascii="Times New Roman" w:hAnsi="Times New Roman" w:cs="Times New Roman"/>
              </w:rPr>
              <w:t>Projekto išlaidos atitinka tinkamumo finansuoti reikalavimus projekto išlaidų kategorijoms</w:t>
            </w:r>
            <w:r>
              <w:rPr>
                <w:rFonts w:ascii="Times New Roman" w:hAnsi="Times New Roman" w:cs="Times New Roman"/>
              </w:rPr>
              <w:t>;</w:t>
            </w:r>
          </w:p>
          <w:p w:rsidR="009E340B" w:rsidRDefault="009E340B" w:rsidP="00EE7380">
            <w:pPr>
              <w:pStyle w:val="Normal1"/>
              <w:numPr>
                <w:ilvl w:val="1"/>
                <w:numId w:val="18"/>
              </w:numPr>
              <w:spacing w:after="0" w:line="240" w:lineRule="auto"/>
              <w:jc w:val="both"/>
              <w:rPr>
                <w:rFonts w:ascii="Times New Roman" w:hAnsi="Times New Roman" w:cs="Times New Roman"/>
              </w:rPr>
            </w:pPr>
            <w:r w:rsidRPr="009E340B">
              <w:rPr>
                <w:rFonts w:ascii="Times New Roman" w:hAnsi="Times New Roman" w:cs="Times New Roman"/>
              </w:rPr>
              <w:t>Prašomas finansavimas sudaro ne didesnę dalį, negu kvietime teikti paraiškas nurodyta  tinkamų finansuoti projekto išlaidų dalis</w:t>
            </w:r>
            <w:r>
              <w:rPr>
                <w:rFonts w:ascii="Times New Roman" w:hAnsi="Times New Roman" w:cs="Times New Roman"/>
              </w:rPr>
              <w:t>;</w:t>
            </w:r>
          </w:p>
          <w:p w:rsidR="009E340B" w:rsidRDefault="009E340B" w:rsidP="00EE7380">
            <w:pPr>
              <w:pStyle w:val="Normal1"/>
              <w:numPr>
                <w:ilvl w:val="1"/>
                <w:numId w:val="18"/>
              </w:numPr>
              <w:spacing w:after="0" w:line="240" w:lineRule="auto"/>
              <w:jc w:val="both"/>
              <w:rPr>
                <w:rFonts w:ascii="Times New Roman" w:hAnsi="Times New Roman" w:cs="Times New Roman"/>
              </w:rPr>
            </w:pPr>
            <w:r w:rsidRPr="009E340B">
              <w:rPr>
                <w:rFonts w:ascii="Times New Roman" w:hAnsi="Times New Roman" w:cs="Times New Roman"/>
              </w:rPr>
              <w:t>Pareiškėjo ir (arba) projekto partnerio (partnerių) projektui skiriamas įnašas yra pagrįstas (t.y. pateikti išlaidas pagrindžiantys dokumentai) ir sudaro ne mažesnę kaip kvietime teikti paraiškas nurodytą procentinę dalį tinkamų finansuoti projekto išlaidų</w:t>
            </w:r>
            <w:r>
              <w:rPr>
                <w:rFonts w:ascii="Times New Roman" w:hAnsi="Times New Roman" w:cs="Times New Roman"/>
              </w:rPr>
              <w:t>;</w:t>
            </w:r>
          </w:p>
          <w:p w:rsidR="009E340B" w:rsidRDefault="009E340B" w:rsidP="00EE7380">
            <w:pPr>
              <w:pStyle w:val="Normal1"/>
              <w:numPr>
                <w:ilvl w:val="1"/>
                <w:numId w:val="18"/>
              </w:numPr>
              <w:spacing w:after="0" w:line="240" w:lineRule="auto"/>
              <w:jc w:val="both"/>
              <w:rPr>
                <w:rFonts w:ascii="Times New Roman" w:hAnsi="Times New Roman" w:cs="Times New Roman"/>
              </w:rPr>
            </w:pPr>
            <w:r w:rsidRPr="009E340B">
              <w:rPr>
                <w:rFonts w:ascii="Times New Roman" w:hAnsi="Times New Roman" w:cs="Times New Roman"/>
              </w:rPr>
              <w:t>Projekto administravimo išlaidos sudaro ne didesnę kaip kvietime teikti paraiškas nurodytą procentinę dalį  tinkamų finansuoti projekto išlaidų</w:t>
            </w:r>
          </w:p>
        </w:tc>
      </w:tr>
    </w:tbl>
    <w:p w:rsidR="009E340B" w:rsidRDefault="009E340B" w:rsidP="00D8600A">
      <w:pPr>
        <w:pStyle w:val="Antrat3"/>
        <w:numPr>
          <w:ilvl w:val="2"/>
          <w:numId w:val="1"/>
        </w:numPr>
        <w:spacing w:before="480"/>
      </w:pPr>
      <w:bookmarkStart w:id="19" w:name="_Toc503966045"/>
      <w:r>
        <w:t>„Iniciatyvos Kaunui“ programos p</w:t>
      </w:r>
      <w:r w:rsidRPr="005B3AF7">
        <w:t>araiškos administracinės</w:t>
      </w:r>
      <w:r>
        <w:t xml:space="preserve"> atitikties vertinimo II-os dalies funkcionalumas</w:t>
      </w:r>
      <w:bookmarkEnd w:id="19"/>
    </w:p>
    <w:tbl>
      <w:tblPr>
        <w:tblW w:w="906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A0" w:firstRow="1" w:lastRow="0" w:firstColumn="1" w:lastColumn="0" w:noHBand="0" w:noVBand="0"/>
      </w:tblPr>
      <w:tblGrid>
        <w:gridCol w:w="844"/>
        <w:gridCol w:w="8221"/>
      </w:tblGrid>
      <w:tr w:rsidR="009E340B" w:rsidRPr="00F0545E" w:rsidTr="00FE6255">
        <w:trPr>
          <w:trHeight w:val="535"/>
          <w:tblHeader/>
        </w:trPr>
        <w:tc>
          <w:tcPr>
            <w:tcW w:w="844" w:type="dxa"/>
            <w:shd w:val="clear" w:color="auto" w:fill="DBDBDB"/>
            <w:tcMar>
              <w:top w:w="100" w:type="dxa"/>
              <w:left w:w="115" w:type="dxa"/>
              <w:bottom w:w="100" w:type="dxa"/>
              <w:right w:w="115" w:type="dxa"/>
            </w:tcMar>
            <w:vAlign w:val="center"/>
          </w:tcPr>
          <w:p w:rsidR="009E340B" w:rsidRPr="00F0545E" w:rsidRDefault="009E340B" w:rsidP="00006C2F">
            <w:pPr>
              <w:pStyle w:val="Normal1"/>
              <w:spacing w:after="0" w:line="240" w:lineRule="auto"/>
              <w:rPr>
                <w:rFonts w:ascii="Times New Roman" w:hAnsi="Times New Roman" w:cs="Times New Roman"/>
                <w:b/>
                <w:bCs/>
              </w:rPr>
            </w:pPr>
            <w:r w:rsidRPr="00C46B44">
              <w:rPr>
                <w:rFonts w:ascii="Times New Roman" w:hAnsi="Times New Roman" w:cs="Times New Roman"/>
                <w:b/>
                <w:bCs/>
              </w:rPr>
              <w:t xml:space="preserve">Eil. </w:t>
            </w:r>
            <w:r w:rsidRPr="00C46B44">
              <w:rPr>
                <w:rFonts w:ascii="Times New Roman" w:hAnsi="Times New Roman" w:cs="Times New Roman"/>
                <w:b/>
                <w:bCs/>
              </w:rPr>
              <w:br/>
              <w:t>Nr.</w:t>
            </w:r>
          </w:p>
        </w:tc>
        <w:tc>
          <w:tcPr>
            <w:tcW w:w="8221" w:type="dxa"/>
            <w:shd w:val="clear" w:color="auto" w:fill="DBDBDB"/>
            <w:tcMar>
              <w:top w:w="100" w:type="dxa"/>
              <w:left w:w="115" w:type="dxa"/>
              <w:bottom w:w="100" w:type="dxa"/>
              <w:right w:w="115" w:type="dxa"/>
            </w:tcMar>
            <w:vAlign w:val="center"/>
          </w:tcPr>
          <w:p w:rsidR="009E340B" w:rsidRPr="00F0545E" w:rsidRDefault="009E340B" w:rsidP="00006C2F">
            <w:pPr>
              <w:pStyle w:val="Normal1"/>
              <w:spacing w:after="0" w:line="240" w:lineRule="auto"/>
              <w:rPr>
                <w:rFonts w:ascii="Times New Roman" w:hAnsi="Times New Roman" w:cs="Times New Roman"/>
                <w:b/>
                <w:bCs/>
              </w:rPr>
            </w:pPr>
            <w:r w:rsidRPr="00E12916">
              <w:rPr>
                <w:rFonts w:ascii="Times New Roman" w:hAnsi="Times New Roman" w:cs="Times New Roman"/>
                <w:b/>
                <w:bCs/>
              </w:rPr>
              <w:t>Funkcinis reikalavimas</w:t>
            </w:r>
          </w:p>
        </w:tc>
      </w:tr>
      <w:tr w:rsidR="009E340B" w:rsidRPr="00C46B44" w:rsidTr="00FE6255">
        <w:tc>
          <w:tcPr>
            <w:tcW w:w="844" w:type="dxa"/>
            <w:shd w:val="clear" w:color="auto" w:fill="auto"/>
            <w:tcMar>
              <w:top w:w="100" w:type="dxa"/>
              <w:left w:w="115" w:type="dxa"/>
              <w:bottom w:w="100" w:type="dxa"/>
              <w:right w:w="115" w:type="dxa"/>
            </w:tcMar>
          </w:tcPr>
          <w:p w:rsidR="009E340B" w:rsidRPr="00C46B44" w:rsidRDefault="009E340B" w:rsidP="00D7205A">
            <w:pPr>
              <w:pStyle w:val="Normal1"/>
              <w:numPr>
                <w:ilvl w:val="0"/>
                <w:numId w:val="2"/>
              </w:numPr>
              <w:spacing w:after="0" w:line="240" w:lineRule="auto"/>
              <w:ind w:hanging="360"/>
              <w:jc w:val="both"/>
            </w:pPr>
          </w:p>
        </w:tc>
        <w:tc>
          <w:tcPr>
            <w:tcW w:w="8221" w:type="dxa"/>
            <w:shd w:val="clear" w:color="auto" w:fill="auto"/>
            <w:tcMar>
              <w:top w:w="100" w:type="dxa"/>
              <w:left w:w="115" w:type="dxa"/>
              <w:bottom w:w="100" w:type="dxa"/>
              <w:right w:w="115" w:type="dxa"/>
            </w:tcMar>
          </w:tcPr>
          <w:p w:rsidR="009E340B" w:rsidRPr="00174088" w:rsidRDefault="009E340B" w:rsidP="00006C2F">
            <w:pPr>
              <w:pStyle w:val="Normal1"/>
              <w:spacing w:after="0" w:line="240" w:lineRule="auto"/>
              <w:jc w:val="both"/>
              <w:rPr>
                <w:rFonts w:ascii="Times New Roman" w:hAnsi="Times New Roman" w:cs="Times New Roman"/>
              </w:rPr>
            </w:pPr>
            <w:r>
              <w:rPr>
                <w:rFonts w:ascii="Times New Roman" w:hAnsi="Times New Roman" w:cs="Times New Roman"/>
              </w:rPr>
              <w:t>P</w:t>
            </w:r>
            <w:r w:rsidRPr="00672A22">
              <w:rPr>
                <w:rFonts w:ascii="Times New Roman" w:hAnsi="Times New Roman" w:cs="Times New Roman"/>
              </w:rPr>
              <w:t>araiškos administracinės atitikties vertinimo I</w:t>
            </w:r>
            <w:r>
              <w:rPr>
                <w:rFonts w:ascii="Times New Roman" w:hAnsi="Times New Roman" w:cs="Times New Roman"/>
              </w:rPr>
              <w:t>I</w:t>
            </w:r>
            <w:r w:rsidRPr="00672A22">
              <w:rPr>
                <w:rFonts w:ascii="Times New Roman" w:hAnsi="Times New Roman" w:cs="Times New Roman"/>
              </w:rPr>
              <w:t>-</w:t>
            </w:r>
            <w:r>
              <w:rPr>
                <w:rFonts w:ascii="Times New Roman" w:hAnsi="Times New Roman" w:cs="Times New Roman"/>
              </w:rPr>
              <w:t>ąją dalį vertinti gali tik paskirtas Vidinis vertintojas.</w:t>
            </w:r>
          </w:p>
        </w:tc>
      </w:tr>
      <w:tr w:rsidR="00586899" w:rsidRPr="00C46B44" w:rsidTr="00FE6255">
        <w:tc>
          <w:tcPr>
            <w:tcW w:w="844" w:type="dxa"/>
            <w:shd w:val="clear" w:color="auto" w:fill="auto"/>
            <w:tcMar>
              <w:top w:w="100" w:type="dxa"/>
              <w:left w:w="115" w:type="dxa"/>
              <w:bottom w:w="100" w:type="dxa"/>
              <w:right w:w="115" w:type="dxa"/>
            </w:tcMar>
          </w:tcPr>
          <w:p w:rsidR="00586899" w:rsidRPr="00C46B44" w:rsidRDefault="00586899" w:rsidP="00D7205A">
            <w:pPr>
              <w:pStyle w:val="Normal1"/>
              <w:numPr>
                <w:ilvl w:val="0"/>
                <w:numId w:val="2"/>
              </w:numPr>
              <w:spacing w:after="0" w:line="240" w:lineRule="auto"/>
              <w:ind w:hanging="360"/>
              <w:jc w:val="both"/>
            </w:pPr>
          </w:p>
        </w:tc>
        <w:tc>
          <w:tcPr>
            <w:tcW w:w="8221" w:type="dxa"/>
            <w:shd w:val="clear" w:color="auto" w:fill="auto"/>
            <w:tcMar>
              <w:top w:w="100" w:type="dxa"/>
              <w:left w:w="115" w:type="dxa"/>
              <w:bottom w:w="100" w:type="dxa"/>
              <w:right w:w="115" w:type="dxa"/>
            </w:tcMar>
          </w:tcPr>
          <w:p w:rsidR="00586899" w:rsidRDefault="00586899" w:rsidP="00586899">
            <w:pPr>
              <w:pStyle w:val="Normal1"/>
              <w:spacing w:after="0" w:line="240" w:lineRule="auto"/>
              <w:jc w:val="both"/>
              <w:rPr>
                <w:rFonts w:ascii="Times New Roman" w:hAnsi="Times New Roman" w:cs="Times New Roman"/>
              </w:rPr>
            </w:pPr>
            <w:r>
              <w:rPr>
                <w:rFonts w:ascii="Times New Roman" w:hAnsi="Times New Roman" w:cs="Times New Roman"/>
              </w:rPr>
              <w:t xml:space="preserve">Vertinimo funkcionalumas turi būti aktyvus tik tuomet, kai yra baigta vertinti </w:t>
            </w:r>
            <w:r w:rsidRPr="00672A22">
              <w:rPr>
                <w:rFonts w:ascii="Times New Roman" w:hAnsi="Times New Roman" w:cs="Times New Roman"/>
              </w:rPr>
              <w:t xml:space="preserve">administracinės atitikties vertinimo </w:t>
            </w:r>
            <w:r>
              <w:rPr>
                <w:rFonts w:ascii="Times New Roman" w:hAnsi="Times New Roman" w:cs="Times New Roman"/>
              </w:rPr>
              <w:t xml:space="preserve">I-oji dalis. </w:t>
            </w:r>
          </w:p>
        </w:tc>
      </w:tr>
      <w:tr w:rsidR="00586899" w:rsidRPr="00C46B44" w:rsidTr="00FE6255">
        <w:tc>
          <w:tcPr>
            <w:tcW w:w="844" w:type="dxa"/>
            <w:shd w:val="clear" w:color="auto" w:fill="auto"/>
            <w:tcMar>
              <w:top w:w="100" w:type="dxa"/>
              <w:left w:w="115" w:type="dxa"/>
              <w:bottom w:w="100" w:type="dxa"/>
              <w:right w:w="115" w:type="dxa"/>
            </w:tcMar>
          </w:tcPr>
          <w:p w:rsidR="00586899" w:rsidRPr="00C46B44" w:rsidRDefault="00586899" w:rsidP="00D7205A">
            <w:pPr>
              <w:pStyle w:val="Normal1"/>
              <w:numPr>
                <w:ilvl w:val="0"/>
                <w:numId w:val="2"/>
              </w:numPr>
              <w:spacing w:after="0" w:line="240" w:lineRule="auto"/>
              <w:ind w:hanging="360"/>
              <w:jc w:val="both"/>
            </w:pPr>
          </w:p>
        </w:tc>
        <w:tc>
          <w:tcPr>
            <w:tcW w:w="8221" w:type="dxa"/>
            <w:shd w:val="clear" w:color="auto" w:fill="auto"/>
            <w:tcMar>
              <w:top w:w="100" w:type="dxa"/>
              <w:left w:w="115" w:type="dxa"/>
              <w:bottom w:w="100" w:type="dxa"/>
              <w:right w:w="115" w:type="dxa"/>
            </w:tcMar>
          </w:tcPr>
          <w:p w:rsidR="00586899" w:rsidRDefault="00006C2F" w:rsidP="00006C2F">
            <w:pPr>
              <w:pStyle w:val="Normal1"/>
              <w:spacing w:after="0" w:line="240" w:lineRule="auto"/>
              <w:jc w:val="both"/>
              <w:rPr>
                <w:rFonts w:ascii="Times New Roman" w:hAnsi="Times New Roman" w:cs="Times New Roman"/>
              </w:rPr>
            </w:pPr>
            <w:r>
              <w:rPr>
                <w:rFonts w:ascii="Times New Roman" w:hAnsi="Times New Roman" w:cs="Times New Roman"/>
              </w:rPr>
              <w:t xml:space="preserve">Šio etapo vertinimo forma turi turėti el. paraiškos formoje pareiškėjo nurodytos informacijos perkėlimo ir pateikimo vertintojui funkcionalumą iš </w:t>
            </w:r>
            <w:r w:rsidRPr="00006C2F">
              <w:rPr>
                <w:rFonts w:ascii="Times New Roman" w:hAnsi="Times New Roman" w:cs="Times New Roman"/>
              </w:rPr>
              <w:t>„Iniciatyvos K</w:t>
            </w:r>
            <w:r>
              <w:rPr>
                <w:rFonts w:ascii="Times New Roman" w:hAnsi="Times New Roman" w:cs="Times New Roman"/>
              </w:rPr>
              <w:t>aunui“ programos paraiškos formos šablono.</w:t>
            </w:r>
          </w:p>
        </w:tc>
      </w:tr>
      <w:tr w:rsidR="00AC0660" w:rsidRPr="00616833" w:rsidTr="00FE6255">
        <w:tc>
          <w:tcPr>
            <w:tcW w:w="844" w:type="dxa"/>
            <w:shd w:val="clear" w:color="auto" w:fill="auto"/>
            <w:tcMar>
              <w:top w:w="100" w:type="dxa"/>
              <w:left w:w="115" w:type="dxa"/>
              <w:bottom w:w="100" w:type="dxa"/>
              <w:right w:w="115" w:type="dxa"/>
            </w:tcMar>
          </w:tcPr>
          <w:p w:rsidR="00AC0660" w:rsidRPr="00C46B44" w:rsidRDefault="00AC0660" w:rsidP="00D7205A">
            <w:pPr>
              <w:pStyle w:val="Normal1"/>
              <w:numPr>
                <w:ilvl w:val="0"/>
                <w:numId w:val="2"/>
              </w:numPr>
              <w:spacing w:after="0" w:line="240" w:lineRule="auto"/>
              <w:ind w:hanging="360"/>
              <w:jc w:val="both"/>
            </w:pPr>
          </w:p>
        </w:tc>
        <w:tc>
          <w:tcPr>
            <w:tcW w:w="8221" w:type="dxa"/>
            <w:shd w:val="clear" w:color="auto" w:fill="auto"/>
            <w:tcMar>
              <w:top w:w="100" w:type="dxa"/>
              <w:left w:w="115" w:type="dxa"/>
              <w:bottom w:w="100" w:type="dxa"/>
              <w:right w:w="115" w:type="dxa"/>
            </w:tcMar>
          </w:tcPr>
          <w:p w:rsidR="00AC0660" w:rsidRDefault="00AC0660" w:rsidP="00865534">
            <w:pPr>
              <w:pStyle w:val="Normal1"/>
              <w:spacing w:after="0" w:line="240" w:lineRule="auto"/>
              <w:jc w:val="both"/>
              <w:rPr>
                <w:rFonts w:ascii="Times New Roman" w:hAnsi="Times New Roman" w:cs="Times New Roman"/>
              </w:rPr>
            </w:pPr>
            <w:r>
              <w:rPr>
                <w:rFonts w:ascii="Times New Roman" w:hAnsi="Times New Roman" w:cs="Times New Roman"/>
              </w:rPr>
              <w:t>Vertinimo kriterijai:</w:t>
            </w:r>
          </w:p>
          <w:p w:rsidR="00AC0660" w:rsidRPr="00616833" w:rsidRDefault="00AC0660" w:rsidP="001754B0">
            <w:pPr>
              <w:pStyle w:val="Normal1"/>
              <w:spacing w:after="0" w:line="240" w:lineRule="auto"/>
              <w:jc w:val="both"/>
              <w:rPr>
                <w:rFonts w:ascii="Times New Roman" w:hAnsi="Times New Roman" w:cs="Times New Roman"/>
                <w:i/>
              </w:rPr>
            </w:pPr>
            <w:r w:rsidRPr="00616833">
              <w:rPr>
                <w:rFonts w:ascii="Times New Roman" w:hAnsi="Times New Roman" w:cs="Times New Roman"/>
                <w:i/>
              </w:rPr>
              <w:t xml:space="preserve">(kiekvienam kriterijui nustatomas didžiausias galimas balų skaičius, kuri gali skirti vertintojas, bei turi funkcionuoti automatinis tikrinimas, kad nurodytas </w:t>
            </w:r>
            <w:r w:rsidR="001754B0">
              <w:rPr>
                <w:rFonts w:ascii="Times New Roman" w:hAnsi="Times New Roman" w:cs="Times New Roman"/>
                <w:i/>
              </w:rPr>
              <w:t xml:space="preserve">balas </w:t>
            </w:r>
            <w:r w:rsidRPr="00616833">
              <w:rPr>
                <w:rFonts w:ascii="Times New Roman" w:hAnsi="Times New Roman" w:cs="Times New Roman"/>
                <w:i/>
              </w:rPr>
              <w:t>neviršytų maksimalaus balo skaičiaus. Turi būti galimybė pridėti daugiau kriterijų arba sumažinti šablone esančius kriterijų skaičių. Kiekvienas kriterijus turi turėti komentaro (teksto) lauką vertintojui surašyti pastabas, komentarus ir kitą aktualią informaciją)</w:t>
            </w:r>
          </w:p>
        </w:tc>
      </w:tr>
      <w:tr w:rsidR="00AC0660" w:rsidTr="00FE6255">
        <w:tc>
          <w:tcPr>
            <w:tcW w:w="844" w:type="dxa"/>
            <w:shd w:val="clear" w:color="auto" w:fill="auto"/>
            <w:tcMar>
              <w:top w:w="100" w:type="dxa"/>
              <w:left w:w="115" w:type="dxa"/>
              <w:bottom w:w="100" w:type="dxa"/>
              <w:right w:w="115" w:type="dxa"/>
            </w:tcMar>
          </w:tcPr>
          <w:p w:rsidR="00AC0660" w:rsidRPr="00C46B44" w:rsidRDefault="00AC0660" w:rsidP="00D7205A">
            <w:pPr>
              <w:pStyle w:val="Normal1"/>
              <w:numPr>
                <w:ilvl w:val="1"/>
                <w:numId w:val="2"/>
              </w:numPr>
              <w:spacing w:after="0" w:line="240" w:lineRule="auto"/>
              <w:ind w:firstLine="234"/>
              <w:jc w:val="both"/>
            </w:pPr>
          </w:p>
        </w:tc>
        <w:tc>
          <w:tcPr>
            <w:tcW w:w="8221" w:type="dxa"/>
            <w:shd w:val="clear" w:color="auto" w:fill="auto"/>
            <w:tcMar>
              <w:top w:w="100" w:type="dxa"/>
              <w:left w:w="115" w:type="dxa"/>
              <w:bottom w:w="100" w:type="dxa"/>
              <w:right w:w="115" w:type="dxa"/>
            </w:tcMar>
          </w:tcPr>
          <w:p w:rsidR="00AC0660" w:rsidRDefault="00AC0660" w:rsidP="00EE7380">
            <w:pPr>
              <w:pStyle w:val="Normal1"/>
              <w:numPr>
                <w:ilvl w:val="0"/>
                <w:numId w:val="20"/>
              </w:numPr>
              <w:spacing w:after="0" w:line="240" w:lineRule="auto"/>
              <w:jc w:val="both"/>
              <w:rPr>
                <w:rFonts w:ascii="Times New Roman" w:hAnsi="Times New Roman" w:cs="Times New Roman"/>
              </w:rPr>
            </w:pPr>
            <w:r w:rsidRPr="00616833">
              <w:rPr>
                <w:rFonts w:ascii="Times New Roman" w:hAnsi="Times New Roman" w:cs="Times New Roman"/>
              </w:rPr>
              <w:t>Projekto įgyvendinimo planavimo kokybė</w:t>
            </w:r>
            <w:r>
              <w:rPr>
                <w:rFonts w:ascii="Times New Roman" w:hAnsi="Times New Roman" w:cs="Times New Roman"/>
              </w:rPr>
              <w:t xml:space="preserve"> </w:t>
            </w:r>
            <w:r w:rsidRPr="00AC0660">
              <w:rPr>
                <w:rFonts w:ascii="Times New Roman" w:hAnsi="Times New Roman" w:cs="Times New Roman"/>
                <w:i/>
              </w:rPr>
              <w:t>(maksimalus balas 25 apskaičiuojamas pagal žemiau nurodytus kriterijaus detalizavimus)</w:t>
            </w:r>
          </w:p>
        </w:tc>
      </w:tr>
      <w:tr w:rsidR="00AC0660" w:rsidTr="00FE6255">
        <w:tc>
          <w:tcPr>
            <w:tcW w:w="844" w:type="dxa"/>
            <w:shd w:val="clear" w:color="auto" w:fill="auto"/>
            <w:tcMar>
              <w:top w:w="100" w:type="dxa"/>
              <w:left w:w="115" w:type="dxa"/>
              <w:bottom w:w="100" w:type="dxa"/>
              <w:right w:w="115" w:type="dxa"/>
            </w:tcMar>
          </w:tcPr>
          <w:p w:rsidR="00AC0660" w:rsidRPr="00C46B44" w:rsidRDefault="00AC0660" w:rsidP="00D7205A">
            <w:pPr>
              <w:pStyle w:val="Normal1"/>
              <w:numPr>
                <w:ilvl w:val="2"/>
                <w:numId w:val="2"/>
              </w:numPr>
              <w:spacing w:after="0" w:line="240" w:lineRule="auto"/>
              <w:ind w:left="-693"/>
              <w:jc w:val="both"/>
            </w:pPr>
          </w:p>
        </w:tc>
        <w:tc>
          <w:tcPr>
            <w:tcW w:w="8221" w:type="dxa"/>
            <w:shd w:val="clear" w:color="auto" w:fill="auto"/>
            <w:tcMar>
              <w:top w:w="100" w:type="dxa"/>
              <w:left w:w="115" w:type="dxa"/>
              <w:bottom w:w="100" w:type="dxa"/>
              <w:right w:w="115" w:type="dxa"/>
            </w:tcMar>
          </w:tcPr>
          <w:p w:rsidR="00AC0660" w:rsidRDefault="00AC0660" w:rsidP="00EE7380">
            <w:pPr>
              <w:pStyle w:val="Normal1"/>
              <w:numPr>
                <w:ilvl w:val="1"/>
                <w:numId w:val="20"/>
              </w:numPr>
              <w:spacing w:after="0" w:line="240" w:lineRule="auto"/>
              <w:jc w:val="both"/>
              <w:rPr>
                <w:rFonts w:ascii="Times New Roman" w:hAnsi="Times New Roman" w:cs="Times New Roman"/>
              </w:rPr>
            </w:pPr>
            <w:r w:rsidRPr="00616833">
              <w:rPr>
                <w:rFonts w:ascii="Times New Roman" w:hAnsi="Times New Roman" w:cs="Times New Roman"/>
              </w:rPr>
              <w:t>Projekto veiklos tiesiogiai susijusios su prioritetu ir su planuojamais projekto veiklų rezultatais, numatytos pirmumą suteikiančios veiklos (įvardytos kvietime teikti paraiškas)</w:t>
            </w:r>
            <w:r>
              <w:rPr>
                <w:rFonts w:ascii="Times New Roman" w:hAnsi="Times New Roman" w:cs="Times New Roman"/>
              </w:rPr>
              <w:t xml:space="preserve"> </w:t>
            </w:r>
            <w:r w:rsidRPr="00616833">
              <w:rPr>
                <w:rFonts w:ascii="Times New Roman" w:hAnsi="Times New Roman" w:cs="Times New Roman"/>
                <w:i/>
              </w:rPr>
              <w:t>(maksimalus balas 10, kurį įrašo vertintojas)</w:t>
            </w:r>
          </w:p>
        </w:tc>
      </w:tr>
      <w:tr w:rsidR="00AC0660" w:rsidRPr="00616833" w:rsidTr="00FE6255">
        <w:tc>
          <w:tcPr>
            <w:tcW w:w="844" w:type="dxa"/>
            <w:shd w:val="clear" w:color="auto" w:fill="auto"/>
            <w:tcMar>
              <w:top w:w="100" w:type="dxa"/>
              <w:left w:w="115" w:type="dxa"/>
              <w:bottom w:w="100" w:type="dxa"/>
              <w:right w:w="115" w:type="dxa"/>
            </w:tcMar>
          </w:tcPr>
          <w:p w:rsidR="00AC0660" w:rsidRPr="00C46B44" w:rsidRDefault="00AC0660" w:rsidP="00D7205A">
            <w:pPr>
              <w:pStyle w:val="Normal1"/>
              <w:numPr>
                <w:ilvl w:val="2"/>
                <w:numId w:val="2"/>
              </w:numPr>
              <w:spacing w:after="0" w:line="240" w:lineRule="auto"/>
              <w:ind w:left="-693"/>
              <w:jc w:val="both"/>
            </w:pPr>
          </w:p>
        </w:tc>
        <w:tc>
          <w:tcPr>
            <w:tcW w:w="8221" w:type="dxa"/>
            <w:shd w:val="clear" w:color="auto" w:fill="auto"/>
            <w:tcMar>
              <w:top w:w="100" w:type="dxa"/>
              <w:left w:w="115" w:type="dxa"/>
              <w:bottom w:w="100" w:type="dxa"/>
              <w:right w:w="115" w:type="dxa"/>
            </w:tcMar>
          </w:tcPr>
          <w:p w:rsidR="00AC0660" w:rsidRPr="00616833" w:rsidRDefault="00AC0660" w:rsidP="00EE7380">
            <w:pPr>
              <w:pStyle w:val="Normal1"/>
              <w:numPr>
                <w:ilvl w:val="1"/>
                <w:numId w:val="20"/>
              </w:numPr>
              <w:spacing w:after="0" w:line="240" w:lineRule="auto"/>
              <w:jc w:val="both"/>
              <w:rPr>
                <w:rFonts w:ascii="Times New Roman" w:hAnsi="Times New Roman" w:cs="Times New Roman"/>
              </w:rPr>
            </w:pPr>
            <w:r w:rsidRPr="00616833">
              <w:rPr>
                <w:rFonts w:ascii="Times New Roman" w:hAnsi="Times New Roman" w:cs="Times New Roman"/>
              </w:rPr>
              <w:t>Aiškiai apibrėžti būdai, kaip  bus pasiekiami projekto veiklų rezultatai (atrenkamos tikslinės grupės, užtikrinamas planuojamas tikslinės grupės narių skaičius), įvertinta projekto įgyvendinimo rizika ir numatyti būdai jai pašalinti</w:t>
            </w:r>
            <w:r>
              <w:rPr>
                <w:rFonts w:ascii="Times New Roman" w:hAnsi="Times New Roman" w:cs="Times New Roman"/>
              </w:rPr>
              <w:t xml:space="preserve"> </w:t>
            </w:r>
            <w:r w:rsidRPr="00616833">
              <w:rPr>
                <w:rFonts w:ascii="Times New Roman" w:hAnsi="Times New Roman" w:cs="Times New Roman"/>
                <w:i/>
              </w:rPr>
              <w:t>(maksimalus balas 10, kurį įrašo vertintojas)</w:t>
            </w:r>
          </w:p>
        </w:tc>
      </w:tr>
      <w:tr w:rsidR="00AC0660" w:rsidRPr="00616833" w:rsidTr="00FE6255">
        <w:tc>
          <w:tcPr>
            <w:tcW w:w="844" w:type="dxa"/>
            <w:shd w:val="clear" w:color="auto" w:fill="auto"/>
            <w:tcMar>
              <w:top w:w="100" w:type="dxa"/>
              <w:left w:w="115" w:type="dxa"/>
              <w:bottom w:w="100" w:type="dxa"/>
              <w:right w:w="115" w:type="dxa"/>
            </w:tcMar>
          </w:tcPr>
          <w:p w:rsidR="00AC0660" w:rsidRPr="00C46B44" w:rsidRDefault="00AC0660" w:rsidP="00D7205A">
            <w:pPr>
              <w:pStyle w:val="Normal1"/>
              <w:numPr>
                <w:ilvl w:val="2"/>
                <w:numId w:val="2"/>
              </w:numPr>
              <w:spacing w:after="0" w:line="240" w:lineRule="auto"/>
              <w:ind w:left="-693"/>
              <w:jc w:val="both"/>
            </w:pPr>
          </w:p>
        </w:tc>
        <w:tc>
          <w:tcPr>
            <w:tcW w:w="8221" w:type="dxa"/>
            <w:shd w:val="clear" w:color="auto" w:fill="auto"/>
            <w:tcMar>
              <w:top w:w="100" w:type="dxa"/>
              <w:left w:w="115" w:type="dxa"/>
              <w:bottom w:w="100" w:type="dxa"/>
              <w:right w:w="115" w:type="dxa"/>
            </w:tcMar>
          </w:tcPr>
          <w:p w:rsidR="00AC0660" w:rsidRPr="00616833" w:rsidRDefault="00AC0660" w:rsidP="00EE7380">
            <w:pPr>
              <w:pStyle w:val="Normal1"/>
              <w:numPr>
                <w:ilvl w:val="1"/>
                <w:numId w:val="20"/>
              </w:numPr>
              <w:spacing w:after="0" w:line="240" w:lineRule="auto"/>
              <w:jc w:val="both"/>
              <w:rPr>
                <w:rFonts w:ascii="Times New Roman" w:hAnsi="Times New Roman" w:cs="Times New Roman"/>
              </w:rPr>
            </w:pPr>
            <w:r w:rsidRPr="00616833">
              <w:rPr>
                <w:rFonts w:ascii="Times New Roman" w:hAnsi="Times New Roman" w:cs="Times New Roman"/>
              </w:rPr>
              <w:t>Aiškiai įvardyti būdai, kaip bus užtikrintas projekto veiklų prieinamumas, pasiekiamumas. Projekto viešinimas ir jo efektyvumas (pasirinktos efektyvios ir adekvačios viešinimo priemonės, jos nesudaro ženklios projekto išlaidų dalies)</w:t>
            </w:r>
            <w:r>
              <w:rPr>
                <w:rFonts w:ascii="Times New Roman" w:hAnsi="Times New Roman" w:cs="Times New Roman"/>
              </w:rPr>
              <w:t xml:space="preserve"> </w:t>
            </w:r>
            <w:r w:rsidRPr="00616833">
              <w:rPr>
                <w:rFonts w:ascii="Times New Roman" w:hAnsi="Times New Roman" w:cs="Times New Roman"/>
                <w:i/>
              </w:rPr>
              <w:t xml:space="preserve">(maksimalus balas </w:t>
            </w:r>
            <w:r>
              <w:rPr>
                <w:rFonts w:ascii="Times New Roman" w:hAnsi="Times New Roman" w:cs="Times New Roman"/>
                <w:i/>
              </w:rPr>
              <w:t>5</w:t>
            </w:r>
            <w:r w:rsidRPr="00616833">
              <w:rPr>
                <w:rFonts w:ascii="Times New Roman" w:hAnsi="Times New Roman" w:cs="Times New Roman"/>
                <w:i/>
              </w:rPr>
              <w:t>, kurį įrašo vertintojas)</w:t>
            </w:r>
          </w:p>
        </w:tc>
      </w:tr>
      <w:tr w:rsidR="00AC0660" w:rsidTr="00FE6255">
        <w:tc>
          <w:tcPr>
            <w:tcW w:w="844" w:type="dxa"/>
            <w:shd w:val="clear" w:color="auto" w:fill="auto"/>
            <w:tcMar>
              <w:top w:w="100" w:type="dxa"/>
              <w:left w:w="115" w:type="dxa"/>
              <w:bottom w:w="100" w:type="dxa"/>
              <w:right w:w="115" w:type="dxa"/>
            </w:tcMar>
          </w:tcPr>
          <w:p w:rsidR="00AC0660" w:rsidRPr="00C46B44" w:rsidRDefault="00AC0660" w:rsidP="00D7205A">
            <w:pPr>
              <w:pStyle w:val="Normal1"/>
              <w:numPr>
                <w:ilvl w:val="1"/>
                <w:numId w:val="2"/>
              </w:numPr>
              <w:spacing w:after="0" w:line="240" w:lineRule="auto"/>
              <w:ind w:firstLine="234"/>
              <w:jc w:val="both"/>
            </w:pPr>
          </w:p>
        </w:tc>
        <w:tc>
          <w:tcPr>
            <w:tcW w:w="8221" w:type="dxa"/>
            <w:shd w:val="clear" w:color="auto" w:fill="auto"/>
            <w:tcMar>
              <w:top w:w="100" w:type="dxa"/>
              <w:left w:w="115" w:type="dxa"/>
              <w:bottom w:w="100" w:type="dxa"/>
              <w:right w:w="115" w:type="dxa"/>
            </w:tcMar>
          </w:tcPr>
          <w:p w:rsidR="00AC0660" w:rsidRDefault="00AC0660" w:rsidP="00EE7380">
            <w:pPr>
              <w:pStyle w:val="Normal1"/>
              <w:numPr>
                <w:ilvl w:val="0"/>
                <w:numId w:val="20"/>
              </w:numPr>
              <w:spacing w:after="0" w:line="240" w:lineRule="auto"/>
              <w:jc w:val="both"/>
              <w:rPr>
                <w:rFonts w:ascii="Times New Roman" w:hAnsi="Times New Roman" w:cs="Times New Roman"/>
              </w:rPr>
            </w:pPr>
            <w:r w:rsidRPr="00616833">
              <w:rPr>
                <w:rFonts w:ascii="Times New Roman" w:hAnsi="Times New Roman" w:cs="Times New Roman"/>
              </w:rPr>
              <w:t>Projekto valdymo patirtis ir rizika</w:t>
            </w:r>
            <w:r>
              <w:rPr>
                <w:rFonts w:ascii="Times New Roman" w:hAnsi="Times New Roman" w:cs="Times New Roman"/>
              </w:rPr>
              <w:t xml:space="preserve"> </w:t>
            </w:r>
            <w:r w:rsidRPr="00AC0660">
              <w:rPr>
                <w:rFonts w:ascii="Times New Roman" w:hAnsi="Times New Roman" w:cs="Times New Roman"/>
                <w:i/>
              </w:rPr>
              <w:t>(maksimalus balas 10 apskaičiuojamas pagal žemiau nurodytus kriterijaus detalizavimus)</w:t>
            </w:r>
          </w:p>
        </w:tc>
      </w:tr>
      <w:tr w:rsidR="00AC0660" w:rsidRPr="00616833" w:rsidTr="00FE6255">
        <w:tc>
          <w:tcPr>
            <w:tcW w:w="844" w:type="dxa"/>
            <w:shd w:val="clear" w:color="auto" w:fill="auto"/>
            <w:tcMar>
              <w:top w:w="100" w:type="dxa"/>
              <w:left w:w="115" w:type="dxa"/>
              <w:bottom w:w="100" w:type="dxa"/>
              <w:right w:w="115" w:type="dxa"/>
            </w:tcMar>
          </w:tcPr>
          <w:p w:rsidR="00AC0660" w:rsidRPr="00C46B44" w:rsidRDefault="00AC0660" w:rsidP="00D7205A">
            <w:pPr>
              <w:pStyle w:val="Normal1"/>
              <w:numPr>
                <w:ilvl w:val="2"/>
                <w:numId w:val="2"/>
              </w:numPr>
              <w:spacing w:after="0" w:line="240" w:lineRule="auto"/>
              <w:ind w:left="-693"/>
              <w:jc w:val="both"/>
            </w:pPr>
          </w:p>
        </w:tc>
        <w:tc>
          <w:tcPr>
            <w:tcW w:w="8221" w:type="dxa"/>
            <w:shd w:val="clear" w:color="auto" w:fill="auto"/>
            <w:tcMar>
              <w:top w:w="100" w:type="dxa"/>
              <w:left w:w="115" w:type="dxa"/>
              <w:bottom w:w="100" w:type="dxa"/>
              <w:right w:w="115" w:type="dxa"/>
            </w:tcMar>
          </w:tcPr>
          <w:p w:rsidR="00AC0660" w:rsidRPr="00616833" w:rsidRDefault="00AC0660" w:rsidP="00EE7380">
            <w:pPr>
              <w:pStyle w:val="Normal1"/>
              <w:numPr>
                <w:ilvl w:val="1"/>
                <w:numId w:val="20"/>
              </w:numPr>
              <w:spacing w:after="0" w:line="240" w:lineRule="auto"/>
              <w:jc w:val="both"/>
              <w:rPr>
                <w:rFonts w:ascii="Times New Roman" w:hAnsi="Times New Roman" w:cs="Times New Roman"/>
              </w:rPr>
            </w:pPr>
            <w:r w:rsidRPr="00AC0660">
              <w:rPr>
                <w:rFonts w:ascii="Times New Roman" w:hAnsi="Times New Roman" w:cs="Times New Roman"/>
              </w:rPr>
              <w:t>Pareiškėjo veikla įgyvendinant programos „Iniciatyvos Kaunui“ projektus 2016 ir 2017 m. yra nepriekaištinga (laiku pateiktos ataskaitos, nenustatyta pažeidimų, pasiekti planuoti ar aukštesni rezultatai, tinkamai paviešinta projekto informacija)</w:t>
            </w:r>
            <w:r>
              <w:rPr>
                <w:rFonts w:ascii="Times New Roman" w:hAnsi="Times New Roman" w:cs="Times New Roman"/>
              </w:rPr>
              <w:t xml:space="preserve"> </w:t>
            </w:r>
            <w:r w:rsidRPr="00616833">
              <w:rPr>
                <w:rFonts w:ascii="Times New Roman" w:hAnsi="Times New Roman" w:cs="Times New Roman"/>
                <w:i/>
              </w:rPr>
              <w:t xml:space="preserve">(maksimalus balas </w:t>
            </w:r>
            <w:r>
              <w:rPr>
                <w:rFonts w:ascii="Times New Roman" w:hAnsi="Times New Roman" w:cs="Times New Roman"/>
                <w:i/>
              </w:rPr>
              <w:t>10</w:t>
            </w:r>
            <w:r w:rsidRPr="00616833">
              <w:rPr>
                <w:rFonts w:ascii="Times New Roman" w:hAnsi="Times New Roman" w:cs="Times New Roman"/>
                <w:i/>
              </w:rPr>
              <w:t>, kurį įrašo vertintojas)</w:t>
            </w:r>
          </w:p>
        </w:tc>
      </w:tr>
      <w:tr w:rsidR="00AC0660" w:rsidTr="00FE6255">
        <w:tc>
          <w:tcPr>
            <w:tcW w:w="844" w:type="dxa"/>
            <w:shd w:val="clear" w:color="auto" w:fill="auto"/>
            <w:tcMar>
              <w:top w:w="100" w:type="dxa"/>
              <w:left w:w="115" w:type="dxa"/>
              <w:bottom w:w="100" w:type="dxa"/>
              <w:right w:w="115" w:type="dxa"/>
            </w:tcMar>
          </w:tcPr>
          <w:p w:rsidR="00AC0660" w:rsidRPr="00C46B44" w:rsidRDefault="00AC0660" w:rsidP="00D7205A">
            <w:pPr>
              <w:pStyle w:val="Normal1"/>
              <w:numPr>
                <w:ilvl w:val="1"/>
                <w:numId w:val="2"/>
              </w:numPr>
              <w:spacing w:after="0" w:line="240" w:lineRule="auto"/>
              <w:ind w:firstLine="234"/>
              <w:jc w:val="both"/>
            </w:pPr>
          </w:p>
        </w:tc>
        <w:tc>
          <w:tcPr>
            <w:tcW w:w="8221" w:type="dxa"/>
            <w:shd w:val="clear" w:color="auto" w:fill="auto"/>
            <w:tcMar>
              <w:top w:w="100" w:type="dxa"/>
              <w:left w:w="115" w:type="dxa"/>
              <w:bottom w:w="100" w:type="dxa"/>
              <w:right w:w="115" w:type="dxa"/>
            </w:tcMar>
          </w:tcPr>
          <w:p w:rsidR="00AC0660" w:rsidRDefault="00AC0660" w:rsidP="00EE7380">
            <w:pPr>
              <w:pStyle w:val="Normal1"/>
              <w:numPr>
                <w:ilvl w:val="0"/>
                <w:numId w:val="20"/>
              </w:numPr>
              <w:spacing w:after="0" w:line="240" w:lineRule="auto"/>
              <w:jc w:val="both"/>
              <w:rPr>
                <w:rFonts w:ascii="Times New Roman" w:hAnsi="Times New Roman" w:cs="Times New Roman"/>
              </w:rPr>
            </w:pPr>
            <w:r w:rsidRPr="00AC0660">
              <w:rPr>
                <w:rFonts w:ascii="Times New Roman" w:hAnsi="Times New Roman" w:cs="Times New Roman"/>
              </w:rPr>
              <w:t>Projekto biudžetas</w:t>
            </w:r>
            <w:r>
              <w:rPr>
                <w:rFonts w:ascii="Times New Roman" w:hAnsi="Times New Roman" w:cs="Times New Roman"/>
              </w:rPr>
              <w:t xml:space="preserve"> </w:t>
            </w:r>
            <w:r w:rsidRPr="00AC0660">
              <w:rPr>
                <w:rFonts w:ascii="Times New Roman" w:hAnsi="Times New Roman" w:cs="Times New Roman"/>
                <w:i/>
              </w:rPr>
              <w:t>(maksimalus balas 15 apskaičiuojamas pagal žemiau nurodytus kriterijaus detalizavimus)</w:t>
            </w:r>
          </w:p>
        </w:tc>
      </w:tr>
      <w:tr w:rsidR="00AC0660" w:rsidRPr="00AC0660" w:rsidTr="00FE6255">
        <w:tc>
          <w:tcPr>
            <w:tcW w:w="844" w:type="dxa"/>
            <w:shd w:val="clear" w:color="auto" w:fill="auto"/>
            <w:tcMar>
              <w:top w:w="100" w:type="dxa"/>
              <w:left w:w="115" w:type="dxa"/>
              <w:bottom w:w="100" w:type="dxa"/>
              <w:right w:w="115" w:type="dxa"/>
            </w:tcMar>
          </w:tcPr>
          <w:p w:rsidR="00AC0660" w:rsidRPr="00C46B44" w:rsidRDefault="00AC0660" w:rsidP="00D7205A">
            <w:pPr>
              <w:pStyle w:val="Normal1"/>
              <w:numPr>
                <w:ilvl w:val="2"/>
                <w:numId w:val="2"/>
              </w:numPr>
              <w:spacing w:after="0" w:line="240" w:lineRule="auto"/>
              <w:ind w:left="-693"/>
              <w:jc w:val="both"/>
            </w:pPr>
          </w:p>
        </w:tc>
        <w:tc>
          <w:tcPr>
            <w:tcW w:w="8221" w:type="dxa"/>
            <w:shd w:val="clear" w:color="auto" w:fill="auto"/>
            <w:tcMar>
              <w:top w:w="100" w:type="dxa"/>
              <w:left w:w="115" w:type="dxa"/>
              <w:bottom w:w="100" w:type="dxa"/>
              <w:right w:w="115" w:type="dxa"/>
            </w:tcMar>
          </w:tcPr>
          <w:p w:rsidR="00AC0660" w:rsidRPr="00AC0660" w:rsidRDefault="00AC0660" w:rsidP="00EE7380">
            <w:pPr>
              <w:pStyle w:val="Normal1"/>
              <w:numPr>
                <w:ilvl w:val="1"/>
                <w:numId w:val="20"/>
              </w:numPr>
              <w:spacing w:after="0" w:line="240" w:lineRule="auto"/>
              <w:jc w:val="both"/>
              <w:rPr>
                <w:rFonts w:ascii="Times New Roman" w:hAnsi="Times New Roman" w:cs="Times New Roman"/>
              </w:rPr>
            </w:pPr>
            <w:r w:rsidRPr="00AC0660">
              <w:rPr>
                <w:rFonts w:ascii="Times New Roman" w:hAnsi="Times New Roman" w:cs="Times New Roman"/>
              </w:rPr>
              <w:t>Projekto biudžetas pagrįstas ir realus, visos numatytos išlaidos yra ekonomiškai naudingiausios ir būtinos projektui įgyvendinti</w:t>
            </w:r>
            <w:r>
              <w:rPr>
                <w:rFonts w:ascii="Times New Roman" w:hAnsi="Times New Roman" w:cs="Times New Roman"/>
              </w:rPr>
              <w:t xml:space="preserve"> </w:t>
            </w:r>
            <w:r w:rsidRPr="00616833">
              <w:rPr>
                <w:rFonts w:ascii="Times New Roman" w:hAnsi="Times New Roman" w:cs="Times New Roman"/>
                <w:i/>
              </w:rPr>
              <w:t xml:space="preserve">(maksimalus balas </w:t>
            </w:r>
            <w:r>
              <w:rPr>
                <w:rFonts w:ascii="Times New Roman" w:hAnsi="Times New Roman" w:cs="Times New Roman"/>
                <w:i/>
              </w:rPr>
              <w:t>15</w:t>
            </w:r>
            <w:r w:rsidRPr="00616833">
              <w:rPr>
                <w:rFonts w:ascii="Times New Roman" w:hAnsi="Times New Roman" w:cs="Times New Roman"/>
                <w:i/>
              </w:rPr>
              <w:t>, kurį įrašo vertintojas)</w:t>
            </w:r>
          </w:p>
        </w:tc>
      </w:tr>
      <w:tr w:rsidR="00AC0660" w:rsidTr="00FE6255">
        <w:tc>
          <w:tcPr>
            <w:tcW w:w="844" w:type="dxa"/>
            <w:shd w:val="clear" w:color="auto" w:fill="auto"/>
            <w:tcMar>
              <w:top w:w="100" w:type="dxa"/>
              <w:left w:w="115" w:type="dxa"/>
              <w:bottom w:w="100" w:type="dxa"/>
              <w:right w:w="115" w:type="dxa"/>
            </w:tcMar>
          </w:tcPr>
          <w:p w:rsidR="00AC0660" w:rsidRPr="00C46B44" w:rsidRDefault="00AC0660" w:rsidP="00D7205A">
            <w:pPr>
              <w:pStyle w:val="Normal1"/>
              <w:numPr>
                <w:ilvl w:val="1"/>
                <w:numId w:val="2"/>
              </w:numPr>
              <w:spacing w:after="0" w:line="240" w:lineRule="auto"/>
              <w:ind w:firstLine="234"/>
              <w:jc w:val="both"/>
            </w:pPr>
          </w:p>
        </w:tc>
        <w:tc>
          <w:tcPr>
            <w:tcW w:w="8221" w:type="dxa"/>
            <w:shd w:val="clear" w:color="auto" w:fill="auto"/>
            <w:tcMar>
              <w:top w:w="100" w:type="dxa"/>
              <w:left w:w="115" w:type="dxa"/>
              <w:bottom w:w="100" w:type="dxa"/>
              <w:right w:w="115" w:type="dxa"/>
            </w:tcMar>
          </w:tcPr>
          <w:p w:rsidR="00AC0660" w:rsidRDefault="00AC0660" w:rsidP="00865534">
            <w:pPr>
              <w:pStyle w:val="Normal1"/>
              <w:spacing w:after="0" w:line="240" w:lineRule="auto"/>
              <w:jc w:val="both"/>
              <w:rPr>
                <w:rFonts w:ascii="Times New Roman" w:hAnsi="Times New Roman" w:cs="Times New Roman"/>
              </w:rPr>
            </w:pPr>
            <w:r>
              <w:rPr>
                <w:rFonts w:ascii="Times New Roman" w:hAnsi="Times New Roman" w:cs="Times New Roman"/>
              </w:rPr>
              <w:t>Bendras balas (</w:t>
            </w:r>
            <w:r w:rsidRPr="00AC0660">
              <w:rPr>
                <w:rFonts w:ascii="Times New Roman" w:hAnsi="Times New Roman" w:cs="Times New Roman"/>
                <w:i/>
              </w:rPr>
              <w:t>Vertintojo skirtų balų suma)</w:t>
            </w:r>
          </w:p>
        </w:tc>
      </w:tr>
      <w:tr w:rsidR="00AC0660" w:rsidTr="00FE6255">
        <w:tc>
          <w:tcPr>
            <w:tcW w:w="844" w:type="dxa"/>
            <w:shd w:val="clear" w:color="auto" w:fill="auto"/>
            <w:tcMar>
              <w:top w:w="100" w:type="dxa"/>
              <w:left w:w="115" w:type="dxa"/>
              <w:bottom w:w="100" w:type="dxa"/>
              <w:right w:w="115" w:type="dxa"/>
            </w:tcMar>
          </w:tcPr>
          <w:p w:rsidR="00AC0660" w:rsidRPr="00C46B44" w:rsidRDefault="00AC0660" w:rsidP="00D7205A">
            <w:pPr>
              <w:pStyle w:val="Normal1"/>
              <w:numPr>
                <w:ilvl w:val="1"/>
                <w:numId w:val="2"/>
              </w:numPr>
              <w:spacing w:after="0" w:line="240" w:lineRule="auto"/>
              <w:ind w:firstLine="234"/>
              <w:jc w:val="both"/>
            </w:pPr>
          </w:p>
        </w:tc>
        <w:tc>
          <w:tcPr>
            <w:tcW w:w="8221" w:type="dxa"/>
            <w:shd w:val="clear" w:color="auto" w:fill="auto"/>
            <w:tcMar>
              <w:top w:w="100" w:type="dxa"/>
              <w:left w:w="115" w:type="dxa"/>
              <w:bottom w:w="100" w:type="dxa"/>
              <w:right w:w="115" w:type="dxa"/>
            </w:tcMar>
          </w:tcPr>
          <w:p w:rsidR="00AC0660" w:rsidRDefault="00AC0660" w:rsidP="00865534">
            <w:pPr>
              <w:pStyle w:val="Normal1"/>
              <w:spacing w:after="0" w:line="240" w:lineRule="auto"/>
              <w:jc w:val="both"/>
              <w:rPr>
                <w:rFonts w:ascii="Times New Roman" w:hAnsi="Times New Roman" w:cs="Times New Roman"/>
              </w:rPr>
            </w:pPr>
            <w:r>
              <w:rPr>
                <w:rFonts w:ascii="Times New Roman" w:hAnsi="Times New Roman" w:cs="Times New Roman"/>
              </w:rPr>
              <w:t xml:space="preserve">Skiriamas pirmumas už kvietime teikti paraiškas nurodytų sąlygų įgyvendinimą </w:t>
            </w:r>
            <w:r w:rsidRPr="00AC0660">
              <w:rPr>
                <w:rFonts w:ascii="Times New Roman" w:hAnsi="Times New Roman" w:cs="Times New Roman"/>
                <w:i/>
              </w:rPr>
              <w:t>(Pasirinkimas TAIP/NE ir komentaro (teksto) laukas)</w:t>
            </w:r>
            <w:r>
              <w:rPr>
                <w:rFonts w:ascii="Times New Roman" w:hAnsi="Times New Roman" w:cs="Times New Roman"/>
                <w:i/>
              </w:rPr>
              <w:t>.</w:t>
            </w:r>
          </w:p>
        </w:tc>
      </w:tr>
      <w:tr w:rsidR="00006C2F" w:rsidRPr="00C46B44" w:rsidTr="00FE6255">
        <w:tc>
          <w:tcPr>
            <w:tcW w:w="844" w:type="dxa"/>
            <w:shd w:val="clear" w:color="auto" w:fill="auto"/>
            <w:tcMar>
              <w:top w:w="100" w:type="dxa"/>
              <w:left w:w="115" w:type="dxa"/>
              <w:bottom w:w="100" w:type="dxa"/>
              <w:right w:w="115" w:type="dxa"/>
            </w:tcMar>
          </w:tcPr>
          <w:p w:rsidR="00006C2F" w:rsidRPr="00C46B44" w:rsidRDefault="00006C2F" w:rsidP="00D7205A">
            <w:pPr>
              <w:pStyle w:val="Normal1"/>
              <w:numPr>
                <w:ilvl w:val="0"/>
                <w:numId w:val="2"/>
              </w:numPr>
              <w:spacing w:after="0" w:line="240" w:lineRule="auto"/>
              <w:ind w:hanging="360"/>
              <w:jc w:val="both"/>
            </w:pPr>
          </w:p>
        </w:tc>
        <w:tc>
          <w:tcPr>
            <w:tcW w:w="8221" w:type="dxa"/>
            <w:shd w:val="clear" w:color="auto" w:fill="auto"/>
            <w:tcMar>
              <w:top w:w="100" w:type="dxa"/>
              <w:left w:w="115" w:type="dxa"/>
              <w:bottom w:w="100" w:type="dxa"/>
              <w:right w:w="115" w:type="dxa"/>
            </w:tcMar>
          </w:tcPr>
          <w:p w:rsidR="006D078A" w:rsidRDefault="00006C2F" w:rsidP="00006C2F">
            <w:pPr>
              <w:pStyle w:val="Normal1"/>
              <w:spacing w:after="0" w:line="240" w:lineRule="auto"/>
              <w:jc w:val="both"/>
              <w:rPr>
                <w:rFonts w:ascii="Times New Roman" w:hAnsi="Times New Roman" w:cs="Times New Roman"/>
              </w:rPr>
            </w:pPr>
            <w:r>
              <w:rPr>
                <w:rFonts w:ascii="Times New Roman" w:hAnsi="Times New Roman" w:cs="Times New Roman"/>
              </w:rPr>
              <w:t>Vertinimo forma – Detalioji lėšų poreikio sąmata ir pagrindimas turi turėti tokias reikšmes:</w:t>
            </w:r>
          </w:p>
          <w:p w:rsidR="006D078A" w:rsidRDefault="006D078A" w:rsidP="00006C2F">
            <w:pPr>
              <w:pStyle w:val="Normal1"/>
              <w:spacing w:after="0" w:line="240" w:lineRule="auto"/>
              <w:jc w:val="both"/>
              <w:rPr>
                <w:rFonts w:ascii="Times New Roman" w:hAnsi="Times New Roman" w:cs="Times New Roman"/>
              </w:rPr>
            </w:pPr>
          </w:p>
          <w:p w:rsidR="00006C2F" w:rsidRDefault="006D078A" w:rsidP="00006C2F">
            <w:pPr>
              <w:pStyle w:val="Normal1"/>
              <w:spacing w:after="0" w:line="240" w:lineRule="auto"/>
              <w:jc w:val="both"/>
              <w:rPr>
                <w:rFonts w:ascii="Times New Roman" w:hAnsi="Times New Roman" w:cs="Times New Roman"/>
              </w:rPr>
            </w:pPr>
            <w:r>
              <w:rPr>
                <w:rFonts w:ascii="Times New Roman" w:hAnsi="Times New Roman" w:cs="Times New Roman"/>
              </w:rPr>
              <w:t>Projekto vykdymo išlaidos:</w:t>
            </w:r>
            <w:r w:rsidR="00006C2F">
              <w:rPr>
                <w:rFonts w:ascii="Times New Roman" w:hAnsi="Times New Roman" w:cs="Times New Roman"/>
              </w:rPr>
              <w:t xml:space="preserve"> </w:t>
            </w:r>
            <w:r w:rsidR="00006C2F" w:rsidRPr="00006C2F">
              <w:rPr>
                <w:rFonts w:ascii="Times New Roman" w:hAnsi="Times New Roman" w:cs="Times New Roman"/>
                <w:i/>
              </w:rPr>
              <w:t>(lentelė</w:t>
            </w:r>
            <w:r w:rsidR="00006C2F">
              <w:rPr>
                <w:rFonts w:ascii="Times New Roman" w:hAnsi="Times New Roman" w:cs="Times New Roman"/>
                <w:i/>
              </w:rPr>
              <w:t>, kurios stulpelių reikšmės ir funkcionalumas pateikiami žemiau šioje specifikacijoje</w:t>
            </w:r>
            <w:r w:rsidR="00006C2F" w:rsidRPr="00006C2F">
              <w:rPr>
                <w:rFonts w:ascii="Times New Roman" w:hAnsi="Times New Roman" w:cs="Times New Roman"/>
                <w:i/>
              </w:rPr>
              <w:t>)</w:t>
            </w:r>
          </w:p>
          <w:p w:rsidR="00006C2F" w:rsidRDefault="00006C2F" w:rsidP="00006C2F">
            <w:pPr>
              <w:pStyle w:val="Normal1"/>
              <w:spacing w:after="0" w:line="240" w:lineRule="auto"/>
              <w:jc w:val="both"/>
              <w:rPr>
                <w:rFonts w:ascii="Times New Roman" w:hAnsi="Times New Roman" w:cs="Times New Roman"/>
              </w:rPr>
            </w:pPr>
          </w:p>
          <w:p w:rsidR="00006C2F" w:rsidRDefault="00006C2F" w:rsidP="00006C2F">
            <w:pPr>
              <w:pStyle w:val="Normal1"/>
              <w:spacing w:after="0" w:line="240" w:lineRule="auto"/>
              <w:jc w:val="both"/>
              <w:rPr>
                <w:rFonts w:ascii="Times New Roman" w:hAnsi="Times New Roman" w:cs="Times New Roman"/>
              </w:rPr>
            </w:pPr>
            <w:r w:rsidRPr="00DC538A">
              <w:rPr>
                <w:rFonts w:ascii="Times New Roman" w:hAnsi="Times New Roman" w:cs="Times New Roman"/>
                <w:i/>
              </w:rPr>
              <w:t>Detalus struktūrinis ir grafinis formos variantas turės būti suderintas sistemos diegimo metu.</w:t>
            </w:r>
          </w:p>
        </w:tc>
      </w:tr>
      <w:tr w:rsidR="00006C2F" w:rsidRPr="00C46B44" w:rsidTr="00FE6255">
        <w:tc>
          <w:tcPr>
            <w:tcW w:w="844" w:type="dxa"/>
            <w:shd w:val="clear" w:color="auto" w:fill="auto"/>
            <w:tcMar>
              <w:top w:w="100" w:type="dxa"/>
              <w:left w:w="115" w:type="dxa"/>
              <w:bottom w:w="100" w:type="dxa"/>
              <w:right w:w="115" w:type="dxa"/>
            </w:tcMar>
          </w:tcPr>
          <w:p w:rsidR="00006C2F" w:rsidRPr="00C46B44" w:rsidRDefault="00006C2F" w:rsidP="00D7205A">
            <w:pPr>
              <w:pStyle w:val="Normal1"/>
              <w:numPr>
                <w:ilvl w:val="1"/>
                <w:numId w:val="2"/>
              </w:numPr>
              <w:spacing w:after="0" w:line="240" w:lineRule="auto"/>
              <w:ind w:firstLine="234"/>
              <w:jc w:val="both"/>
            </w:pPr>
          </w:p>
        </w:tc>
        <w:tc>
          <w:tcPr>
            <w:tcW w:w="8221" w:type="dxa"/>
            <w:shd w:val="clear" w:color="auto" w:fill="auto"/>
            <w:tcMar>
              <w:top w:w="100" w:type="dxa"/>
              <w:left w:w="115" w:type="dxa"/>
              <w:bottom w:w="100" w:type="dxa"/>
              <w:right w:w="115" w:type="dxa"/>
            </w:tcMar>
          </w:tcPr>
          <w:p w:rsidR="00006C2F" w:rsidRDefault="00006C2F" w:rsidP="00EE7380">
            <w:pPr>
              <w:pStyle w:val="Normal1"/>
              <w:numPr>
                <w:ilvl w:val="0"/>
                <w:numId w:val="19"/>
              </w:numPr>
              <w:spacing w:after="0" w:line="240" w:lineRule="auto"/>
              <w:jc w:val="both"/>
              <w:rPr>
                <w:rFonts w:ascii="Times New Roman" w:hAnsi="Times New Roman" w:cs="Times New Roman"/>
              </w:rPr>
            </w:pPr>
            <w:r>
              <w:rPr>
                <w:rFonts w:ascii="Times New Roman" w:hAnsi="Times New Roman" w:cs="Times New Roman"/>
              </w:rPr>
              <w:t>Eil. Nr.;</w:t>
            </w:r>
            <w:r w:rsidR="00063E27">
              <w:rPr>
                <w:rFonts w:ascii="Times New Roman" w:hAnsi="Times New Roman" w:cs="Times New Roman"/>
              </w:rPr>
              <w:t xml:space="preserve"> </w:t>
            </w:r>
            <w:r w:rsidR="00063E27" w:rsidRPr="00063E27">
              <w:rPr>
                <w:rFonts w:ascii="Times New Roman" w:hAnsi="Times New Roman" w:cs="Times New Roman"/>
                <w:i/>
              </w:rPr>
              <w:t>(automatiškai perkeliama pareiškėjo pateikta informacija pagal el. paraiškos šablono formos „3. Detalioji lėšų poreikio sąmata ir pagrindimas“ dalies 1-ojo stulpelio</w:t>
            </w:r>
            <w:r w:rsidR="00063E27">
              <w:rPr>
                <w:rFonts w:ascii="Times New Roman" w:hAnsi="Times New Roman" w:cs="Times New Roman"/>
                <w:i/>
              </w:rPr>
              <w:t>, kartu su detalizuota 2-ojo sąrašo lygio numeracija )</w:t>
            </w:r>
          </w:p>
        </w:tc>
      </w:tr>
      <w:tr w:rsidR="00006C2F" w:rsidRPr="00C46B44" w:rsidTr="00FE6255">
        <w:tc>
          <w:tcPr>
            <w:tcW w:w="844" w:type="dxa"/>
            <w:shd w:val="clear" w:color="auto" w:fill="auto"/>
            <w:tcMar>
              <w:top w:w="100" w:type="dxa"/>
              <w:left w:w="115" w:type="dxa"/>
              <w:bottom w:w="100" w:type="dxa"/>
              <w:right w:w="115" w:type="dxa"/>
            </w:tcMar>
          </w:tcPr>
          <w:p w:rsidR="00006C2F" w:rsidRPr="00C46B44" w:rsidRDefault="00006C2F" w:rsidP="00D7205A">
            <w:pPr>
              <w:pStyle w:val="Normal1"/>
              <w:numPr>
                <w:ilvl w:val="1"/>
                <w:numId w:val="2"/>
              </w:numPr>
              <w:spacing w:after="0" w:line="240" w:lineRule="auto"/>
              <w:ind w:firstLine="234"/>
              <w:jc w:val="both"/>
            </w:pPr>
          </w:p>
        </w:tc>
        <w:tc>
          <w:tcPr>
            <w:tcW w:w="8221" w:type="dxa"/>
            <w:shd w:val="clear" w:color="auto" w:fill="auto"/>
            <w:tcMar>
              <w:top w:w="100" w:type="dxa"/>
              <w:left w:w="115" w:type="dxa"/>
              <w:bottom w:w="100" w:type="dxa"/>
              <w:right w:w="115" w:type="dxa"/>
            </w:tcMar>
          </w:tcPr>
          <w:p w:rsidR="00006C2F" w:rsidRDefault="00006C2F" w:rsidP="00EE7380">
            <w:pPr>
              <w:pStyle w:val="Normal1"/>
              <w:numPr>
                <w:ilvl w:val="0"/>
                <w:numId w:val="19"/>
              </w:numPr>
              <w:spacing w:after="0" w:line="240" w:lineRule="auto"/>
              <w:jc w:val="both"/>
              <w:rPr>
                <w:rFonts w:ascii="Times New Roman" w:hAnsi="Times New Roman" w:cs="Times New Roman"/>
              </w:rPr>
            </w:pPr>
            <w:r>
              <w:rPr>
                <w:rFonts w:ascii="Times New Roman" w:hAnsi="Times New Roman" w:cs="Times New Roman"/>
              </w:rPr>
              <w:t>Veikla;</w:t>
            </w:r>
            <w:r w:rsidR="00063E27">
              <w:rPr>
                <w:rFonts w:ascii="Times New Roman" w:hAnsi="Times New Roman" w:cs="Times New Roman"/>
              </w:rPr>
              <w:t xml:space="preserve"> </w:t>
            </w:r>
            <w:r w:rsidR="00063E27" w:rsidRPr="00063E27">
              <w:rPr>
                <w:rFonts w:ascii="Times New Roman" w:hAnsi="Times New Roman" w:cs="Times New Roman"/>
                <w:i/>
              </w:rPr>
              <w:t xml:space="preserve">(automatiškai perkeliama pareiškėjo pateikta informacija pagal el. paraiškos šablono formos „3. Detalioji lėšų poreikio sąmata ir pagrindimas“ dalies </w:t>
            </w:r>
            <w:r w:rsidR="00063E27">
              <w:rPr>
                <w:rFonts w:ascii="Times New Roman" w:hAnsi="Times New Roman" w:cs="Times New Roman"/>
                <w:i/>
              </w:rPr>
              <w:t>2</w:t>
            </w:r>
            <w:r w:rsidR="00063E27" w:rsidRPr="00063E27">
              <w:rPr>
                <w:rFonts w:ascii="Times New Roman" w:hAnsi="Times New Roman" w:cs="Times New Roman"/>
                <w:i/>
              </w:rPr>
              <w:t>-ojo stulpelio</w:t>
            </w:r>
            <w:r w:rsidR="00063E27">
              <w:rPr>
                <w:rFonts w:ascii="Times New Roman" w:hAnsi="Times New Roman" w:cs="Times New Roman"/>
                <w:i/>
              </w:rPr>
              <w:t>, kartu su veiklų detalizavimo pavadinimais)</w:t>
            </w:r>
          </w:p>
        </w:tc>
      </w:tr>
      <w:tr w:rsidR="00006C2F" w:rsidRPr="00C46B44" w:rsidTr="00FE6255">
        <w:tc>
          <w:tcPr>
            <w:tcW w:w="844" w:type="dxa"/>
            <w:shd w:val="clear" w:color="auto" w:fill="auto"/>
            <w:tcMar>
              <w:top w:w="100" w:type="dxa"/>
              <w:left w:w="115" w:type="dxa"/>
              <w:bottom w:w="100" w:type="dxa"/>
              <w:right w:w="115" w:type="dxa"/>
            </w:tcMar>
          </w:tcPr>
          <w:p w:rsidR="00006C2F" w:rsidRPr="00C46B44" w:rsidRDefault="00006C2F" w:rsidP="00D7205A">
            <w:pPr>
              <w:pStyle w:val="Normal1"/>
              <w:numPr>
                <w:ilvl w:val="1"/>
                <w:numId w:val="2"/>
              </w:numPr>
              <w:spacing w:after="0" w:line="240" w:lineRule="auto"/>
              <w:ind w:firstLine="234"/>
              <w:jc w:val="both"/>
            </w:pPr>
          </w:p>
        </w:tc>
        <w:tc>
          <w:tcPr>
            <w:tcW w:w="8221" w:type="dxa"/>
            <w:shd w:val="clear" w:color="auto" w:fill="auto"/>
            <w:tcMar>
              <w:top w:w="100" w:type="dxa"/>
              <w:left w:w="115" w:type="dxa"/>
              <w:bottom w:w="100" w:type="dxa"/>
              <w:right w:w="115" w:type="dxa"/>
            </w:tcMar>
          </w:tcPr>
          <w:p w:rsidR="00006C2F" w:rsidRDefault="00006C2F" w:rsidP="00EE7380">
            <w:pPr>
              <w:pStyle w:val="Normal1"/>
              <w:numPr>
                <w:ilvl w:val="0"/>
                <w:numId w:val="19"/>
              </w:numPr>
              <w:spacing w:after="0" w:line="240" w:lineRule="auto"/>
              <w:jc w:val="both"/>
              <w:rPr>
                <w:rFonts w:ascii="Times New Roman" w:hAnsi="Times New Roman" w:cs="Times New Roman"/>
              </w:rPr>
            </w:pPr>
            <w:r>
              <w:rPr>
                <w:rFonts w:ascii="Times New Roman" w:hAnsi="Times New Roman" w:cs="Times New Roman"/>
              </w:rPr>
              <w:t>Suma</w:t>
            </w:r>
            <w:r w:rsidR="00063E27">
              <w:rPr>
                <w:rFonts w:ascii="Times New Roman" w:hAnsi="Times New Roman" w:cs="Times New Roman"/>
              </w:rPr>
              <w:t xml:space="preserve"> </w:t>
            </w:r>
            <w:r w:rsidR="00063E27" w:rsidRPr="00063E27">
              <w:rPr>
                <w:rFonts w:ascii="Times New Roman" w:hAnsi="Times New Roman" w:cs="Times New Roman"/>
                <w:i/>
              </w:rPr>
              <w:t xml:space="preserve">(automatiškai perkeliama pareiškėjo pateikta informacija pagal el. paraiškos šablono formos „3. Detalioji lėšų poreikio sąmata ir pagrindimas“ dalies </w:t>
            </w:r>
            <w:r w:rsidR="00063E27">
              <w:rPr>
                <w:rFonts w:ascii="Times New Roman" w:hAnsi="Times New Roman" w:cs="Times New Roman"/>
                <w:i/>
              </w:rPr>
              <w:t>2</w:t>
            </w:r>
            <w:r w:rsidR="00063E27" w:rsidRPr="00063E27">
              <w:rPr>
                <w:rFonts w:ascii="Times New Roman" w:hAnsi="Times New Roman" w:cs="Times New Roman"/>
                <w:i/>
              </w:rPr>
              <w:t>-ojo stulpelio</w:t>
            </w:r>
            <w:r w:rsidR="00063E27">
              <w:rPr>
                <w:rFonts w:ascii="Times New Roman" w:hAnsi="Times New Roman" w:cs="Times New Roman"/>
                <w:i/>
              </w:rPr>
              <w:t>, kartu su veiklų detalizavimo pavadinimais)</w:t>
            </w:r>
            <w:r>
              <w:rPr>
                <w:rFonts w:ascii="Times New Roman" w:hAnsi="Times New Roman" w:cs="Times New Roman"/>
              </w:rPr>
              <w:t>;</w:t>
            </w:r>
          </w:p>
        </w:tc>
      </w:tr>
      <w:tr w:rsidR="00006C2F" w:rsidRPr="00C46B44" w:rsidTr="00FE6255">
        <w:tc>
          <w:tcPr>
            <w:tcW w:w="844" w:type="dxa"/>
            <w:shd w:val="clear" w:color="auto" w:fill="auto"/>
            <w:tcMar>
              <w:top w:w="100" w:type="dxa"/>
              <w:left w:w="115" w:type="dxa"/>
              <w:bottom w:w="100" w:type="dxa"/>
              <w:right w:w="115" w:type="dxa"/>
            </w:tcMar>
          </w:tcPr>
          <w:p w:rsidR="00006C2F" w:rsidRPr="00C46B44" w:rsidRDefault="00006C2F" w:rsidP="00D7205A">
            <w:pPr>
              <w:pStyle w:val="Normal1"/>
              <w:numPr>
                <w:ilvl w:val="1"/>
                <w:numId w:val="2"/>
              </w:numPr>
              <w:spacing w:after="0" w:line="240" w:lineRule="auto"/>
              <w:ind w:firstLine="234"/>
              <w:jc w:val="both"/>
            </w:pPr>
          </w:p>
        </w:tc>
        <w:tc>
          <w:tcPr>
            <w:tcW w:w="8221" w:type="dxa"/>
            <w:shd w:val="clear" w:color="auto" w:fill="auto"/>
            <w:tcMar>
              <w:top w:w="100" w:type="dxa"/>
              <w:left w:w="115" w:type="dxa"/>
              <w:bottom w:w="100" w:type="dxa"/>
              <w:right w:w="115" w:type="dxa"/>
            </w:tcMar>
          </w:tcPr>
          <w:p w:rsidR="00006C2F" w:rsidRDefault="00006C2F" w:rsidP="00EE7380">
            <w:pPr>
              <w:pStyle w:val="Normal1"/>
              <w:numPr>
                <w:ilvl w:val="0"/>
                <w:numId w:val="19"/>
              </w:numPr>
              <w:spacing w:after="0" w:line="240" w:lineRule="auto"/>
              <w:jc w:val="both"/>
              <w:rPr>
                <w:rFonts w:ascii="Times New Roman" w:hAnsi="Times New Roman" w:cs="Times New Roman"/>
              </w:rPr>
            </w:pPr>
            <w:r>
              <w:rPr>
                <w:rFonts w:ascii="Times New Roman" w:hAnsi="Times New Roman" w:cs="Times New Roman"/>
              </w:rPr>
              <w:t>Iš Kauno m. savivaldybės prašoma suma;</w:t>
            </w:r>
            <w:r w:rsidR="00063E27">
              <w:rPr>
                <w:rFonts w:ascii="Times New Roman" w:hAnsi="Times New Roman" w:cs="Times New Roman"/>
              </w:rPr>
              <w:t xml:space="preserve"> </w:t>
            </w:r>
            <w:r w:rsidR="00063E27" w:rsidRPr="00063E27">
              <w:rPr>
                <w:rFonts w:ascii="Times New Roman" w:hAnsi="Times New Roman" w:cs="Times New Roman"/>
                <w:i/>
              </w:rPr>
              <w:t xml:space="preserve">(automatiškai perkeliama pareiškėjo pateikta informacija pagal el. paraiškos šablono formos „3. Detalioji lėšų poreikio sąmata ir pagrindimas“ dalies </w:t>
            </w:r>
            <w:r w:rsidR="00063E27">
              <w:rPr>
                <w:rFonts w:ascii="Times New Roman" w:hAnsi="Times New Roman" w:cs="Times New Roman"/>
                <w:i/>
              </w:rPr>
              <w:t>10</w:t>
            </w:r>
            <w:r w:rsidR="00063E27" w:rsidRPr="00063E27">
              <w:rPr>
                <w:rFonts w:ascii="Times New Roman" w:hAnsi="Times New Roman" w:cs="Times New Roman"/>
                <w:i/>
              </w:rPr>
              <w:t>-ojo stulpelio</w:t>
            </w:r>
            <w:r w:rsidR="00063E27">
              <w:rPr>
                <w:rFonts w:ascii="Times New Roman" w:hAnsi="Times New Roman" w:cs="Times New Roman"/>
                <w:i/>
              </w:rPr>
              <w:t xml:space="preserve"> „</w:t>
            </w:r>
            <w:r w:rsidR="00063E27" w:rsidRPr="00063E27">
              <w:rPr>
                <w:rFonts w:ascii="Times New Roman" w:hAnsi="Times New Roman" w:cs="Times New Roman"/>
                <w:i/>
                <w:color w:val="000000" w:themeColor="text1"/>
              </w:rPr>
              <w:t>Bendra projekto vertė</w:t>
            </w:r>
            <w:r w:rsidR="00063E27">
              <w:rPr>
                <w:rFonts w:ascii="Times New Roman" w:hAnsi="Times New Roman" w:cs="Times New Roman"/>
                <w:i/>
              </w:rPr>
              <w:t>“, kiekvienai detalizuotai veiklos eilutei)</w:t>
            </w:r>
          </w:p>
        </w:tc>
      </w:tr>
      <w:tr w:rsidR="00006C2F" w:rsidRPr="00C46B44" w:rsidTr="00FE6255">
        <w:tc>
          <w:tcPr>
            <w:tcW w:w="844" w:type="dxa"/>
            <w:shd w:val="clear" w:color="auto" w:fill="auto"/>
            <w:tcMar>
              <w:top w:w="100" w:type="dxa"/>
              <w:left w:w="115" w:type="dxa"/>
              <w:bottom w:w="100" w:type="dxa"/>
              <w:right w:w="115" w:type="dxa"/>
            </w:tcMar>
          </w:tcPr>
          <w:p w:rsidR="00006C2F" w:rsidRPr="00C46B44" w:rsidRDefault="00006C2F" w:rsidP="00D7205A">
            <w:pPr>
              <w:pStyle w:val="Normal1"/>
              <w:numPr>
                <w:ilvl w:val="1"/>
                <w:numId w:val="2"/>
              </w:numPr>
              <w:spacing w:after="0" w:line="240" w:lineRule="auto"/>
              <w:ind w:firstLine="234"/>
              <w:jc w:val="both"/>
            </w:pPr>
          </w:p>
        </w:tc>
        <w:tc>
          <w:tcPr>
            <w:tcW w:w="8221" w:type="dxa"/>
            <w:shd w:val="clear" w:color="auto" w:fill="auto"/>
            <w:tcMar>
              <w:top w:w="100" w:type="dxa"/>
              <w:left w:w="115" w:type="dxa"/>
              <w:bottom w:w="100" w:type="dxa"/>
              <w:right w:w="115" w:type="dxa"/>
            </w:tcMar>
          </w:tcPr>
          <w:p w:rsidR="00006C2F" w:rsidRDefault="00006C2F" w:rsidP="00EE7380">
            <w:pPr>
              <w:pStyle w:val="Normal1"/>
              <w:numPr>
                <w:ilvl w:val="0"/>
                <w:numId w:val="19"/>
              </w:numPr>
              <w:spacing w:after="0" w:line="240" w:lineRule="auto"/>
              <w:jc w:val="both"/>
              <w:rPr>
                <w:rFonts w:ascii="Times New Roman" w:hAnsi="Times New Roman" w:cs="Times New Roman"/>
              </w:rPr>
            </w:pPr>
            <w:r>
              <w:rPr>
                <w:rFonts w:ascii="Times New Roman" w:hAnsi="Times New Roman" w:cs="Times New Roman"/>
              </w:rPr>
              <w:t>Vertintojo siūloma suma</w:t>
            </w:r>
            <w:r w:rsidR="00063E27">
              <w:rPr>
                <w:rFonts w:ascii="Times New Roman" w:hAnsi="Times New Roman" w:cs="Times New Roman"/>
              </w:rPr>
              <w:t xml:space="preserve"> </w:t>
            </w:r>
            <w:r w:rsidR="00063E27" w:rsidRPr="00063E27">
              <w:rPr>
                <w:rFonts w:ascii="Times New Roman" w:hAnsi="Times New Roman" w:cs="Times New Roman"/>
                <w:i/>
              </w:rPr>
              <w:t>(skaitinė reikšmė, Eur, įrašoma vertintojo</w:t>
            </w:r>
            <w:r w:rsidR="00752543">
              <w:rPr>
                <w:rFonts w:ascii="Times New Roman" w:hAnsi="Times New Roman" w:cs="Times New Roman"/>
                <w:i/>
              </w:rPr>
              <w:t xml:space="preserve"> tik detalizuotoms veiklų eilutėms</w:t>
            </w:r>
            <w:r w:rsidR="00063E27" w:rsidRPr="00063E27">
              <w:rPr>
                <w:rFonts w:ascii="Times New Roman" w:hAnsi="Times New Roman" w:cs="Times New Roman"/>
                <w:i/>
              </w:rPr>
              <w:t>)</w:t>
            </w:r>
            <w:r>
              <w:rPr>
                <w:rFonts w:ascii="Times New Roman" w:hAnsi="Times New Roman" w:cs="Times New Roman"/>
              </w:rPr>
              <w:t>;</w:t>
            </w:r>
          </w:p>
        </w:tc>
      </w:tr>
      <w:tr w:rsidR="00006C2F" w:rsidRPr="00C46B44" w:rsidTr="00FE6255">
        <w:tc>
          <w:tcPr>
            <w:tcW w:w="844" w:type="dxa"/>
            <w:shd w:val="clear" w:color="auto" w:fill="auto"/>
            <w:tcMar>
              <w:top w:w="100" w:type="dxa"/>
              <w:left w:w="115" w:type="dxa"/>
              <w:bottom w:w="100" w:type="dxa"/>
              <w:right w:w="115" w:type="dxa"/>
            </w:tcMar>
          </w:tcPr>
          <w:p w:rsidR="00006C2F" w:rsidRPr="00C46B44" w:rsidRDefault="00006C2F" w:rsidP="00D7205A">
            <w:pPr>
              <w:pStyle w:val="Normal1"/>
              <w:numPr>
                <w:ilvl w:val="1"/>
                <w:numId w:val="2"/>
              </w:numPr>
              <w:spacing w:after="0" w:line="240" w:lineRule="auto"/>
              <w:ind w:firstLine="234"/>
              <w:jc w:val="both"/>
            </w:pPr>
          </w:p>
        </w:tc>
        <w:tc>
          <w:tcPr>
            <w:tcW w:w="8221" w:type="dxa"/>
            <w:shd w:val="clear" w:color="auto" w:fill="auto"/>
            <w:tcMar>
              <w:top w:w="100" w:type="dxa"/>
              <w:left w:w="115" w:type="dxa"/>
              <w:bottom w:w="100" w:type="dxa"/>
              <w:right w:w="115" w:type="dxa"/>
            </w:tcMar>
          </w:tcPr>
          <w:p w:rsidR="00006C2F" w:rsidRDefault="00006C2F" w:rsidP="00EE7380">
            <w:pPr>
              <w:pStyle w:val="Normal1"/>
              <w:numPr>
                <w:ilvl w:val="0"/>
                <w:numId w:val="19"/>
              </w:numPr>
              <w:spacing w:after="0" w:line="240" w:lineRule="auto"/>
              <w:jc w:val="both"/>
              <w:rPr>
                <w:rFonts w:ascii="Times New Roman" w:hAnsi="Times New Roman" w:cs="Times New Roman"/>
              </w:rPr>
            </w:pPr>
            <w:r>
              <w:rPr>
                <w:rFonts w:ascii="Times New Roman" w:hAnsi="Times New Roman" w:cs="Times New Roman"/>
              </w:rPr>
              <w:t>Pagrindimas (pildoma su paaiškinimais ir detaliais paskaičiavimais)</w:t>
            </w:r>
            <w:r w:rsidR="00063E27">
              <w:rPr>
                <w:rFonts w:ascii="Times New Roman" w:hAnsi="Times New Roman" w:cs="Times New Roman"/>
              </w:rPr>
              <w:t>; (</w:t>
            </w:r>
            <w:r w:rsidR="00063E27" w:rsidRPr="00063E27">
              <w:rPr>
                <w:rFonts w:ascii="Times New Roman" w:hAnsi="Times New Roman" w:cs="Times New Roman"/>
                <w:i/>
              </w:rPr>
              <w:t>tekstas, įrašomas vertintojo)</w:t>
            </w:r>
          </w:p>
        </w:tc>
      </w:tr>
      <w:tr w:rsidR="00006C2F" w:rsidRPr="00C46B44" w:rsidTr="00FE6255">
        <w:tc>
          <w:tcPr>
            <w:tcW w:w="844" w:type="dxa"/>
            <w:shd w:val="clear" w:color="auto" w:fill="auto"/>
            <w:tcMar>
              <w:top w:w="100" w:type="dxa"/>
              <w:left w:w="115" w:type="dxa"/>
              <w:bottom w:w="100" w:type="dxa"/>
              <w:right w:w="115" w:type="dxa"/>
            </w:tcMar>
          </w:tcPr>
          <w:p w:rsidR="00006C2F" w:rsidRPr="00C46B44" w:rsidRDefault="00006C2F" w:rsidP="00D7205A">
            <w:pPr>
              <w:pStyle w:val="Normal1"/>
              <w:numPr>
                <w:ilvl w:val="1"/>
                <w:numId w:val="2"/>
              </w:numPr>
              <w:spacing w:after="0" w:line="240" w:lineRule="auto"/>
              <w:ind w:firstLine="234"/>
              <w:jc w:val="both"/>
            </w:pPr>
          </w:p>
        </w:tc>
        <w:tc>
          <w:tcPr>
            <w:tcW w:w="8221" w:type="dxa"/>
            <w:shd w:val="clear" w:color="auto" w:fill="auto"/>
            <w:tcMar>
              <w:top w:w="100" w:type="dxa"/>
              <w:left w:w="115" w:type="dxa"/>
              <w:bottom w:w="100" w:type="dxa"/>
              <w:right w:w="115" w:type="dxa"/>
            </w:tcMar>
          </w:tcPr>
          <w:p w:rsidR="00006C2F" w:rsidRDefault="00006C2F" w:rsidP="00EE7380">
            <w:pPr>
              <w:pStyle w:val="Normal1"/>
              <w:numPr>
                <w:ilvl w:val="0"/>
                <w:numId w:val="19"/>
              </w:numPr>
              <w:spacing w:after="0" w:line="240" w:lineRule="auto"/>
              <w:jc w:val="both"/>
              <w:rPr>
                <w:rFonts w:ascii="Times New Roman" w:hAnsi="Times New Roman" w:cs="Times New Roman"/>
              </w:rPr>
            </w:pPr>
            <w:r>
              <w:rPr>
                <w:rFonts w:ascii="Times New Roman" w:hAnsi="Times New Roman" w:cs="Times New Roman"/>
              </w:rPr>
              <w:t>Projekto veiklų įgyvendinimo rodiklis ir jo skaitinė reikšmė</w:t>
            </w:r>
            <w:r w:rsidR="00063E27">
              <w:rPr>
                <w:rFonts w:ascii="Times New Roman" w:hAnsi="Times New Roman" w:cs="Times New Roman"/>
              </w:rPr>
              <w:t xml:space="preserve"> (nurodyta paraiškos 2.7. p.);</w:t>
            </w:r>
            <w:r w:rsidR="001951E0" w:rsidRPr="00063E27">
              <w:rPr>
                <w:rFonts w:ascii="Times New Roman" w:hAnsi="Times New Roman" w:cs="Times New Roman"/>
                <w:i/>
              </w:rPr>
              <w:t xml:space="preserve"> (automatiškai perkeliama pareiškėjo pateikta informacija pagal el. paraiškos šablono</w:t>
            </w:r>
            <w:r w:rsidR="00752543">
              <w:rPr>
                <w:rFonts w:ascii="Times New Roman" w:hAnsi="Times New Roman" w:cs="Times New Roman"/>
                <w:i/>
              </w:rPr>
              <w:t xml:space="preserve"> 2.7. p. lentelės stulpelio „</w:t>
            </w:r>
            <w:r w:rsidR="00752543" w:rsidRPr="00752543">
              <w:rPr>
                <w:rFonts w:ascii="Times New Roman" w:hAnsi="Times New Roman" w:cs="Times New Roman"/>
                <w:i/>
              </w:rPr>
              <w:t>Fizinis veiklos įgyvendinimo rodiklis ir jo skaitinė reikšmė</w:t>
            </w:r>
            <w:r w:rsidR="00752543">
              <w:rPr>
                <w:rFonts w:ascii="Times New Roman" w:hAnsi="Times New Roman" w:cs="Times New Roman"/>
                <w:i/>
              </w:rPr>
              <w:t>“ tik veikloms (1-ojo sąrašo lygio numeruotoms – nedetalizuotoms veiklų reikšmėms)</w:t>
            </w:r>
            <w:r w:rsidR="001951E0">
              <w:rPr>
                <w:rFonts w:ascii="Times New Roman" w:hAnsi="Times New Roman" w:cs="Times New Roman"/>
                <w:i/>
              </w:rPr>
              <w:t>)</w:t>
            </w:r>
          </w:p>
        </w:tc>
      </w:tr>
      <w:tr w:rsidR="00063E27" w:rsidRPr="00C46B44" w:rsidTr="00FE6255">
        <w:tc>
          <w:tcPr>
            <w:tcW w:w="844" w:type="dxa"/>
            <w:shd w:val="clear" w:color="auto" w:fill="auto"/>
            <w:tcMar>
              <w:top w:w="100" w:type="dxa"/>
              <w:left w:w="115" w:type="dxa"/>
              <w:bottom w:w="100" w:type="dxa"/>
              <w:right w:w="115" w:type="dxa"/>
            </w:tcMar>
          </w:tcPr>
          <w:p w:rsidR="00063E27" w:rsidRPr="00C46B44" w:rsidRDefault="00063E27" w:rsidP="00D7205A">
            <w:pPr>
              <w:pStyle w:val="Normal1"/>
              <w:numPr>
                <w:ilvl w:val="1"/>
                <w:numId w:val="2"/>
              </w:numPr>
              <w:spacing w:after="0" w:line="240" w:lineRule="auto"/>
              <w:ind w:firstLine="234"/>
              <w:jc w:val="both"/>
            </w:pPr>
          </w:p>
        </w:tc>
        <w:tc>
          <w:tcPr>
            <w:tcW w:w="8221" w:type="dxa"/>
            <w:shd w:val="clear" w:color="auto" w:fill="auto"/>
            <w:tcMar>
              <w:top w:w="100" w:type="dxa"/>
              <w:left w:w="115" w:type="dxa"/>
              <w:bottom w:w="100" w:type="dxa"/>
              <w:right w:w="115" w:type="dxa"/>
            </w:tcMar>
          </w:tcPr>
          <w:p w:rsidR="00063E27" w:rsidRDefault="00063E27" w:rsidP="00EE7380">
            <w:pPr>
              <w:pStyle w:val="Normal1"/>
              <w:numPr>
                <w:ilvl w:val="0"/>
                <w:numId w:val="19"/>
              </w:numPr>
              <w:spacing w:after="0" w:line="240" w:lineRule="auto"/>
              <w:jc w:val="both"/>
              <w:rPr>
                <w:rFonts w:ascii="Times New Roman" w:hAnsi="Times New Roman" w:cs="Times New Roman"/>
              </w:rPr>
            </w:pPr>
            <w:r>
              <w:rPr>
                <w:rFonts w:ascii="Times New Roman" w:hAnsi="Times New Roman" w:cs="Times New Roman"/>
              </w:rPr>
              <w:t xml:space="preserve">Projekto veiklų įgyvendinimo rodiklis ir jo skaitinė reikšmė </w:t>
            </w:r>
            <w:r w:rsidRPr="00752543">
              <w:rPr>
                <w:rFonts w:ascii="Times New Roman" w:hAnsi="Times New Roman" w:cs="Times New Roman"/>
              </w:rPr>
              <w:t>(siūloma vertintojo);</w:t>
            </w:r>
            <w:r w:rsidR="00752543" w:rsidRPr="00752543">
              <w:rPr>
                <w:rFonts w:ascii="Times New Roman" w:hAnsi="Times New Roman" w:cs="Times New Roman"/>
                <w:i/>
              </w:rPr>
              <w:t xml:space="preserve"> (tekstinė reikšmė įrašoma vertintojo, tik veikloms, jų nedetalizuojant)</w:t>
            </w:r>
          </w:p>
        </w:tc>
      </w:tr>
      <w:tr w:rsidR="00063E27" w:rsidRPr="00C46B44" w:rsidTr="00FE6255">
        <w:tc>
          <w:tcPr>
            <w:tcW w:w="844" w:type="dxa"/>
            <w:shd w:val="clear" w:color="auto" w:fill="auto"/>
            <w:tcMar>
              <w:top w:w="100" w:type="dxa"/>
              <w:left w:w="115" w:type="dxa"/>
              <w:bottom w:w="100" w:type="dxa"/>
              <w:right w:w="115" w:type="dxa"/>
            </w:tcMar>
          </w:tcPr>
          <w:p w:rsidR="00063E27" w:rsidRPr="00C46B44" w:rsidRDefault="00063E27" w:rsidP="00D7205A">
            <w:pPr>
              <w:pStyle w:val="Normal1"/>
              <w:numPr>
                <w:ilvl w:val="1"/>
                <w:numId w:val="2"/>
              </w:numPr>
              <w:spacing w:after="0" w:line="240" w:lineRule="auto"/>
              <w:ind w:firstLine="234"/>
              <w:jc w:val="both"/>
            </w:pPr>
          </w:p>
        </w:tc>
        <w:tc>
          <w:tcPr>
            <w:tcW w:w="8221" w:type="dxa"/>
            <w:shd w:val="clear" w:color="auto" w:fill="auto"/>
            <w:tcMar>
              <w:top w:w="100" w:type="dxa"/>
              <w:left w:w="115" w:type="dxa"/>
              <w:bottom w:w="100" w:type="dxa"/>
              <w:right w:w="115" w:type="dxa"/>
            </w:tcMar>
          </w:tcPr>
          <w:p w:rsidR="00063E27" w:rsidRDefault="00063E27" w:rsidP="00EE7380">
            <w:pPr>
              <w:pStyle w:val="Normal1"/>
              <w:numPr>
                <w:ilvl w:val="0"/>
                <w:numId w:val="19"/>
              </w:numPr>
              <w:spacing w:after="0" w:line="240" w:lineRule="auto"/>
              <w:jc w:val="both"/>
              <w:rPr>
                <w:rFonts w:ascii="Times New Roman" w:hAnsi="Times New Roman" w:cs="Times New Roman"/>
              </w:rPr>
            </w:pPr>
            <w:r>
              <w:rPr>
                <w:rFonts w:ascii="Times New Roman" w:hAnsi="Times New Roman" w:cs="Times New Roman"/>
              </w:rPr>
              <w:t>Pagrindimas (pildoma tuo atveju, jei siūlomi rezultatai yra mažesni, nei planuoja pareiškėjas)</w:t>
            </w:r>
            <w:r w:rsidR="00752543">
              <w:rPr>
                <w:rFonts w:ascii="Times New Roman" w:hAnsi="Times New Roman" w:cs="Times New Roman"/>
              </w:rPr>
              <w:t xml:space="preserve">; </w:t>
            </w:r>
            <w:r w:rsidR="00752543" w:rsidRPr="00752543">
              <w:rPr>
                <w:rFonts w:ascii="Times New Roman" w:hAnsi="Times New Roman" w:cs="Times New Roman"/>
                <w:i/>
              </w:rPr>
              <w:t>(teks</w:t>
            </w:r>
            <w:r w:rsidR="00752543">
              <w:rPr>
                <w:rFonts w:ascii="Times New Roman" w:hAnsi="Times New Roman" w:cs="Times New Roman"/>
                <w:i/>
              </w:rPr>
              <w:t>tinė reikšmė įrašoma vertintojo</w:t>
            </w:r>
            <w:r w:rsidR="00752543" w:rsidRPr="00752543">
              <w:rPr>
                <w:rFonts w:ascii="Times New Roman" w:hAnsi="Times New Roman" w:cs="Times New Roman"/>
                <w:i/>
              </w:rPr>
              <w:t xml:space="preserve"> ti</w:t>
            </w:r>
            <w:r w:rsidR="00752543">
              <w:rPr>
                <w:rFonts w:ascii="Times New Roman" w:hAnsi="Times New Roman" w:cs="Times New Roman"/>
                <w:i/>
              </w:rPr>
              <w:t>e</w:t>
            </w:r>
            <w:r w:rsidR="00752543" w:rsidRPr="00752543">
              <w:rPr>
                <w:rFonts w:ascii="Times New Roman" w:hAnsi="Times New Roman" w:cs="Times New Roman"/>
                <w:i/>
              </w:rPr>
              <w:t>k veikloms</w:t>
            </w:r>
            <w:r w:rsidR="00752543">
              <w:rPr>
                <w:rFonts w:ascii="Times New Roman" w:hAnsi="Times New Roman" w:cs="Times New Roman"/>
                <w:i/>
              </w:rPr>
              <w:t xml:space="preserve"> tiek jų detalizuotoms eilutėms</w:t>
            </w:r>
            <w:r w:rsidR="00752543" w:rsidRPr="00752543">
              <w:rPr>
                <w:rFonts w:ascii="Times New Roman" w:hAnsi="Times New Roman" w:cs="Times New Roman"/>
                <w:i/>
              </w:rPr>
              <w:t>)</w:t>
            </w:r>
            <w:r w:rsidR="00752543">
              <w:rPr>
                <w:rFonts w:ascii="Times New Roman" w:hAnsi="Times New Roman" w:cs="Times New Roman"/>
                <w:i/>
              </w:rPr>
              <w:t>.</w:t>
            </w:r>
          </w:p>
        </w:tc>
      </w:tr>
      <w:tr w:rsidR="00752543" w:rsidRPr="00C46B44" w:rsidTr="00FE6255">
        <w:tc>
          <w:tcPr>
            <w:tcW w:w="844" w:type="dxa"/>
            <w:shd w:val="clear" w:color="auto" w:fill="auto"/>
            <w:tcMar>
              <w:top w:w="100" w:type="dxa"/>
              <w:left w:w="115" w:type="dxa"/>
              <w:bottom w:w="100" w:type="dxa"/>
              <w:right w:w="115" w:type="dxa"/>
            </w:tcMar>
          </w:tcPr>
          <w:p w:rsidR="00752543" w:rsidRPr="00C46B44" w:rsidRDefault="00752543" w:rsidP="00D7205A">
            <w:pPr>
              <w:pStyle w:val="Normal1"/>
              <w:numPr>
                <w:ilvl w:val="0"/>
                <w:numId w:val="2"/>
              </w:numPr>
              <w:spacing w:after="0" w:line="240" w:lineRule="auto"/>
              <w:ind w:left="-126" w:firstLine="234"/>
              <w:jc w:val="both"/>
            </w:pPr>
          </w:p>
        </w:tc>
        <w:tc>
          <w:tcPr>
            <w:tcW w:w="8221" w:type="dxa"/>
            <w:shd w:val="clear" w:color="auto" w:fill="auto"/>
            <w:tcMar>
              <w:top w:w="100" w:type="dxa"/>
              <w:left w:w="115" w:type="dxa"/>
              <w:bottom w:w="100" w:type="dxa"/>
              <w:right w:w="115" w:type="dxa"/>
            </w:tcMar>
          </w:tcPr>
          <w:p w:rsidR="00752543" w:rsidRDefault="00752543" w:rsidP="00752543">
            <w:pPr>
              <w:pStyle w:val="Normal1"/>
              <w:spacing w:after="0" w:line="240" w:lineRule="auto"/>
              <w:jc w:val="both"/>
              <w:rPr>
                <w:rFonts w:ascii="Times New Roman" w:hAnsi="Times New Roman" w:cs="Times New Roman"/>
              </w:rPr>
            </w:pPr>
            <w:r>
              <w:rPr>
                <w:rFonts w:ascii="Times New Roman" w:hAnsi="Times New Roman" w:cs="Times New Roman"/>
              </w:rPr>
              <w:t>Iš viso vykdymo išlaidų:</w:t>
            </w:r>
          </w:p>
          <w:p w:rsidR="00752543" w:rsidRDefault="00752543" w:rsidP="00752543">
            <w:pPr>
              <w:pStyle w:val="Normal1"/>
              <w:spacing w:after="0" w:line="240" w:lineRule="auto"/>
              <w:jc w:val="both"/>
              <w:rPr>
                <w:rFonts w:ascii="Times New Roman" w:hAnsi="Times New Roman" w:cs="Times New Roman"/>
              </w:rPr>
            </w:pPr>
            <w:r>
              <w:rPr>
                <w:rFonts w:ascii="Times New Roman" w:hAnsi="Times New Roman" w:cs="Times New Roman"/>
              </w:rPr>
              <w:t>Suma (</w:t>
            </w:r>
            <w:r w:rsidR="00D432AA" w:rsidRPr="00063E27">
              <w:rPr>
                <w:rFonts w:ascii="Times New Roman" w:hAnsi="Times New Roman" w:cs="Times New Roman"/>
                <w:i/>
              </w:rPr>
              <w:t xml:space="preserve">automatiškai perkeliama pareiškėjo pateikta informacija pagal el. paraiškos šablono formos „3. Detalioji lėšų poreikio sąmata ir pagrindimas“ </w:t>
            </w:r>
            <w:r w:rsidR="00D432AA">
              <w:rPr>
                <w:rFonts w:ascii="Times New Roman" w:hAnsi="Times New Roman" w:cs="Times New Roman"/>
                <w:i/>
              </w:rPr>
              <w:t xml:space="preserve">lauko Bendra projekto vertė reikšmė </w:t>
            </w:r>
            <w:r>
              <w:rPr>
                <w:rFonts w:ascii="Times New Roman" w:hAnsi="Times New Roman" w:cs="Times New Roman"/>
              </w:rPr>
              <w:t>)</w:t>
            </w:r>
            <w:r w:rsidR="00D432AA">
              <w:rPr>
                <w:rFonts w:ascii="Times New Roman" w:hAnsi="Times New Roman" w:cs="Times New Roman"/>
              </w:rPr>
              <w:t>;</w:t>
            </w:r>
          </w:p>
          <w:p w:rsidR="00D432AA" w:rsidRDefault="00D432AA" w:rsidP="00D432AA">
            <w:pPr>
              <w:pStyle w:val="Normal1"/>
              <w:spacing w:after="0" w:line="240" w:lineRule="auto"/>
              <w:jc w:val="both"/>
              <w:rPr>
                <w:rFonts w:ascii="Times New Roman" w:hAnsi="Times New Roman" w:cs="Times New Roman"/>
              </w:rPr>
            </w:pPr>
            <w:r w:rsidRPr="00752543">
              <w:rPr>
                <w:rFonts w:ascii="Times New Roman" w:hAnsi="Times New Roman" w:cs="Times New Roman"/>
              </w:rPr>
              <w:t>Iš Kauno m. Savivaldybės prašoma suma</w:t>
            </w:r>
            <w:r>
              <w:rPr>
                <w:rFonts w:ascii="Times New Roman" w:hAnsi="Times New Roman" w:cs="Times New Roman"/>
              </w:rPr>
              <w:t xml:space="preserve"> (</w:t>
            </w:r>
            <w:r w:rsidRPr="00063E27">
              <w:rPr>
                <w:rFonts w:ascii="Times New Roman" w:hAnsi="Times New Roman" w:cs="Times New Roman"/>
                <w:i/>
              </w:rPr>
              <w:t xml:space="preserve">automatiškai perkeliama pareiškėjo pateikta informacija pagal el. paraiškos šablono formos „3. Detalioji lėšų poreikio sąmata ir pagrindimas“ </w:t>
            </w:r>
            <w:r>
              <w:rPr>
                <w:rFonts w:ascii="Times New Roman" w:hAnsi="Times New Roman" w:cs="Times New Roman"/>
                <w:i/>
              </w:rPr>
              <w:t xml:space="preserve">lauko </w:t>
            </w:r>
            <w:r w:rsidRPr="00D432AA">
              <w:rPr>
                <w:rFonts w:ascii="Times New Roman" w:hAnsi="Times New Roman" w:cs="Times New Roman"/>
                <w:i/>
              </w:rPr>
              <w:t>Iš Kauno m. Savivaldybės prašoma suma</w:t>
            </w:r>
            <w:r w:rsidRPr="00752543">
              <w:rPr>
                <w:rFonts w:ascii="Times New Roman" w:hAnsi="Times New Roman" w:cs="Times New Roman"/>
              </w:rPr>
              <w:t xml:space="preserve"> </w:t>
            </w:r>
            <w:r>
              <w:rPr>
                <w:rFonts w:ascii="Times New Roman" w:hAnsi="Times New Roman" w:cs="Times New Roman"/>
                <w:i/>
              </w:rPr>
              <w:t xml:space="preserve">reikšmė </w:t>
            </w:r>
            <w:r>
              <w:rPr>
                <w:rFonts w:ascii="Times New Roman" w:hAnsi="Times New Roman" w:cs="Times New Roman"/>
              </w:rPr>
              <w:t>);</w:t>
            </w:r>
          </w:p>
          <w:p w:rsidR="00D432AA" w:rsidRPr="00D432AA" w:rsidRDefault="00D432AA" w:rsidP="00752543">
            <w:pPr>
              <w:pStyle w:val="Normal1"/>
              <w:spacing w:after="0" w:line="240" w:lineRule="auto"/>
              <w:jc w:val="both"/>
              <w:rPr>
                <w:rFonts w:ascii="Times New Roman" w:hAnsi="Times New Roman" w:cs="Times New Roman"/>
                <w:i/>
              </w:rPr>
            </w:pPr>
            <w:r>
              <w:rPr>
                <w:rFonts w:ascii="Times New Roman" w:hAnsi="Times New Roman" w:cs="Times New Roman"/>
              </w:rPr>
              <w:t xml:space="preserve">Vertintojo siūloma suma </w:t>
            </w:r>
            <w:r w:rsidRPr="00D432AA">
              <w:rPr>
                <w:rFonts w:ascii="Times New Roman" w:hAnsi="Times New Roman" w:cs="Times New Roman"/>
                <w:i/>
              </w:rPr>
              <w:t>(šios vertinimo formos 5-ojo stulpelio - Vertintojo siūloma suma, visų eilučių reikšmių  suma</w:t>
            </w:r>
            <w:r w:rsidR="00756821">
              <w:rPr>
                <w:rFonts w:ascii="Times New Roman" w:hAnsi="Times New Roman" w:cs="Times New Roman"/>
                <w:i/>
              </w:rPr>
              <w:t>, Eur</w:t>
            </w:r>
            <w:r w:rsidRPr="00D432AA">
              <w:rPr>
                <w:rFonts w:ascii="Times New Roman" w:hAnsi="Times New Roman" w:cs="Times New Roman"/>
                <w:i/>
              </w:rPr>
              <w:t>)</w:t>
            </w:r>
            <w:r>
              <w:rPr>
                <w:rFonts w:ascii="Times New Roman" w:hAnsi="Times New Roman" w:cs="Times New Roman"/>
                <w:i/>
              </w:rPr>
              <w:t>;</w:t>
            </w:r>
          </w:p>
        </w:tc>
      </w:tr>
      <w:tr w:rsidR="00D432AA" w:rsidRPr="00C46B44" w:rsidTr="00FE6255">
        <w:tc>
          <w:tcPr>
            <w:tcW w:w="844" w:type="dxa"/>
            <w:shd w:val="clear" w:color="auto" w:fill="auto"/>
            <w:tcMar>
              <w:top w:w="100" w:type="dxa"/>
              <w:left w:w="115" w:type="dxa"/>
              <w:bottom w:w="100" w:type="dxa"/>
              <w:right w:w="115" w:type="dxa"/>
            </w:tcMar>
          </w:tcPr>
          <w:p w:rsidR="00D432AA" w:rsidRPr="00C46B44" w:rsidRDefault="00D432AA" w:rsidP="00D7205A">
            <w:pPr>
              <w:pStyle w:val="Normal1"/>
              <w:numPr>
                <w:ilvl w:val="0"/>
                <w:numId w:val="2"/>
              </w:numPr>
              <w:spacing w:after="0" w:line="240" w:lineRule="auto"/>
              <w:ind w:left="-126" w:firstLine="234"/>
              <w:jc w:val="both"/>
            </w:pPr>
          </w:p>
        </w:tc>
        <w:tc>
          <w:tcPr>
            <w:tcW w:w="8221" w:type="dxa"/>
            <w:shd w:val="clear" w:color="auto" w:fill="auto"/>
            <w:tcMar>
              <w:top w:w="100" w:type="dxa"/>
              <w:left w:w="115" w:type="dxa"/>
              <w:bottom w:w="100" w:type="dxa"/>
              <w:right w:w="115" w:type="dxa"/>
            </w:tcMar>
          </w:tcPr>
          <w:p w:rsidR="006D078A" w:rsidRDefault="006D078A" w:rsidP="001A3661">
            <w:pPr>
              <w:pStyle w:val="Normal1"/>
              <w:spacing w:after="0" w:line="240" w:lineRule="auto"/>
              <w:jc w:val="both"/>
              <w:rPr>
                <w:rFonts w:ascii="Times New Roman" w:hAnsi="Times New Roman" w:cs="Times New Roman"/>
              </w:rPr>
            </w:pPr>
            <w:r>
              <w:rPr>
                <w:rFonts w:ascii="Times New Roman" w:hAnsi="Times New Roman" w:cs="Times New Roman"/>
              </w:rPr>
              <w:t>Projekto administravimo išlaidos (Projekto vadovo, finansininko atlyginimas ir su juo susiję darbdavio mokesčiai ir kitos administravimo išlaidos, tiesiogiai susijusios su projekto administravimu):</w:t>
            </w:r>
          </w:p>
        </w:tc>
      </w:tr>
      <w:tr w:rsidR="001A3661" w:rsidRPr="00C46B44" w:rsidTr="00FE6255">
        <w:tc>
          <w:tcPr>
            <w:tcW w:w="844" w:type="dxa"/>
            <w:shd w:val="clear" w:color="auto" w:fill="auto"/>
            <w:tcMar>
              <w:top w:w="100" w:type="dxa"/>
              <w:left w:w="115" w:type="dxa"/>
              <w:bottom w:w="100" w:type="dxa"/>
              <w:right w:w="115" w:type="dxa"/>
            </w:tcMar>
          </w:tcPr>
          <w:p w:rsidR="001A3661" w:rsidRPr="00C46B44" w:rsidRDefault="001A3661" w:rsidP="00D7205A">
            <w:pPr>
              <w:pStyle w:val="Normal1"/>
              <w:numPr>
                <w:ilvl w:val="1"/>
                <w:numId w:val="2"/>
              </w:numPr>
              <w:spacing w:after="0" w:line="240" w:lineRule="auto"/>
              <w:ind w:firstLine="234"/>
              <w:jc w:val="both"/>
            </w:pPr>
          </w:p>
        </w:tc>
        <w:tc>
          <w:tcPr>
            <w:tcW w:w="8221" w:type="dxa"/>
            <w:shd w:val="clear" w:color="auto" w:fill="auto"/>
            <w:tcMar>
              <w:top w:w="100" w:type="dxa"/>
              <w:left w:w="115" w:type="dxa"/>
              <w:bottom w:w="100" w:type="dxa"/>
              <w:right w:w="115" w:type="dxa"/>
            </w:tcMar>
          </w:tcPr>
          <w:p w:rsidR="001A3661" w:rsidRDefault="001A3661" w:rsidP="00752543">
            <w:pPr>
              <w:pStyle w:val="Normal1"/>
              <w:spacing w:after="0" w:line="240" w:lineRule="auto"/>
              <w:jc w:val="both"/>
              <w:rPr>
                <w:rFonts w:ascii="Times New Roman" w:hAnsi="Times New Roman" w:cs="Times New Roman"/>
              </w:rPr>
            </w:pPr>
            <w:r>
              <w:rPr>
                <w:rFonts w:ascii="Times New Roman" w:hAnsi="Times New Roman" w:cs="Times New Roman"/>
              </w:rPr>
              <w:t>Iš Kauno m. savivaldybės prašoma suma: (</w:t>
            </w:r>
            <w:r w:rsidRPr="00063E27">
              <w:rPr>
                <w:rFonts w:ascii="Times New Roman" w:hAnsi="Times New Roman" w:cs="Times New Roman"/>
                <w:i/>
              </w:rPr>
              <w:t xml:space="preserve">automatiškai perkeliama pareiškėjo pateikta informacija pagal el. paraiškos šablono formos „3. Detalioji lėšų poreikio sąmata ir pagrindimas“ </w:t>
            </w:r>
            <w:r>
              <w:rPr>
                <w:rFonts w:ascii="Times New Roman" w:hAnsi="Times New Roman" w:cs="Times New Roman"/>
                <w:i/>
              </w:rPr>
              <w:t xml:space="preserve">lauko </w:t>
            </w:r>
            <w:r w:rsidRPr="001A3661">
              <w:rPr>
                <w:rFonts w:ascii="Times New Roman" w:hAnsi="Times New Roman" w:cs="Times New Roman"/>
                <w:i/>
                <w:color w:val="000000" w:themeColor="text1"/>
              </w:rPr>
              <w:t xml:space="preserve">Iš viso administravimui </w:t>
            </w:r>
            <w:r>
              <w:rPr>
                <w:rFonts w:ascii="Times New Roman" w:hAnsi="Times New Roman" w:cs="Times New Roman"/>
                <w:i/>
              </w:rPr>
              <w:t>reikšmė:</w:t>
            </w:r>
          </w:p>
        </w:tc>
      </w:tr>
      <w:tr w:rsidR="001A3661" w:rsidRPr="00C46B44" w:rsidTr="00FE6255">
        <w:tc>
          <w:tcPr>
            <w:tcW w:w="844" w:type="dxa"/>
            <w:shd w:val="clear" w:color="auto" w:fill="auto"/>
            <w:tcMar>
              <w:top w:w="100" w:type="dxa"/>
              <w:left w:w="115" w:type="dxa"/>
              <w:bottom w:w="100" w:type="dxa"/>
              <w:right w:w="115" w:type="dxa"/>
            </w:tcMar>
          </w:tcPr>
          <w:p w:rsidR="001A3661" w:rsidRPr="00C46B44" w:rsidRDefault="001A3661" w:rsidP="00D7205A">
            <w:pPr>
              <w:pStyle w:val="Normal1"/>
              <w:numPr>
                <w:ilvl w:val="1"/>
                <w:numId w:val="2"/>
              </w:numPr>
              <w:spacing w:after="0" w:line="240" w:lineRule="auto"/>
              <w:ind w:firstLine="234"/>
              <w:jc w:val="both"/>
            </w:pPr>
          </w:p>
        </w:tc>
        <w:tc>
          <w:tcPr>
            <w:tcW w:w="8221" w:type="dxa"/>
            <w:shd w:val="clear" w:color="auto" w:fill="auto"/>
            <w:tcMar>
              <w:top w:w="100" w:type="dxa"/>
              <w:left w:w="115" w:type="dxa"/>
              <w:bottom w:w="100" w:type="dxa"/>
              <w:right w:w="115" w:type="dxa"/>
            </w:tcMar>
          </w:tcPr>
          <w:p w:rsidR="001A3661" w:rsidRDefault="001A3661" w:rsidP="001A3661">
            <w:pPr>
              <w:pStyle w:val="Normal1"/>
              <w:spacing w:after="0" w:line="240" w:lineRule="auto"/>
              <w:jc w:val="both"/>
              <w:rPr>
                <w:rFonts w:ascii="Times New Roman" w:hAnsi="Times New Roman" w:cs="Times New Roman"/>
              </w:rPr>
            </w:pPr>
            <w:r>
              <w:rPr>
                <w:rFonts w:ascii="Times New Roman" w:hAnsi="Times New Roman" w:cs="Times New Roman"/>
              </w:rPr>
              <w:t xml:space="preserve">Vertintojo siūloma suma: </w:t>
            </w:r>
            <w:r w:rsidRPr="001A3661">
              <w:rPr>
                <w:rFonts w:ascii="Times New Roman" w:hAnsi="Times New Roman" w:cs="Times New Roman"/>
                <w:i/>
              </w:rPr>
              <w:t xml:space="preserve">(skaitinė reikšmė Eur, įrašoma vertintojo. Turi būti automatinis tikrinimas, kad įrašoma suma nebūtų didesnė nei  el. paraiškos šablono formos „3. Detalioji lėšų poreikio sąmata ir pagrindimas“  laukui </w:t>
            </w:r>
            <w:r w:rsidRPr="001A3661">
              <w:rPr>
                <w:rFonts w:ascii="Times New Roman" w:hAnsi="Times New Roman" w:cs="Times New Roman"/>
                <w:i/>
                <w:color w:val="000000" w:themeColor="text1"/>
              </w:rPr>
              <w:t xml:space="preserve">Iš viso administravimui </w:t>
            </w:r>
            <w:r w:rsidRPr="001A3661">
              <w:rPr>
                <w:rFonts w:ascii="Times New Roman" w:hAnsi="Times New Roman" w:cs="Times New Roman"/>
                <w:i/>
              </w:rPr>
              <w:t>nurodyto procentinio parametro (n proc.) nuo šios vertinimo formos lauko Iš viso vykdymo išlaidų: Vertintojo siūloma suma reikšmės)</w:t>
            </w:r>
          </w:p>
        </w:tc>
      </w:tr>
      <w:tr w:rsidR="00DC7054" w:rsidRPr="00C46B44" w:rsidTr="00FE6255">
        <w:tc>
          <w:tcPr>
            <w:tcW w:w="844" w:type="dxa"/>
            <w:shd w:val="clear" w:color="auto" w:fill="auto"/>
            <w:tcMar>
              <w:top w:w="100" w:type="dxa"/>
              <w:left w:w="115" w:type="dxa"/>
              <w:bottom w:w="100" w:type="dxa"/>
              <w:right w:w="115" w:type="dxa"/>
            </w:tcMar>
          </w:tcPr>
          <w:p w:rsidR="00DC7054" w:rsidRPr="00C46B44" w:rsidRDefault="00DC7054" w:rsidP="00D7205A">
            <w:pPr>
              <w:pStyle w:val="Normal1"/>
              <w:numPr>
                <w:ilvl w:val="1"/>
                <w:numId w:val="2"/>
              </w:numPr>
              <w:spacing w:after="0" w:line="240" w:lineRule="auto"/>
              <w:ind w:firstLine="234"/>
              <w:jc w:val="both"/>
            </w:pPr>
          </w:p>
        </w:tc>
        <w:tc>
          <w:tcPr>
            <w:tcW w:w="8221" w:type="dxa"/>
            <w:shd w:val="clear" w:color="auto" w:fill="auto"/>
            <w:tcMar>
              <w:top w:w="100" w:type="dxa"/>
              <w:left w:w="115" w:type="dxa"/>
              <w:bottom w:w="100" w:type="dxa"/>
              <w:right w:w="115" w:type="dxa"/>
            </w:tcMar>
          </w:tcPr>
          <w:p w:rsidR="00DC7054" w:rsidRDefault="00DC7054" w:rsidP="001A3661">
            <w:pPr>
              <w:pStyle w:val="Normal1"/>
              <w:spacing w:after="0" w:line="240" w:lineRule="auto"/>
              <w:jc w:val="both"/>
              <w:rPr>
                <w:rFonts w:ascii="Times New Roman" w:hAnsi="Times New Roman" w:cs="Times New Roman"/>
              </w:rPr>
            </w:pPr>
            <w:r>
              <w:rPr>
                <w:rFonts w:ascii="Times New Roman" w:hAnsi="Times New Roman" w:cs="Times New Roman"/>
              </w:rPr>
              <w:t xml:space="preserve">Neskirti administravimo lėšų, nes </w:t>
            </w:r>
            <w:r w:rsidRPr="00DC7054">
              <w:rPr>
                <w:rFonts w:ascii="Times New Roman" w:hAnsi="Times New Roman" w:cs="Times New Roman"/>
                <w:i/>
              </w:rPr>
              <w:t>(tekstas, rašoma vertintojo. Laukas turi turėti pasirenkamąjį požymį, kurį pažymėjus</w:t>
            </w:r>
            <w:r w:rsidR="00572768">
              <w:rPr>
                <w:rFonts w:ascii="Times New Roman" w:hAnsi="Times New Roman" w:cs="Times New Roman"/>
                <w:i/>
              </w:rPr>
              <w:t>/užpildžius</w:t>
            </w:r>
            <w:r w:rsidRPr="00DC7054">
              <w:rPr>
                <w:rFonts w:ascii="Times New Roman" w:hAnsi="Times New Roman" w:cs="Times New Roman"/>
                <w:i/>
              </w:rPr>
              <w:t>, aukščiau esantis laukas Vertintojo siūloma suma, turi tapti neaktyvus)</w:t>
            </w:r>
          </w:p>
        </w:tc>
      </w:tr>
    </w:tbl>
    <w:p w:rsidR="005B3AF7" w:rsidRDefault="005B3AF7" w:rsidP="005B3AF7"/>
    <w:p w:rsidR="00572768" w:rsidRDefault="00572768" w:rsidP="00572768">
      <w:pPr>
        <w:pStyle w:val="Antrat3"/>
        <w:numPr>
          <w:ilvl w:val="2"/>
          <w:numId w:val="1"/>
        </w:numPr>
      </w:pPr>
      <w:bookmarkStart w:id="20" w:name="_Toc503966046"/>
      <w:r>
        <w:t>„Iniciatyvos Kaunui“ programos p</w:t>
      </w:r>
      <w:r w:rsidRPr="005B3AF7">
        <w:t xml:space="preserve">araiškos </w:t>
      </w:r>
      <w:r>
        <w:t>naudingumo vertinimo funkcionalumas</w:t>
      </w:r>
      <w:bookmarkEnd w:id="20"/>
    </w:p>
    <w:tbl>
      <w:tblPr>
        <w:tblW w:w="906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A0" w:firstRow="1" w:lastRow="0" w:firstColumn="1" w:lastColumn="0" w:noHBand="0" w:noVBand="0"/>
      </w:tblPr>
      <w:tblGrid>
        <w:gridCol w:w="844"/>
        <w:gridCol w:w="8221"/>
      </w:tblGrid>
      <w:tr w:rsidR="00572768" w:rsidRPr="00F0545E" w:rsidTr="00FE6255">
        <w:trPr>
          <w:trHeight w:val="535"/>
          <w:tblHeader/>
        </w:trPr>
        <w:tc>
          <w:tcPr>
            <w:tcW w:w="844" w:type="dxa"/>
            <w:shd w:val="clear" w:color="auto" w:fill="DBDBDB"/>
            <w:tcMar>
              <w:top w:w="100" w:type="dxa"/>
              <w:left w:w="115" w:type="dxa"/>
              <w:bottom w:w="100" w:type="dxa"/>
              <w:right w:w="115" w:type="dxa"/>
            </w:tcMar>
            <w:vAlign w:val="center"/>
          </w:tcPr>
          <w:p w:rsidR="00572768" w:rsidRPr="00F0545E" w:rsidRDefault="00572768" w:rsidP="00865534">
            <w:pPr>
              <w:pStyle w:val="Normal1"/>
              <w:spacing w:after="0" w:line="240" w:lineRule="auto"/>
              <w:rPr>
                <w:rFonts w:ascii="Times New Roman" w:hAnsi="Times New Roman" w:cs="Times New Roman"/>
                <w:b/>
                <w:bCs/>
              </w:rPr>
            </w:pPr>
            <w:r w:rsidRPr="00C46B44">
              <w:rPr>
                <w:rFonts w:ascii="Times New Roman" w:hAnsi="Times New Roman" w:cs="Times New Roman"/>
                <w:b/>
                <w:bCs/>
              </w:rPr>
              <w:t xml:space="preserve">Eil. </w:t>
            </w:r>
            <w:r w:rsidRPr="00C46B44">
              <w:rPr>
                <w:rFonts w:ascii="Times New Roman" w:hAnsi="Times New Roman" w:cs="Times New Roman"/>
                <w:b/>
                <w:bCs/>
              </w:rPr>
              <w:br/>
              <w:t>Nr.</w:t>
            </w:r>
          </w:p>
        </w:tc>
        <w:tc>
          <w:tcPr>
            <w:tcW w:w="8221" w:type="dxa"/>
            <w:shd w:val="clear" w:color="auto" w:fill="DBDBDB"/>
            <w:tcMar>
              <w:top w:w="100" w:type="dxa"/>
              <w:left w:w="115" w:type="dxa"/>
              <w:bottom w:w="100" w:type="dxa"/>
              <w:right w:w="115" w:type="dxa"/>
            </w:tcMar>
            <w:vAlign w:val="center"/>
          </w:tcPr>
          <w:p w:rsidR="00572768" w:rsidRPr="00F0545E" w:rsidRDefault="00572768" w:rsidP="00865534">
            <w:pPr>
              <w:pStyle w:val="Normal1"/>
              <w:spacing w:after="0" w:line="240" w:lineRule="auto"/>
              <w:rPr>
                <w:rFonts w:ascii="Times New Roman" w:hAnsi="Times New Roman" w:cs="Times New Roman"/>
                <w:b/>
                <w:bCs/>
              </w:rPr>
            </w:pPr>
            <w:r w:rsidRPr="00E12916">
              <w:rPr>
                <w:rFonts w:ascii="Times New Roman" w:hAnsi="Times New Roman" w:cs="Times New Roman"/>
                <w:b/>
                <w:bCs/>
              </w:rPr>
              <w:t>Funkcinis reikalavimas</w:t>
            </w:r>
          </w:p>
        </w:tc>
      </w:tr>
      <w:tr w:rsidR="00572768" w:rsidRPr="00C46B44" w:rsidTr="00FE6255">
        <w:tc>
          <w:tcPr>
            <w:tcW w:w="844" w:type="dxa"/>
            <w:shd w:val="clear" w:color="auto" w:fill="auto"/>
            <w:tcMar>
              <w:top w:w="100" w:type="dxa"/>
              <w:left w:w="115" w:type="dxa"/>
              <w:bottom w:w="100" w:type="dxa"/>
              <w:right w:w="115" w:type="dxa"/>
            </w:tcMar>
          </w:tcPr>
          <w:p w:rsidR="00572768" w:rsidRPr="00C46B44" w:rsidRDefault="00572768" w:rsidP="00D7205A">
            <w:pPr>
              <w:pStyle w:val="Normal1"/>
              <w:numPr>
                <w:ilvl w:val="0"/>
                <w:numId w:val="2"/>
              </w:numPr>
              <w:spacing w:after="0" w:line="240" w:lineRule="auto"/>
              <w:ind w:hanging="360"/>
              <w:jc w:val="both"/>
            </w:pPr>
          </w:p>
        </w:tc>
        <w:tc>
          <w:tcPr>
            <w:tcW w:w="8221" w:type="dxa"/>
            <w:shd w:val="clear" w:color="auto" w:fill="auto"/>
            <w:tcMar>
              <w:top w:w="100" w:type="dxa"/>
              <w:left w:w="115" w:type="dxa"/>
              <w:bottom w:w="100" w:type="dxa"/>
              <w:right w:w="115" w:type="dxa"/>
            </w:tcMar>
          </w:tcPr>
          <w:p w:rsidR="00572768" w:rsidRPr="00174088" w:rsidRDefault="00572768" w:rsidP="00FD37BF">
            <w:pPr>
              <w:pStyle w:val="Normal1"/>
              <w:spacing w:after="0" w:line="240" w:lineRule="auto"/>
              <w:jc w:val="both"/>
              <w:rPr>
                <w:rFonts w:ascii="Times New Roman" w:hAnsi="Times New Roman" w:cs="Times New Roman"/>
              </w:rPr>
            </w:pPr>
            <w:r>
              <w:rPr>
                <w:rFonts w:ascii="Times New Roman" w:hAnsi="Times New Roman" w:cs="Times New Roman"/>
              </w:rPr>
              <w:t xml:space="preserve">Naudingumą vertinti gali tik paskirtas </w:t>
            </w:r>
            <w:r w:rsidR="00FD37BF">
              <w:rPr>
                <w:rFonts w:ascii="Times New Roman" w:hAnsi="Times New Roman" w:cs="Times New Roman"/>
              </w:rPr>
              <w:t>Išorinis (-iai)</w:t>
            </w:r>
            <w:r>
              <w:rPr>
                <w:rFonts w:ascii="Times New Roman" w:hAnsi="Times New Roman" w:cs="Times New Roman"/>
              </w:rPr>
              <w:t xml:space="preserve"> vertintojas</w:t>
            </w:r>
            <w:r w:rsidR="00FD37BF">
              <w:rPr>
                <w:rFonts w:ascii="Times New Roman" w:hAnsi="Times New Roman" w:cs="Times New Roman"/>
              </w:rPr>
              <w:t>(-ai)</w:t>
            </w:r>
            <w:r w:rsidR="00924282">
              <w:rPr>
                <w:rFonts w:ascii="Times New Roman" w:hAnsi="Times New Roman" w:cs="Times New Roman"/>
              </w:rPr>
              <w:t xml:space="preserve"> / Ekspertas (-ai)</w:t>
            </w:r>
            <w:r>
              <w:rPr>
                <w:rFonts w:ascii="Times New Roman" w:hAnsi="Times New Roman" w:cs="Times New Roman"/>
              </w:rPr>
              <w:t>.</w:t>
            </w:r>
          </w:p>
        </w:tc>
      </w:tr>
      <w:tr w:rsidR="00572768" w:rsidRPr="00C46B44" w:rsidTr="00FE6255">
        <w:tc>
          <w:tcPr>
            <w:tcW w:w="844" w:type="dxa"/>
            <w:shd w:val="clear" w:color="auto" w:fill="auto"/>
            <w:tcMar>
              <w:top w:w="100" w:type="dxa"/>
              <w:left w:w="115" w:type="dxa"/>
              <w:bottom w:w="100" w:type="dxa"/>
              <w:right w:w="115" w:type="dxa"/>
            </w:tcMar>
          </w:tcPr>
          <w:p w:rsidR="00572768" w:rsidRPr="00C46B44" w:rsidRDefault="00572768" w:rsidP="00D7205A">
            <w:pPr>
              <w:pStyle w:val="Normal1"/>
              <w:numPr>
                <w:ilvl w:val="0"/>
                <w:numId w:val="2"/>
              </w:numPr>
              <w:spacing w:after="0" w:line="240" w:lineRule="auto"/>
              <w:ind w:hanging="360"/>
              <w:jc w:val="both"/>
            </w:pPr>
          </w:p>
        </w:tc>
        <w:tc>
          <w:tcPr>
            <w:tcW w:w="8221" w:type="dxa"/>
            <w:shd w:val="clear" w:color="auto" w:fill="auto"/>
            <w:tcMar>
              <w:top w:w="100" w:type="dxa"/>
              <w:left w:w="115" w:type="dxa"/>
              <w:bottom w:w="100" w:type="dxa"/>
              <w:right w:w="115" w:type="dxa"/>
            </w:tcMar>
          </w:tcPr>
          <w:p w:rsidR="00572768" w:rsidRDefault="00572768" w:rsidP="00FD37BF">
            <w:pPr>
              <w:pStyle w:val="Normal1"/>
              <w:spacing w:after="0" w:line="240" w:lineRule="auto"/>
              <w:jc w:val="both"/>
              <w:rPr>
                <w:rFonts w:ascii="Times New Roman" w:hAnsi="Times New Roman" w:cs="Times New Roman"/>
              </w:rPr>
            </w:pPr>
            <w:r>
              <w:rPr>
                <w:rFonts w:ascii="Times New Roman" w:hAnsi="Times New Roman" w:cs="Times New Roman"/>
              </w:rPr>
              <w:t xml:space="preserve">Vertinimo funkcionalumas turi būti aktyvus tik tuomet, kai yra baigta vertinti </w:t>
            </w:r>
            <w:r w:rsidRPr="00672A22">
              <w:rPr>
                <w:rFonts w:ascii="Times New Roman" w:hAnsi="Times New Roman" w:cs="Times New Roman"/>
              </w:rPr>
              <w:t xml:space="preserve">administracinės atitikties vertinimo </w:t>
            </w:r>
            <w:r>
              <w:rPr>
                <w:rFonts w:ascii="Times New Roman" w:hAnsi="Times New Roman" w:cs="Times New Roman"/>
              </w:rPr>
              <w:t>I-oji dal</w:t>
            </w:r>
            <w:r w:rsidR="00FD37BF">
              <w:rPr>
                <w:rFonts w:ascii="Times New Roman" w:hAnsi="Times New Roman" w:cs="Times New Roman"/>
              </w:rPr>
              <w:t>i</w:t>
            </w:r>
            <w:r>
              <w:rPr>
                <w:rFonts w:ascii="Times New Roman" w:hAnsi="Times New Roman" w:cs="Times New Roman"/>
              </w:rPr>
              <w:t xml:space="preserve">s. </w:t>
            </w:r>
          </w:p>
        </w:tc>
      </w:tr>
      <w:tr w:rsidR="00572768" w:rsidRPr="00C46B44" w:rsidTr="00FE6255">
        <w:tc>
          <w:tcPr>
            <w:tcW w:w="844" w:type="dxa"/>
            <w:shd w:val="clear" w:color="auto" w:fill="auto"/>
            <w:tcMar>
              <w:top w:w="100" w:type="dxa"/>
              <w:left w:w="115" w:type="dxa"/>
              <w:bottom w:w="100" w:type="dxa"/>
              <w:right w:w="115" w:type="dxa"/>
            </w:tcMar>
          </w:tcPr>
          <w:p w:rsidR="00572768" w:rsidRPr="00C46B44" w:rsidRDefault="00572768" w:rsidP="00D7205A">
            <w:pPr>
              <w:pStyle w:val="Normal1"/>
              <w:numPr>
                <w:ilvl w:val="0"/>
                <w:numId w:val="2"/>
              </w:numPr>
              <w:spacing w:after="0" w:line="240" w:lineRule="auto"/>
              <w:ind w:hanging="360"/>
              <w:jc w:val="both"/>
            </w:pPr>
          </w:p>
        </w:tc>
        <w:tc>
          <w:tcPr>
            <w:tcW w:w="8221" w:type="dxa"/>
            <w:shd w:val="clear" w:color="auto" w:fill="auto"/>
            <w:tcMar>
              <w:top w:w="100" w:type="dxa"/>
              <w:left w:w="115" w:type="dxa"/>
              <w:bottom w:w="100" w:type="dxa"/>
              <w:right w:w="115" w:type="dxa"/>
            </w:tcMar>
          </w:tcPr>
          <w:p w:rsidR="00616833" w:rsidRDefault="00616833" w:rsidP="00865534">
            <w:pPr>
              <w:pStyle w:val="Normal1"/>
              <w:spacing w:after="0" w:line="240" w:lineRule="auto"/>
              <w:jc w:val="both"/>
              <w:rPr>
                <w:rFonts w:ascii="Times New Roman" w:hAnsi="Times New Roman" w:cs="Times New Roman"/>
              </w:rPr>
            </w:pPr>
            <w:r>
              <w:rPr>
                <w:rFonts w:ascii="Times New Roman" w:hAnsi="Times New Roman" w:cs="Times New Roman"/>
              </w:rPr>
              <w:t>Vertinimo kriterijai:</w:t>
            </w:r>
          </w:p>
          <w:p w:rsidR="00572768" w:rsidRPr="00616833" w:rsidRDefault="00616833" w:rsidP="00616833">
            <w:pPr>
              <w:pStyle w:val="Normal1"/>
              <w:spacing w:after="0" w:line="240" w:lineRule="auto"/>
              <w:jc w:val="both"/>
              <w:rPr>
                <w:rFonts w:ascii="Times New Roman" w:hAnsi="Times New Roman" w:cs="Times New Roman"/>
                <w:i/>
              </w:rPr>
            </w:pPr>
            <w:r w:rsidRPr="00616833">
              <w:rPr>
                <w:rFonts w:ascii="Times New Roman" w:hAnsi="Times New Roman" w:cs="Times New Roman"/>
                <w:i/>
              </w:rPr>
              <w:t>(kiekvienam kriterijui nustatomas didžiausias galimas balų skaičius, kuri gali skirti vertintojas, bei turi funkcionuoti automatinis tikrinimas, kad nurodytas kriterijus neviršytų maksimalaus balo skaičiaus. Turi būti galimybė pridėti daugiau kriterijų arba sumažinti šablone esančius kriterijų skaičių. Kiekvienas kriterijus turi turėti komentaro (teksto) lauką vertintojui surašyti pastabas, komentarus ir kitą aktualią informaciją)</w:t>
            </w:r>
          </w:p>
        </w:tc>
      </w:tr>
      <w:tr w:rsidR="00572768" w:rsidRPr="00C46B44" w:rsidTr="00FE6255">
        <w:tc>
          <w:tcPr>
            <w:tcW w:w="844" w:type="dxa"/>
            <w:shd w:val="clear" w:color="auto" w:fill="auto"/>
            <w:tcMar>
              <w:top w:w="100" w:type="dxa"/>
              <w:left w:w="115" w:type="dxa"/>
              <w:bottom w:w="100" w:type="dxa"/>
              <w:right w:w="115" w:type="dxa"/>
            </w:tcMar>
          </w:tcPr>
          <w:p w:rsidR="00572768" w:rsidRPr="00C46B44" w:rsidRDefault="00572768" w:rsidP="00D7205A">
            <w:pPr>
              <w:pStyle w:val="Normal1"/>
              <w:numPr>
                <w:ilvl w:val="1"/>
                <w:numId w:val="2"/>
              </w:numPr>
              <w:spacing w:after="0" w:line="240" w:lineRule="auto"/>
              <w:ind w:firstLine="234"/>
              <w:jc w:val="both"/>
            </w:pPr>
          </w:p>
        </w:tc>
        <w:tc>
          <w:tcPr>
            <w:tcW w:w="8221" w:type="dxa"/>
            <w:shd w:val="clear" w:color="auto" w:fill="auto"/>
            <w:tcMar>
              <w:top w:w="100" w:type="dxa"/>
              <w:left w:w="115" w:type="dxa"/>
              <w:bottom w:w="100" w:type="dxa"/>
              <w:right w:w="115" w:type="dxa"/>
            </w:tcMar>
          </w:tcPr>
          <w:p w:rsidR="00572768" w:rsidRDefault="00924282" w:rsidP="00EE7380">
            <w:pPr>
              <w:pStyle w:val="Normal1"/>
              <w:numPr>
                <w:ilvl w:val="0"/>
                <w:numId w:val="21"/>
              </w:numPr>
              <w:spacing w:after="0" w:line="240" w:lineRule="auto"/>
              <w:jc w:val="both"/>
              <w:rPr>
                <w:rFonts w:ascii="Times New Roman" w:hAnsi="Times New Roman" w:cs="Times New Roman"/>
              </w:rPr>
            </w:pPr>
            <w:r w:rsidRPr="006714CD">
              <w:rPr>
                <w:rFonts w:ascii="Times New Roman" w:hAnsi="Times New Roman" w:cs="Times New Roman"/>
                <w:sz w:val="24"/>
                <w:szCs w:val="24"/>
                <w:shd w:val="clear" w:color="auto" w:fill="FFFFFF"/>
              </w:rPr>
              <w:t>Projekto idėjos aktualumas ir pagrįstumas</w:t>
            </w:r>
            <w:r>
              <w:rPr>
                <w:rFonts w:ascii="Times New Roman" w:hAnsi="Times New Roman" w:cs="Times New Roman"/>
                <w:sz w:val="24"/>
                <w:szCs w:val="24"/>
                <w:shd w:val="clear" w:color="auto" w:fill="FFFFFF"/>
              </w:rPr>
              <w:t xml:space="preserve"> </w:t>
            </w:r>
            <w:r w:rsidRPr="00AC0660">
              <w:rPr>
                <w:rFonts w:ascii="Times New Roman" w:hAnsi="Times New Roman" w:cs="Times New Roman"/>
                <w:i/>
              </w:rPr>
              <w:t>(maksimalus balas 10)</w:t>
            </w:r>
          </w:p>
        </w:tc>
      </w:tr>
      <w:tr w:rsidR="00924282" w:rsidRPr="00C46B44" w:rsidTr="00FE6255">
        <w:tc>
          <w:tcPr>
            <w:tcW w:w="844" w:type="dxa"/>
            <w:shd w:val="clear" w:color="auto" w:fill="auto"/>
            <w:tcMar>
              <w:top w:w="100" w:type="dxa"/>
              <w:left w:w="115" w:type="dxa"/>
              <w:bottom w:w="100" w:type="dxa"/>
              <w:right w:w="115" w:type="dxa"/>
            </w:tcMar>
          </w:tcPr>
          <w:p w:rsidR="00924282" w:rsidRPr="00C46B44" w:rsidRDefault="00924282" w:rsidP="00D7205A">
            <w:pPr>
              <w:pStyle w:val="Normal1"/>
              <w:numPr>
                <w:ilvl w:val="1"/>
                <w:numId w:val="2"/>
              </w:numPr>
              <w:spacing w:after="0" w:line="240" w:lineRule="auto"/>
              <w:ind w:firstLine="234"/>
              <w:jc w:val="both"/>
            </w:pPr>
          </w:p>
        </w:tc>
        <w:tc>
          <w:tcPr>
            <w:tcW w:w="8221" w:type="dxa"/>
            <w:shd w:val="clear" w:color="auto" w:fill="auto"/>
            <w:tcMar>
              <w:top w:w="100" w:type="dxa"/>
              <w:left w:w="115" w:type="dxa"/>
              <w:bottom w:w="100" w:type="dxa"/>
              <w:right w:w="115" w:type="dxa"/>
            </w:tcMar>
          </w:tcPr>
          <w:p w:rsidR="00924282" w:rsidRPr="00616833" w:rsidRDefault="00924282" w:rsidP="00EE7380">
            <w:pPr>
              <w:pStyle w:val="Normal1"/>
              <w:numPr>
                <w:ilvl w:val="0"/>
                <w:numId w:val="21"/>
              </w:numPr>
              <w:spacing w:after="0" w:line="240" w:lineRule="auto"/>
              <w:jc w:val="both"/>
              <w:rPr>
                <w:rFonts w:ascii="Times New Roman" w:hAnsi="Times New Roman" w:cs="Times New Roman"/>
              </w:rPr>
            </w:pPr>
            <w:r w:rsidRPr="006714CD">
              <w:rPr>
                <w:rFonts w:ascii="Times New Roman" w:hAnsi="Times New Roman" w:cs="Times New Roman"/>
                <w:sz w:val="24"/>
                <w:szCs w:val="24"/>
                <w:shd w:val="clear" w:color="auto" w:fill="FFFFFF"/>
              </w:rPr>
              <w:t xml:space="preserve">Planuojami projekto veiklų rezultatai, </w:t>
            </w:r>
            <w:r>
              <w:rPr>
                <w:rFonts w:ascii="Times New Roman" w:hAnsi="Times New Roman" w:cs="Times New Roman"/>
                <w:sz w:val="24"/>
                <w:szCs w:val="24"/>
                <w:shd w:val="clear" w:color="auto" w:fill="FFFFFF"/>
              </w:rPr>
              <w:t>jų</w:t>
            </w:r>
            <w:r w:rsidRPr="006714CD">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poveikis </w:t>
            </w:r>
            <w:r w:rsidRPr="006714CD">
              <w:rPr>
                <w:rFonts w:ascii="Times New Roman" w:hAnsi="Times New Roman" w:cs="Times New Roman"/>
                <w:sz w:val="24"/>
                <w:szCs w:val="24"/>
                <w:shd w:val="clear" w:color="auto" w:fill="FFFFFF"/>
              </w:rPr>
              <w:t>sričiai, tikslinei grupei,  Kauno bendruomenei</w:t>
            </w:r>
            <w:r>
              <w:rPr>
                <w:rFonts w:ascii="Times New Roman" w:hAnsi="Times New Roman" w:cs="Times New Roman"/>
                <w:sz w:val="24"/>
                <w:szCs w:val="24"/>
                <w:shd w:val="clear" w:color="auto" w:fill="FFFFFF"/>
              </w:rPr>
              <w:t xml:space="preserve"> </w:t>
            </w:r>
            <w:r w:rsidRPr="00AC0660">
              <w:rPr>
                <w:rFonts w:ascii="Times New Roman" w:hAnsi="Times New Roman" w:cs="Times New Roman"/>
                <w:i/>
              </w:rPr>
              <w:t xml:space="preserve">(maksimalus balas </w:t>
            </w:r>
            <w:r>
              <w:rPr>
                <w:rFonts w:ascii="Times New Roman" w:hAnsi="Times New Roman" w:cs="Times New Roman"/>
                <w:i/>
              </w:rPr>
              <w:t>15</w:t>
            </w:r>
            <w:r w:rsidRPr="00AC0660">
              <w:rPr>
                <w:rFonts w:ascii="Times New Roman" w:hAnsi="Times New Roman" w:cs="Times New Roman"/>
                <w:i/>
              </w:rPr>
              <w:t>)</w:t>
            </w:r>
          </w:p>
        </w:tc>
      </w:tr>
      <w:tr w:rsidR="00616833" w:rsidRPr="00C46B44" w:rsidTr="00FE6255">
        <w:tc>
          <w:tcPr>
            <w:tcW w:w="844" w:type="dxa"/>
            <w:shd w:val="clear" w:color="auto" w:fill="auto"/>
            <w:tcMar>
              <w:top w:w="100" w:type="dxa"/>
              <w:left w:w="115" w:type="dxa"/>
              <w:bottom w:w="100" w:type="dxa"/>
              <w:right w:w="115" w:type="dxa"/>
            </w:tcMar>
          </w:tcPr>
          <w:p w:rsidR="00616833" w:rsidRPr="00C46B44" w:rsidRDefault="00616833" w:rsidP="00D7205A">
            <w:pPr>
              <w:pStyle w:val="Normal1"/>
              <w:numPr>
                <w:ilvl w:val="1"/>
                <w:numId w:val="2"/>
              </w:numPr>
              <w:spacing w:after="0" w:line="240" w:lineRule="auto"/>
              <w:ind w:firstLine="234"/>
              <w:jc w:val="both"/>
            </w:pPr>
          </w:p>
        </w:tc>
        <w:tc>
          <w:tcPr>
            <w:tcW w:w="8221" w:type="dxa"/>
            <w:shd w:val="clear" w:color="auto" w:fill="auto"/>
            <w:tcMar>
              <w:top w:w="100" w:type="dxa"/>
              <w:left w:w="115" w:type="dxa"/>
              <w:bottom w:w="100" w:type="dxa"/>
              <w:right w:w="115" w:type="dxa"/>
            </w:tcMar>
          </w:tcPr>
          <w:p w:rsidR="00616833" w:rsidRDefault="00924282" w:rsidP="00EE7380">
            <w:pPr>
              <w:pStyle w:val="Normal1"/>
              <w:numPr>
                <w:ilvl w:val="0"/>
                <w:numId w:val="21"/>
              </w:numPr>
              <w:spacing w:after="0" w:line="240" w:lineRule="auto"/>
              <w:jc w:val="both"/>
              <w:rPr>
                <w:rFonts w:ascii="Times New Roman" w:hAnsi="Times New Roman" w:cs="Times New Roman"/>
              </w:rPr>
            </w:pPr>
            <w:r w:rsidRPr="00924282">
              <w:rPr>
                <w:rFonts w:ascii="Times New Roman" w:hAnsi="Times New Roman" w:cs="Times New Roman"/>
              </w:rPr>
              <w:t>Projekto veiklų matomumas ir prieinamumas</w:t>
            </w:r>
            <w:r>
              <w:rPr>
                <w:rFonts w:ascii="Times New Roman" w:hAnsi="Times New Roman" w:cs="Times New Roman"/>
              </w:rPr>
              <w:t xml:space="preserve"> </w:t>
            </w:r>
            <w:r w:rsidRPr="00AC0660">
              <w:rPr>
                <w:rFonts w:ascii="Times New Roman" w:hAnsi="Times New Roman" w:cs="Times New Roman"/>
                <w:i/>
              </w:rPr>
              <w:t>(maksimalus balas 10)</w:t>
            </w:r>
          </w:p>
        </w:tc>
      </w:tr>
      <w:tr w:rsidR="00924282" w:rsidRPr="00C46B44" w:rsidTr="00FE6255">
        <w:tc>
          <w:tcPr>
            <w:tcW w:w="844" w:type="dxa"/>
            <w:shd w:val="clear" w:color="auto" w:fill="auto"/>
            <w:tcMar>
              <w:top w:w="100" w:type="dxa"/>
              <w:left w:w="115" w:type="dxa"/>
              <w:bottom w:w="100" w:type="dxa"/>
              <w:right w:w="115" w:type="dxa"/>
            </w:tcMar>
          </w:tcPr>
          <w:p w:rsidR="00924282" w:rsidRPr="00C46B44" w:rsidRDefault="00924282" w:rsidP="00D7205A">
            <w:pPr>
              <w:pStyle w:val="Normal1"/>
              <w:numPr>
                <w:ilvl w:val="1"/>
                <w:numId w:val="2"/>
              </w:numPr>
              <w:spacing w:after="0" w:line="240" w:lineRule="auto"/>
              <w:ind w:firstLine="234"/>
              <w:jc w:val="both"/>
            </w:pPr>
          </w:p>
        </w:tc>
        <w:tc>
          <w:tcPr>
            <w:tcW w:w="8221" w:type="dxa"/>
            <w:shd w:val="clear" w:color="auto" w:fill="auto"/>
            <w:tcMar>
              <w:top w:w="100" w:type="dxa"/>
              <w:left w:w="115" w:type="dxa"/>
              <w:bottom w:w="100" w:type="dxa"/>
              <w:right w:w="115" w:type="dxa"/>
            </w:tcMar>
          </w:tcPr>
          <w:p w:rsidR="00924282" w:rsidRPr="00924282" w:rsidRDefault="00924282" w:rsidP="00EE7380">
            <w:pPr>
              <w:pStyle w:val="Normal1"/>
              <w:numPr>
                <w:ilvl w:val="0"/>
                <w:numId w:val="21"/>
              </w:numPr>
              <w:spacing w:after="0" w:line="240" w:lineRule="auto"/>
              <w:jc w:val="both"/>
              <w:rPr>
                <w:rFonts w:ascii="Times New Roman" w:hAnsi="Times New Roman" w:cs="Times New Roman"/>
              </w:rPr>
            </w:pPr>
            <w:r w:rsidRPr="006714CD">
              <w:rPr>
                <w:rFonts w:ascii="Times New Roman" w:hAnsi="Times New Roman" w:cs="Times New Roman"/>
                <w:sz w:val="24"/>
                <w:szCs w:val="24"/>
              </w:rPr>
              <w:t xml:space="preserve">Projekto idėja inovatyvi, numatomi </w:t>
            </w:r>
            <w:r>
              <w:rPr>
                <w:rFonts w:ascii="Times New Roman" w:hAnsi="Times New Roman" w:cs="Times New Roman"/>
                <w:sz w:val="24"/>
                <w:szCs w:val="24"/>
              </w:rPr>
              <w:t>originalūs</w:t>
            </w:r>
            <w:r w:rsidRPr="006714CD">
              <w:rPr>
                <w:rFonts w:ascii="Times New Roman" w:hAnsi="Times New Roman" w:cs="Times New Roman"/>
                <w:sz w:val="24"/>
                <w:szCs w:val="24"/>
              </w:rPr>
              <w:t>, anksčiau nenaudoti problemos sprendimo būdai</w:t>
            </w:r>
            <w:r>
              <w:rPr>
                <w:rFonts w:ascii="Times New Roman" w:hAnsi="Times New Roman" w:cs="Times New Roman"/>
                <w:sz w:val="24"/>
                <w:szCs w:val="24"/>
              </w:rPr>
              <w:t xml:space="preserve"> </w:t>
            </w:r>
            <w:r w:rsidRPr="00AC0660">
              <w:rPr>
                <w:rFonts w:ascii="Times New Roman" w:hAnsi="Times New Roman" w:cs="Times New Roman"/>
                <w:i/>
              </w:rPr>
              <w:t xml:space="preserve">(maksimalus balas </w:t>
            </w:r>
            <w:r>
              <w:rPr>
                <w:rFonts w:ascii="Times New Roman" w:hAnsi="Times New Roman" w:cs="Times New Roman"/>
                <w:i/>
              </w:rPr>
              <w:t>5</w:t>
            </w:r>
            <w:r w:rsidRPr="00AC0660">
              <w:rPr>
                <w:rFonts w:ascii="Times New Roman" w:hAnsi="Times New Roman" w:cs="Times New Roman"/>
                <w:i/>
              </w:rPr>
              <w:t>)</w:t>
            </w:r>
          </w:p>
        </w:tc>
      </w:tr>
      <w:tr w:rsidR="00924282" w:rsidRPr="00C46B44" w:rsidTr="00FE6255">
        <w:tc>
          <w:tcPr>
            <w:tcW w:w="844" w:type="dxa"/>
            <w:shd w:val="clear" w:color="auto" w:fill="auto"/>
            <w:tcMar>
              <w:top w:w="100" w:type="dxa"/>
              <w:left w:w="115" w:type="dxa"/>
              <w:bottom w:w="100" w:type="dxa"/>
              <w:right w:w="115" w:type="dxa"/>
            </w:tcMar>
          </w:tcPr>
          <w:p w:rsidR="00924282" w:rsidRPr="00C46B44" w:rsidRDefault="00924282" w:rsidP="00D7205A">
            <w:pPr>
              <w:pStyle w:val="Normal1"/>
              <w:numPr>
                <w:ilvl w:val="1"/>
                <w:numId w:val="2"/>
              </w:numPr>
              <w:spacing w:after="0" w:line="240" w:lineRule="auto"/>
              <w:ind w:firstLine="234"/>
              <w:jc w:val="both"/>
            </w:pPr>
          </w:p>
        </w:tc>
        <w:tc>
          <w:tcPr>
            <w:tcW w:w="8221" w:type="dxa"/>
            <w:shd w:val="clear" w:color="auto" w:fill="auto"/>
            <w:tcMar>
              <w:top w:w="100" w:type="dxa"/>
              <w:left w:w="115" w:type="dxa"/>
              <w:bottom w:w="100" w:type="dxa"/>
              <w:right w:w="115" w:type="dxa"/>
            </w:tcMar>
          </w:tcPr>
          <w:p w:rsidR="00924282" w:rsidRPr="00924282" w:rsidRDefault="00924282" w:rsidP="00EE7380">
            <w:pPr>
              <w:pStyle w:val="Normal1"/>
              <w:numPr>
                <w:ilvl w:val="0"/>
                <w:numId w:val="21"/>
              </w:numPr>
              <w:spacing w:after="0" w:line="240" w:lineRule="auto"/>
              <w:jc w:val="both"/>
              <w:rPr>
                <w:rFonts w:ascii="Times New Roman" w:hAnsi="Times New Roman" w:cs="Times New Roman"/>
              </w:rPr>
            </w:pPr>
            <w:r w:rsidRPr="006714CD">
              <w:rPr>
                <w:rFonts w:ascii="Times New Roman" w:hAnsi="Times New Roman" w:cs="Times New Roman"/>
                <w:sz w:val="24"/>
                <w:szCs w:val="24"/>
                <w:lang w:val="fi-FI"/>
              </w:rPr>
              <w:t xml:space="preserve">Projektas prisideda prie darnaus vystymosi, savanorystės, </w:t>
            </w:r>
            <w:r>
              <w:rPr>
                <w:rFonts w:ascii="Times New Roman" w:hAnsi="Times New Roman" w:cs="Times New Roman"/>
                <w:sz w:val="24"/>
                <w:szCs w:val="24"/>
                <w:lang w:val="fi-FI"/>
              </w:rPr>
              <w:t>lygių galimybių</w:t>
            </w:r>
            <w:r w:rsidRPr="006714CD">
              <w:rPr>
                <w:rFonts w:ascii="Times New Roman" w:hAnsi="Times New Roman" w:cs="Times New Roman"/>
                <w:sz w:val="24"/>
                <w:szCs w:val="24"/>
                <w:lang w:val="fi-FI"/>
              </w:rPr>
              <w:t xml:space="preserve"> ir nediskriminavimo</w:t>
            </w:r>
            <w:r>
              <w:rPr>
                <w:rFonts w:ascii="Times New Roman" w:hAnsi="Times New Roman" w:cs="Times New Roman"/>
                <w:sz w:val="24"/>
                <w:szCs w:val="24"/>
                <w:lang w:val="fi-FI"/>
              </w:rPr>
              <w:t xml:space="preserve"> principų. </w:t>
            </w:r>
            <w:r w:rsidRPr="00AC0660">
              <w:rPr>
                <w:rFonts w:ascii="Times New Roman" w:hAnsi="Times New Roman" w:cs="Times New Roman"/>
                <w:i/>
              </w:rPr>
              <w:t xml:space="preserve">(maksimalus balas </w:t>
            </w:r>
            <w:r>
              <w:rPr>
                <w:rFonts w:ascii="Times New Roman" w:hAnsi="Times New Roman" w:cs="Times New Roman"/>
                <w:i/>
              </w:rPr>
              <w:t>5</w:t>
            </w:r>
            <w:r w:rsidRPr="00AC0660">
              <w:rPr>
                <w:rFonts w:ascii="Times New Roman" w:hAnsi="Times New Roman" w:cs="Times New Roman"/>
                <w:i/>
              </w:rPr>
              <w:t>)</w:t>
            </w:r>
          </w:p>
        </w:tc>
      </w:tr>
      <w:tr w:rsidR="00924282" w:rsidRPr="00C46B44" w:rsidTr="00FE6255">
        <w:tc>
          <w:tcPr>
            <w:tcW w:w="844" w:type="dxa"/>
            <w:shd w:val="clear" w:color="auto" w:fill="auto"/>
            <w:tcMar>
              <w:top w:w="100" w:type="dxa"/>
              <w:left w:w="115" w:type="dxa"/>
              <w:bottom w:w="100" w:type="dxa"/>
              <w:right w:w="115" w:type="dxa"/>
            </w:tcMar>
          </w:tcPr>
          <w:p w:rsidR="00924282" w:rsidRPr="00C46B44" w:rsidRDefault="00924282" w:rsidP="00D7205A">
            <w:pPr>
              <w:pStyle w:val="Normal1"/>
              <w:numPr>
                <w:ilvl w:val="1"/>
                <w:numId w:val="2"/>
              </w:numPr>
              <w:spacing w:after="0" w:line="240" w:lineRule="auto"/>
              <w:ind w:firstLine="234"/>
              <w:jc w:val="both"/>
            </w:pPr>
          </w:p>
        </w:tc>
        <w:tc>
          <w:tcPr>
            <w:tcW w:w="8221" w:type="dxa"/>
            <w:shd w:val="clear" w:color="auto" w:fill="auto"/>
            <w:tcMar>
              <w:top w:w="100" w:type="dxa"/>
              <w:left w:w="115" w:type="dxa"/>
              <w:bottom w:w="100" w:type="dxa"/>
              <w:right w:w="115" w:type="dxa"/>
            </w:tcMar>
          </w:tcPr>
          <w:p w:rsidR="00924282" w:rsidRPr="00924282" w:rsidRDefault="00924282" w:rsidP="00EE7380">
            <w:pPr>
              <w:pStyle w:val="Normal1"/>
              <w:numPr>
                <w:ilvl w:val="0"/>
                <w:numId w:val="21"/>
              </w:numPr>
              <w:spacing w:after="0" w:line="240" w:lineRule="auto"/>
              <w:jc w:val="both"/>
              <w:rPr>
                <w:rFonts w:ascii="Times New Roman" w:hAnsi="Times New Roman" w:cs="Times New Roman"/>
              </w:rPr>
            </w:pPr>
            <w:r>
              <w:rPr>
                <w:rFonts w:ascii="Times New Roman" w:hAnsi="Times New Roman" w:cs="Times New Roman"/>
                <w:sz w:val="24"/>
                <w:szCs w:val="24"/>
                <w:lang w:val="fi-FI"/>
              </w:rPr>
              <w:t xml:space="preserve">Projektas skatina partnerystę ir bendradarbiavimą. </w:t>
            </w:r>
            <w:r w:rsidRPr="00AC0660">
              <w:rPr>
                <w:rFonts w:ascii="Times New Roman" w:hAnsi="Times New Roman" w:cs="Times New Roman"/>
                <w:i/>
              </w:rPr>
              <w:t xml:space="preserve">(maksimalus balas </w:t>
            </w:r>
            <w:r>
              <w:rPr>
                <w:rFonts w:ascii="Times New Roman" w:hAnsi="Times New Roman" w:cs="Times New Roman"/>
                <w:i/>
              </w:rPr>
              <w:t>5</w:t>
            </w:r>
            <w:r w:rsidRPr="00AC0660">
              <w:rPr>
                <w:rFonts w:ascii="Times New Roman" w:hAnsi="Times New Roman" w:cs="Times New Roman"/>
                <w:i/>
              </w:rPr>
              <w:t>)</w:t>
            </w:r>
          </w:p>
        </w:tc>
      </w:tr>
      <w:tr w:rsidR="00616833" w:rsidRPr="00C46B44" w:rsidTr="00FE6255">
        <w:tc>
          <w:tcPr>
            <w:tcW w:w="844" w:type="dxa"/>
            <w:shd w:val="clear" w:color="auto" w:fill="auto"/>
            <w:tcMar>
              <w:top w:w="100" w:type="dxa"/>
              <w:left w:w="115" w:type="dxa"/>
              <w:bottom w:w="100" w:type="dxa"/>
              <w:right w:w="115" w:type="dxa"/>
            </w:tcMar>
          </w:tcPr>
          <w:p w:rsidR="00616833" w:rsidRPr="00C46B44" w:rsidRDefault="00616833" w:rsidP="00D7205A">
            <w:pPr>
              <w:pStyle w:val="Normal1"/>
              <w:numPr>
                <w:ilvl w:val="1"/>
                <w:numId w:val="2"/>
              </w:numPr>
              <w:spacing w:after="0" w:line="240" w:lineRule="auto"/>
              <w:ind w:firstLine="234"/>
              <w:jc w:val="both"/>
            </w:pPr>
          </w:p>
        </w:tc>
        <w:tc>
          <w:tcPr>
            <w:tcW w:w="8221" w:type="dxa"/>
            <w:shd w:val="clear" w:color="auto" w:fill="auto"/>
            <w:tcMar>
              <w:top w:w="100" w:type="dxa"/>
              <w:left w:w="115" w:type="dxa"/>
              <w:bottom w:w="100" w:type="dxa"/>
              <w:right w:w="115" w:type="dxa"/>
            </w:tcMar>
          </w:tcPr>
          <w:p w:rsidR="00616833" w:rsidRDefault="00AC0660" w:rsidP="00AC0660">
            <w:pPr>
              <w:pStyle w:val="Normal1"/>
              <w:spacing w:after="0" w:line="240" w:lineRule="auto"/>
              <w:jc w:val="both"/>
              <w:rPr>
                <w:rFonts w:ascii="Times New Roman" w:hAnsi="Times New Roman" w:cs="Times New Roman"/>
              </w:rPr>
            </w:pPr>
            <w:r>
              <w:rPr>
                <w:rFonts w:ascii="Times New Roman" w:hAnsi="Times New Roman" w:cs="Times New Roman"/>
              </w:rPr>
              <w:t>Bendras balas (</w:t>
            </w:r>
            <w:r w:rsidRPr="00AC0660">
              <w:rPr>
                <w:rFonts w:ascii="Times New Roman" w:hAnsi="Times New Roman" w:cs="Times New Roman"/>
                <w:i/>
              </w:rPr>
              <w:t>Vertintojo skirtų balų suma)</w:t>
            </w:r>
          </w:p>
        </w:tc>
      </w:tr>
    </w:tbl>
    <w:p w:rsidR="00572768" w:rsidRDefault="00572768" w:rsidP="005B3AF7"/>
    <w:p w:rsidR="001810B5" w:rsidRDefault="001810B5" w:rsidP="001810B5">
      <w:pPr>
        <w:pStyle w:val="Antrat3"/>
        <w:numPr>
          <w:ilvl w:val="2"/>
          <w:numId w:val="1"/>
        </w:numPr>
      </w:pPr>
      <w:bookmarkStart w:id="21" w:name="_Toc503966047"/>
      <w:r>
        <w:t>Komisijos vertinimo ir sprendimų pagal „Iniciatyvos Kaunui“ programos šabloną pateiktų paraiškų priėmimo funkcionalumas</w:t>
      </w:r>
      <w:bookmarkEnd w:id="21"/>
    </w:p>
    <w:tbl>
      <w:tblPr>
        <w:tblW w:w="906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A0" w:firstRow="1" w:lastRow="0" w:firstColumn="1" w:lastColumn="0" w:noHBand="0" w:noVBand="0"/>
      </w:tblPr>
      <w:tblGrid>
        <w:gridCol w:w="844"/>
        <w:gridCol w:w="8221"/>
      </w:tblGrid>
      <w:tr w:rsidR="00B8496F" w:rsidRPr="00F0545E" w:rsidTr="00FE6255">
        <w:trPr>
          <w:trHeight w:val="535"/>
          <w:tblHeader/>
        </w:trPr>
        <w:tc>
          <w:tcPr>
            <w:tcW w:w="844" w:type="dxa"/>
            <w:shd w:val="clear" w:color="auto" w:fill="DBDBDB"/>
            <w:tcMar>
              <w:top w:w="100" w:type="dxa"/>
              <w:left w:w="115" w:type="dxa"/>
              <w:bottom w:w="100" w:type="dxa"/>
              <w:right w:w="115" w:type="dxa"/>
            </w:tcMar>
            <w:vAlign w:val="center"/>
          </w:tcPr>
          <w:p w:rsidR="00B8496F" w:rsidRPr="00F0545E" w:rsidRDefault="00B8496F" w:rsidP="00E73F2E">
            <w:pPr>
              <w:pStyle w:val="Normal1"/>
              <w:spacing w:after="0" w:line="240" w:lineRule="auto"/>
              <w:rPr>
                <w:rFonts w:ascii="Times New Roman" w:hAnsi="Times New Roman" w:cs="Times New Roman"/>
                <w:b/>
                <w:bCs/>
              </w:rPr>
            </w:pPr>
            <w:r w:rsidRPr="00C46B44">
              <w:rPr>
                <w:rFonts w:ascii="Times New Roman" w:hAnsi="Times New Roman" w:cs="Times New Roman"/>
                <w:b/>
                <w:bCs/>
              </w:rPr>
              <w:t xml:space="preserve">Eil. </w:t>
            </w:r>
            <w:r w:rsidRPr="00C46B44">
              <w:rPr>
                <w:rFonts w:ascii="Times New Roman" w:hAnsi="Times New Roman" w:cs="Times New Roman"/>
                <w:b/>
                <w:bCs/>
              </w:rPr>
              <w:br/>
              <w:t>Nr.</w:t>
            </w:r>
          </w:p>
        </w:tc>
        <w:tc>
          <w:tcPr>
            <w:tcW w:w="8221" w:type="dxa"/>
            <w:shd w:val="clear" w:color="auto" w:fill="DBDBDB"/>
            <w:tcMar>
              <w:top w:w="100" w:type="dxa"/>
              <w:left w:w="115" w:type="dxa"/>
              <w:bottom w:w="100" w:type="dxa"/>
              <w:right w:w="115" w:type="dxa"/>
            </w:tcMar>
            <w:vAlign w:val="center"/>
          </w:tcPr>
          <w:p w:rsidR="00B8496F" w:rsidRPr="00F0545E" w:rsidRDefault="00B8496F" w:rsidP="00E73F2E">
            <w:pPr>
              <w:pStyle w:val="Normal1"/>
              <w:spacing w:after="0" w:line="240" w:lineRule="auto"/>
              <w:rPr>
                <w:rFonts w:ascii="Times New Roman" w:hAnsi="Times New Roman" w:cs="Times New Roman"/>
                <w:b/>
                <w:bCs/>
              </w:rPr>
            </w:pPr>
            <w:r w:rsidRPr="00E12916">
              <w:rPr>
                <w:rFonts w:ascii="Times New Roman" w:hAnsi="Times New Roman" w:cs="Times New Roman"/>
                <w:b/>
                <w:bCs/>
              </w:rPr>
              <w:t>Funkcinis reikalavimas</w:t>
            </w:r>
          </w:p>
        </w:tc>
      </w:tr>
      <w:tr w:rsidR="00B8496F" w:rsidRPr="00C46B44" w:rsidTr="00FE6255">
        <w:tc>
          <w:tcPr>
            <w:tcW w:w="844" w:type="dxa"/>
            <w:shd w:val="clear" w:color="auto" w:fill="auto"/>
            <w:tcMar>
              <w:top w:w="100" w:type="dxa"/>
              <w:left w:w="115" w:type="dxa"/>
              <w:bottom w:w="100" w:type="dxa"/>
              <w:right w:w="115" w:type="dxa"/>
            </w:tcMar>
          </w:tcPr>
          <w:p w:rsidR="00B8496F" w:rsidRPr="00C46B44" w:rsidRDefault="00B8496F" w:rsidP="00D7205A">
            <w:pPr>
              <w:pStyle w:val="Normal1"/>
              <w:numPr>
                <w:ilvl w:val="0"/>
                <w:numId w:val="2"/>
              </w:numPr>
              <w:spacing w:after="0" w:line="240" w:lineRule="auto"/>
              <w:ind w:hanging="360"/>
              <w:jc w:val="both"/>
            </w:pPr>
          </w:p>
        </w:tc>
        <w:tc>
          <w:tcPr>
            <w:tcW w:w="8221" w:type="dxa"/>
            <w:shd w:val="clear" w:color="auto" w:fill="auto"/>
            <w:tcMar>
              <w:top w:w="100" w:type="dxa"/>
              <w:left w:w="115" w:type="dxa"/>
              <w:bottom w:w="100" w:type="dxa"/>
              <w:right w:w="115" w:type="dxa"/>
            </w:tcMar>
          </w:tcPr>
          <w:p w:rsidR="00B8496F" w:rsidRDefault="00B8496F" w:rsidP="00E73F2E">
            <w:pPr>
              <w:pStyle w:val="Normal1"/>
              <w:spacing w:after="0" w:line="240" w:lineRule="auto"/>
              <w:jc w:val="both"/>
              <w:rPr>
                <w:rFonts w:ascii="Times New Roman" w:hAnsi="Times New Roman" w:cs="Times New Roman"/>
              </w:rPr>
            </w:pPr>
            <w:r>
              <w:rPr>
                <w:rFonts w:ascii="Times New Roman" w:hAnsi="Times New Roman" w:cs="Times New Roman"/>
              </w:rPr>
              <w:t>Komisijos sprendimų dėl projektų finansavimo priėmimo funkcionalumas turi būti realizuotas kaip informacijos iš protokolų suvedimas nurodant:</w:t>
            </w:r>
          </w:p>
          <w:p w:rsidR="00B8496F" w:rsidRDefault="00B8496F" w:rsidP="00EE7380">
            <w:pPr>
              <w:pStyle w:val="Normal1"/>
              <w:numPr>
                <w:ilvl w:val="0"/>
                <w:numId w:val="27"/>
              </w:numPr>
              <w:spacing w:after="0" w:line="240" w:lineRule="auto"/>
              <w:jc w:val="both"/>
              <w:rPr>
                <w:rFonts w:ascii="Times New Roman" w:hAnsi="Times New Roman" w:cs="Times New Roman"/>
              </w:rPr>
            </w:pPr>
            <w:r>
              <w:rPr>
                <w:rFonts w:ascii="Times New Roman" w:hAnsi="Times New Roman" w:cs="Times New Roman"/>
              </w:rPr>
              <w:t>Sprendimas: Skirti finansavimą/Neskirti finansavimo;</w:t>
            </w:r>
          </w:p>
          <w:p w:rsidR="00B8496F" w:rsidRDefault="00B8496F" w:rsidP="00EE7380">
            <w:pPr>
              <w:pStyle w:val="Normal1"/>
              <w:numPr>
                <w:ilvl w:val="0"/>
                <w:numId w:val="27"/>
              </w:numPr>
              <w:spacing w:after="0" w:line="240" w:lineRule="auto"/>
              <w:jc w:val="both"/>
              <w:rPr>
                <w:rFonts w:ascii="Times New Roman" w:hAnsi="Times New Roman" w:cs="Times New Roman"/>
              </w:rPr>
            </w:pPr>
            <w:r>
              <w:rPr>
                <w:rFonts w:ascii="Times New Roman" w:hAnsi="Times New Roman" w:cs="Times New Roman"/>
              </w:rPr>
              <w:t>Protokolo (komisijos sprendimo) data;</w:t>
            </w:r>
          </w:p>
          <w:p w:rsidR="00B8496F" w:rsidRDefault="00B8496F" w:rsidP="00EE7380">
            <w:pPr>
              <w:pStyle w:val="Normal1"/>
              <w:numPr>
                <w:ilvl w:val="0"/>
                <w:numId w:val="27"/>
              </w:numPr>
              <w:spacing w:after="0" w:line="240" w:lineRule="auto"/>
              <w:jc w:val="both"/>
              <w:rPr>
                <w:rFonts w:ascii="Times New Roman" w:hAnsi="Times New Roman" w:cs="Times New Roman"/>
              </w:rPr>
            </w:pPr>
            <w:r>
              <w:rPr>
                <w:rFonts w:ascii="Times New Roman" w:hAnsi="Times New Roman" w:cs="Times New Roman"/>
              </w:rPr>
              <w:t>Protokolo (komisijos sprendimo) numeris;</w:t>
            </w:r>
          </w:p>
          <w:p w:rsidR="00B8496F" w:rsidRPr="00174088" w:rsidRDefault="00B8496F" w:rsidP="00EE7380">
            <w:pPr>
              <w:pStyle w:val="Normal1"/>
              <w:numPr>
                <w:ilvl w:val="0"/>
                <w:numId w:val="27"/>
              </w:numPr>
              <w:spacing w:after="0" w:line="240" w:lineRule="auto"/>
              <w:jc w:val="both"/>
              <w:rPr>
                <w:rFonts w:ascii="Times New Roman" w:hAnsi="Times New Roman" w:cs="Times New Roman"/>
              </w:rPr>
            </w:pPr>
            <w:r>
              <w:rPr>
                <w:rFonts w:ascii="Times New Roman" w:hAnsi="Times New Roman" w:cs="Times New Roman"/>
              </w:rPr>
              <w:t>Pastabos</w:t>
            </w:r>
          </w:p>
        </w:tc>
      </w:tr>
      <w:tr w:rsidR="00B8496F" w:rsidRPr="00C46B44" w:rsidTr="00FE6255">
        <w:tc>
          <w:tcPr>
            <w:tcW w:w="844" w:type="dxa"/>
            <w:shd w:val="clear" w:color="auto" w:fill="auto"/>
            <w:tcMar>
              <w:top w:w="100" w:type="dxa"/>
              <w:left w:w="115" w:type="dxa"/>
              <w:bottom w:w="100" w:type="dxa"/>
              <w:right w:w="115" w:type="dxa"/>
            </w:tcMar>
          </w:tcPr>
          <w:p w:rsidR="00B8496F" w:rsidRPr="00C46B44" w:rsidRDefault="00B8496F" w:rsidP="00D7205A">
            <w:pPr>
              <w:pStyle w:val="Normal1"/>
              <w:numPr>
                <w:ilvl w:val="0"/>
                <w:numId w:val="2"/>
              </w:numPr>
              <w:spacing w:after="0" w:line="240" w:lineRule="auto"/>
              <w:ind w:hanging="360"/>
              <w:jc w:val="both"/>
            </w:pPr>
          </w:p>
        </w:tc>
        <w:tc>
          <w:tcPr>
            <w:tcW w:w="8221" w:type="dxa"/>
            <w:shd w:val="clear" w:color="auto" w:fill="auto"/>
            <w:tcMar>
              <w:top w:w="100" w:type="dxa"/>
              <w:left w:w="115" w:type="dxa"/>
              <w:bottom w:w="100" w:type="dxa"/>
              <w:right w:w="115" w:type="dxa"/>
            </w:tcMar>
          </w:tcPr>
          <w:p w:rsidR="00B8496F" w:rsidRDefault="00B8496F" w:rsidP="00E73F2E">
            <w:pPr>
              <w:pStyle w:val="Normal1"/>
              <w:spacing w:after="0" w:line="240" w:lineRule="auto"/>
              <w:jc w:val="both"/>
              <w:rPr>
                <w:rFonts w:ascii="Times New Roman" w:hAnsi="Times New Roman" w:cs="Times New Roman"/>
              </w:rPr>
            </w:pPr>
            <w:r>
              <w:rPr>
                <w:rFonts w:ascii="Times New Roman" w:hAnsi="Times New Roman" w:cs="Times New Roman"/>
              </w:rPr>
              <w:t>Teigiamo sprendimo skirti finansavimą atveju turi būti funkcionalumas formuojantis naują detaliosios lėšų poreikio sąmatos ir pagrindimo formą, kurios reikšmes nurodys sistemos administratorius</w:t>
            </w:r>
            <w:r w:rsidR="00284845">
              <w:rPr>
                <w:rFonts w:ascii="Times New Roman" w:hAnsi="Times New Roman" w:cs="Times New Roman"/>
              </w:rPr>
              <w:t xml:space="preserve"> arba vidinis vertintojas</w:t>
            </w:r>
            <w:r>
              <w:rPr>
                <w:rFonts w:ascii="Times New Roman" w:hAnsi="Times New Roman" w:cs="Times New Roman"/>
              </w:rPr>
              <w:t>, pagal komisijos priimtą sprendimą.</w:t>
            </w:r>
          </w:p>
        </w:tc>
      </w:tr>
      <w:tr w:rsidR="00B8496F" w:rsidRPr="00C46B44" w:rsidTr="00FE6255">
        <w:tc>
          <w:tcPr>
            <w:tcW w:w="844" w:type="dxa"/>
            <w:shd w:val="clear" w:color="auto" w:fill="auto"/>
            <w:tcMar>
              <w:top w:w="100" w:type="dxa"/>
              <w:left w:w="115" w:type="dxa"/>
              <w:bottom w:w="100" w:type="dxa"/>
              <w:right w:w="115" w:type="dxa"/>
            </w:tcMar>
          </w:tcPr>
          <w:p w:rsidR="00B8496F" w:rsidRPr="00C46B44" w:rsidRDefault="00B8496F" w:rsidP="00D7205A">
            <w:pPr>
              <w:pStyle w:val="Normal1"/>
              <w:numPr>
                <w:ilvl w:val="0"/>
                <w:numId w:val="2"/>
              </w:numPr>
              <w:spacing w:after="0" w:line="240" w:lineRule="auto"/>
              <w:ind w:hanging="360"/>
              <w:jc w:val="both"/>
            </w:pPr>
          </w:p>
        </w:tc>
        <w:tc>
          <w:tcPr>
            <w:tcW w:w="8221" w:type="dxa"/>
            <w:shd w:val="clear" w:color="auto" w:fill="auto"/>
            <w:tcMar>
              <w:top w:w="100" w:type="dxa"/>
              <w:left w:w="115" w:type="dxa"/>
              <w:bottom w:w="100" w:type="dxa"/>
              <w:right w:w="115" w:type="dxa"/>
            </w:tcMar>
          </w:tcPr>
          <w:p w:rsidR="00B8496F" w:rsidRDefault="00B8496F" w:rsidP="00E73F2E">
            <w:pPr>
              <w:pStyle w:val="Normal1"/>
              <w:spacing w:after="0" w:line="240" w:lineRule="auto"/>
              <w:jc w:val="both"/>
              <w:rPr>
                <w:rFonts w:ascii="Times New Roman" w:hAnsi="Times New Roman" w:cs="Times New Roman"/>
              </w:rPr>
            </w:pPr>
            <w:r>
              <w:rPr>
                <w:rFonts w:ascii="Times New Roman" w:hAnsi="Times New Roman" w:cs="Times New Roman"/>
              </w:rPr>
              <w:t>Vertinimo forma – Detalioji lėšų poreikio sąmata ir pagrindimas turi turėti tokias reikšmes:</w:t>
            </w:r>
          </w:p>
          <w:p w:rsidR="00B8496F" w:rsidRDefault="00B8496F" w:rsidP="00E73F2E">
            <w:pPr>
              <w:pStyle w:val="Normal1"/>
              <w:spacing w:after="0" w:line="240" w:lineRule="auto"/>
              <w:jc w:val="both"/>
              <w:rPr>
                <w:rFonts w:ascii="Times New Roman" w:hAnsi="Times New Roman" w:cs="Times New Roman"/>
              </w:rPr>
            </w:pPr>
          </w:p>
          <w:p w:rsidR="00B8496F" w:rsidRDefault="00B8496F" w:rsidP="00E73F2E">
            <w:pPr>
              <w:pStyle w:val="Normal1"/>
              <w:spacing w:after="0" w:line="240" w:lineRule="auto"/>
              <w:jc w:val="both"/>
              <w:rPr>
                <w:rFonts w:ascii="Times New Roman" w:hAnsi="Times New Roman" w:cs="Times New Roman"/>
              </w:rPr>
            </w:pPr>
            <w:r>
              <w:rPr>
                <w:rFonts w:ascii="Times New Roman" w:hAnsi="Times New Roman" w:cs="Times New Roman"/>
              </w:rPr>
              <w:t xml:space="preserve">Projekto vykdymo išlaidos: </w:t>
            </w:r>
            <w:r w:rsidRPr="00006C2F">
              <w:rPr>
                <w:rFonts w:ascii="Times New Roman" w:hAnsi="Times New Roman" w:cs="Times New Roman"/>
                <w:i/>
              </w:rPr>
              <w:t>(lentelė</w:t>
            </w:r>
            <w:r>
              <w:rPr>
                <w:rFonts w:ascii="Times New Roman" w:hAnsi="Times New Roman" w:cs="Times New Roman"/>
                <w:i/>
              </w:rPr>
              <w:t>, kurios stulpelių reikšmės ir funkcionalumas pateikiami žemiau šioje specifikacijoje</w:t>
            </w:r>
            <w:r w:rsidRPr="00006C2F">
              <w:rPr>
                <w:rFonts w:ascii="Times New Roman" w:hAnsi="Times New Roman" w:cs="Times New Roman"/>
                <w:i/>
              </w:rPr>
              <w:t>)</w:t>
            </w:r>
          </w:p>
          <w:p w:rsidR="00B8496F" w:rsidRDefault="00B8496F" w:rsidP="00E73F2E">
            <w:pPr>
              <w:pStyle w:val="Normal1"/>
              <w:spacing w:after="0" w:line="240" w:lineRule="auto"/>
              <w:jc w:val="both"/>
              <w:rPr>
                <w:rFonts w:ascii="Times New Roman" w:hAnsi="Times New Roman" w:cs="Times New Roman"/>
              </w:rPr>
            </w:pPr>
          </w:p>
          <w:p w:rsidR="00B8496F" w:rsidRDefault="00B8496F" w:rsidP="00E73F2E">
            <w:pPr>
              <w:pStyle w:val="Normal1"/>
              <w:spacing w:after="0" w:line="240" w:lineRule="auto"/>
              <w:jc w:val="both"/>
              <w:rPr>
                <w:rFonts w:ascii="Times New Roman" w:hAnsi="Times New Roman" w:cs="Times New Roman"/>
              </w:rPr>
            </w:pPr>
            <w:r w:rsidRPr="00DC538A">
              <w:rPr>
                <w:rFonts w:ascii="Times New Roman" w:hAnsi="Times New Roman" w:cs="Times New Roman"/>
                <w:i/>
              </w:rPr>
              <w:t>Detalus struktūrinis ir grafinis formos variantas turės būti suderintas sistemos diegimo metu.</w:t>
            </w:r>
          </w:p>
        </w:tc>
      </w:tr>
      <w:tr w:rsidR="00B8496F" w:rsidRPr="00C46B44" w:rsidTr="00FE6255">
        <w:tc>
          <w:tcPr>
            <w:tcW w:w="844" w:type="dxa"/>
            <w:tcBorders>
              <w:top w:val="single" w:sz="4" w:space="0" w:color="000000"/>
              <w:left w:val="single" w:sz="4" w:space="0" w:color="000000"/>
              <w:bottom w:val="single" w:sz="4" w:space="0" w:color="000000"/>
              <w:right w:val="single" w:sz="4" w:space="0" w:color="000000"/>
            </w:tcBorders>
            <w:shd w:val="clear" w:color="auto" w:fill="auto"/>
            <w:tcMar>
              <w:top w:w="100" w:type="dxa"/>
              <w:left w:w="115" w:type="dxa"/>
              <w:bottom w:w="100" w:type="dxa"/>
              <w:right w:w="115" w:type="dxa"/>
            </w:tcMar>
          </w:tcPr>
          <w:p w:rsidR="00B8496F" w:rsidRPr="00C46B44" w:rsidRDefault="00B8496F" w:rsidP="00D7205A">
            <w:pPr>
              <w:pStyle w:val="Normal1"/>
              <w:numPr>
                <w:ilvl w:val="1"/>
                <w:numId w:val="2"/>
              </w:numPr>
              <w:spacing w:after="0" w:line="240" w:lineRule="auto"/>
              <w:ind w:firstLine="92"/>
              <w:jc w:val="both"/>
            </w:pP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100" w:type="dxa"/>
              <w:left w:w="115" w:type="dxa"/>
              <w:bottom w:w="100" w:type="dxa"/>
              <w:right w:w="115" w:type="dxa"/>
            </w:tcMar>
          </w:tcPr>
          <w:p w:rsidR="00B8496F" w:rsidRDefault="00B8496F" w:rsidP="00EE7380">
            <w:pPr>
              <w:pStyle w:val="Normal1"/>
              <w:numPr>
                <w:ilvl w:val="0"/>
                <w:numId w:val="30"/>
              </w:numPr>
              <w:spacing w:after="0" w:line="240" w:lineRule="auto"/>
              <w:jc w:val="both"/>
              <w:rPr>
                <w:rFonts w:ascii="Times New Roman" w:hAnsi="Times New Roman" w:cs="Times New Roman"/>
              </w:rPr>
            </w:pPr>
            <w:r>
              <w:rPr>
                <w:rFonts w:ascii="Times New Roman" w:hAnsi="Times New Roman" w:cs="Times New Roman"/>
              </w:rPr>
              <w:t xml:space="preserve">Eil. Nr.; </w:t>
            </w:r>
            <w:r w:rsidRPr="00FE1590">
              <w:rPr>
                <w:rFonts w:ascii="Times New Roman" w:hAnsi="Times New Roman" w:cs="Times New Roman"/>
              </w:rPr>
              <w:t>(automatiškai perkeliama pareiškėjo pateikta informacija pagal el. paraiškos šablono formos „3. Detalioji lėšų poreikio sąmata ir pagrindimas“ dalies 1-ojo stulpelio, kartu su detalizuota 2-ojo sąrašo lygio numeracija )</w:t>
            </w:r>
          </w:p>
        </w:tc>
      </w:tr>
      <w:tr w:rsidR="00B8496F" w:rsidRPr="00C46B44" w:rsidTr="00FE6255">
        <w:tc>
          <w:tcPr>
            <w:tcW w:w="844" w:type="dxa"/>
            <w:tcBorders>
              <w:top w:val="single" w:sz="4" w:space="0" w:color="000000"/>
              <w:left w:val="single" w:sz="4" w:space="0" w:color="000000"/>
              <w:bottom w:val="single" w:sz="4" w:space="0" w:color="000000"/>
              <w:right w:val="single" w:sz="4" w:space="0" w:color="000000"/>
            </w:tcBorders>
            <w:shd w:val="clear" w:color="auto" w:fill="auto"/>
            <w:tcMar>
              <w:top w:w="100" w:type="dxa"/>
              <w:left w:w="115" w:type="dxa"/>
              <w:bottom w:w="100" w:type="dxa"/>
              <w:right w:w="115" w:type="dxa"/>
            </w:tcMar>
          </w:tcPr>
          <w:p w:rsidR="00B8496F" w:rsidRPr="00C46B44" w:rsidRDefault="00B8496F" w:rsidP="00D7205A">
            <w:pPr>
              <w:pStyle w:val="Normal1"/>
              <w:numPr>
                <w:ilvl w:val="1"/>
                <w:numId w:val="2"/>
              </w:numPr>
              <w:spacing w:after="0" w:line="240" w:lineRule="auto"/>
              <w:ind w:firstLine="92"/>
              <w:jc w:val="both"/>
            </w:pP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100" w:type="dxa"/>
              <w:left w:w="115" w:type="dxa"/>
              <w:bottom w:w="100" w:type="dxa"/>
              <w:right w:w="115" w:type="dxa"/>
            </w:tcMar>
          </w:tcPr>
          <w:p w:rsidR="00B8496F" w:rsidRDefault="00B8496F" w:rsidP="00EE7380">
            <w:pPr>
              <w:pStyle w:val="Normal1"/>
              <w:numPr>
                <w:ilvl w:val="0"/>
                <w:numId w:val="30"/>
              </w:numPr>
              <w:spacing w:after="0" w:line="240" w:lineRule="auto"/>
              <w:jc w:val="both"/>
              <w:rPr>
                <w:rFonts w:ascii="Times New Roman" w:hAnsi="Times New Roman" w:cs="Times New Roman"/>
              </w:rPr>
            </w:pPr>
            <w:r>
              <w:rPr>
                <w:rFonts w:ascii="Times New Roman" w:hAnsi="Times New Roman" w:cs="Times New Roman"/>
              </w:rPr>
              <w:t xml:space="preserve">Veikla; </w:t>
            </w:r>
            <w:r w:rsidRPr="00FE1590">
              <w:rPr>
                <w:rFonts w:ascii="Times New Roman" w:hAnsi="Times New Roman" w:cs="Times New Roman"/>
              </w:rPr>
              <w:t>(automatiškai perkeliama pareiškėjo pateikta informacija pagal el. paraiškos šablono formos „3. Detalioji lėšų poreikio sąmata ir pagrindimas“ dalies 2-ojo stulpelio, kartu su veiklų detalizavimo pavadinimais)</w:t>
            </w:r>
          </w:p>
        </w:tc>
      </w:tr>
      <w:tr w:rsidR="00B8496F" w:rsidRPr="00C46B44" w:rsidTr="00FE6255">
        <w:tc>
          <w:tcPr>
            <w:tcW w:w="844" w:type="dxa"/>
            <w:tcBorders>
              <w:top w:val="single" w:sz="4" w:space="0" w:color="000000"/>
              <w:left w:val="single" w:sz="4" w:space="0" w:color="000000"/>
              <w:bottom w:val="single" w:sz="4" w:space="0" w:color="000000"/>
              <w:right w:val="single" w:sz="4" w:space="0" w:color="000000"/>
            </w:tcBorders>
            <w:shd w:val="clear" w:color="auto" w:fill="auto"/>
            <w:tcMar>
              <w:top w:w="100" w:type="dxa"/>
              <w:left w:w="115" w:type="dxa"/>
              <w:bottom w:w="100" w:type="dxa"/>
              <w:right w:w="115" w:type="dxa"/>
            </w:tcMar>
          </w:tcPr>
          <w:p w:rsidR="00B8496F" w:rsidRPr="00C46B44" w:rsidRDefault="00B8496F" w:rsidP="00D7205A">
            <w:pPr>
              <w:pStyle w:val="Normal1"/>
              <w:numPr>
                <w:ilvl w:val="1"/>
                <w:numId w:val="2"/>
              </w:numPr>
              <w:spacing w:after="0" w:line="240" w:lineRule="auto"/>
              <w:ind w:firstLine="92"/>
              <w:jc w:val="both"/>
            </w:pP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100" w:type="dxa"/>
              <w:left w:w="115" w:type="dxa"/>
              <w:bottom w:w="100" w:type="dxa"/>
              <w:right w:w="115" w:type="dxa"/>
            </w:tcMar>
          </w:tcPr>
          <w:p w:rsidR="00B8496F" w:rsidRDefault="00B8496F" w:rsidP="00EE7380">
            <w:pPr>
              <w:pStyle w:val="Normal1"/>
              <w:numPr>
                <w:ilvl w:val="0"/>
                <w:numId w:val="30"/>
              </w:numPr>
              <w:spacing w:after="0" w:line="240" w:lineRule="auto"/>
              <w:jc w:val="both"/>
              <w:rPr>
                <w:rFonts w:ascii="Times New Roman" w:hAnsi="Times New Roman" w:cs="Times New Roman"/>
              </w:rPr>
            </w:pPr>
            <w:r>
              <w:rPr>
                <w:rFonts w:ascii="Times New Roman" w:hAnsi="Times New Roman" w:cs="Times New Roman"/>
              </w:rPr>
              <w:t xml:space="preserve">Suma </w:t>
            </w:r>
            <w:r w:rsidRPr="00FE1590">
              <w:rPr>
                <w:rFonts w:ascii="Times New Roman" w:hAnsi="Times New Roman" w:cs="Times New Roman"/>
              </w:rPr>
              <w:t>(automatiškai perkeliama pareiškėjo pateikta informacija pagal el. paraiškos šablono formos „3. Detalioji lėšų poreikio sąmata ir pagrindimas“ dalies 2-ojo stulpelio, kartu su veiklų detalizavimo pavadinimais)</w:t>
            </w:r>
            <w:r>
              <w:rPr>
                <w:rFonts w:ascii="Times New Roman" w:hAnsi="Times New Roman" w:cs="Times New Roman"/>
              </w:rPr>
              <w:t>;</w:t>
            </w:r>
          </w:p>
        </w:tc>
      </w:tr>
      <w:tr w:rsidR="00B8496F" w:rsidRPr="00C46B44" w:rsidTr="00FE6255">
        <w:tc>
          <w:tcPr>
            <w:tcW w:w="844" w:type="dxa"/>
            <w:tcBorders>
              <w:top w:val="single" w:sz="4" w:space="0" w:color="000000"/>
              <w:left w:val="single" w:sz="4" w:space="0" w:color="000000"/>
              <w:bottom w:val="single" w:sz="4" w:space="0" w:color="000000"/>
              <w:right w:val="single" w:sz="4" w:space="0" w:color="000000"/>
            </w:tcBorders>
            <w:shd w:val="clear" w:color="auto" w:fill="auto"/>
            <w:tcMar>
              <w:top w:w="100" w:type="dxa"/>
              <w:left w:w="115" w:type="dxa"/>
              <w:bottom w:w="100" w:type="dxa"/>
              <w:right w:w="115" w:type="dxa"/>
            </w:tcMar>
          </w:tcPr>
          <w:p w:rsidR="00B8496F" w:rsidRPr="00C46B44" w:rsidRDefault="00B8496F" w:rsidP="00D7205A">
            <w:pPr>
              <w:pStyle w:val="Normal1"/>
              <w:numPr>
                <w:ilvl w:val="1"/>
                <w:numId w:val="2"/>
              </w:numPr>
              <w:spacing w:after="0" w:line="240" w:lineRule="auto"/>
              <w:ind w:firstLine="92"/>
              <w:jc w:val="both"/>
            </w:pP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100" w:type="dxa"/>
              <w:left w:w="115" w:type="dxa"/>
              <w:bottom w:w="100" w:type="dxa"/>
              <w:right w:w="115" w:type="dxa"/>
            </w:tcMar>
          </w:tcPr>
          <w:p w:rsidR="00B8496F" w:rsidRDefault="00B8496F" w:rsidP="00EE7380">
            <w:pPr>
              <w:pStyle w:val="Normal1"/>
              <w:numPr>
                <w:ilvl w:val="0"/>
                <w:numId w:val="30"/>
              </w:numPr>
              <w:spacing w:after="0" w:line="240" w:lineRule="auto"/>
              <w:jc w:val="both"/>
              <w:rPr>
                <w:rFonts w:ascii="Times New Roman" w:hAnsi="Times New Roman" w:cs="Times New Roman"/>
              </w:rPr>
            </w:pPr>
            <w:r>
              <w:rPr>
                <w:rFonts w:ascii="Times New Roman" w:hAnsi="Times New Roman" w:cs="Times New Roman"/>
              </w:rPr>
              <w:t xml:space="preserve">Iš Kauno m. savivaldybės prašoma suma; </w:t>
            </w:r>
            <w:r w:rsidRPr="00FE1590">
              <w:rPr>
                <w:rFonts w:ascii="Times New Roman" w:hAnsi="Times New Roman" w:cs="Times New Roman"/>
              </w:rPr>
              <w:t>(automatiškai perkeliama pareiškėjo pateikta informacija pagal el. paraiškos šablono formos „3. Detalioji lėšų poreikio sąmata ir pagrindimas“ dalies 10-ojo stulpelio „Bendra projekto vertė“, kiekvienai detalizuotai veiklos eilutei)</w:t>
            </w:r>
          </w:p>
        </w:tc>
      </w:tr>
      <w:tr w:rsidR="00B8496F" w:rsidRPr="00C46B44" w:rsidTr="00FE6255">
        <w:tc>
          <w:tcPr>
            <w:tcW w:w="844" w:type="dxa"/>
            <w:tcBorders>
              <w:top w:val="single" w:sz="4" w:space="0" w:color="000000"/>
              <w:left w:val="single" w:sz="4" w:space="0" w:color="000000"/>
              <w:bottom w:val="single" w:sz="4" w:space="0" w:color="000000"/>
              <w:right w:val="single" w:sz="4" w:space="0" w:color="000000"/>
            </w:tcBorders>
            <w:shd w:val="clear" w:color="auto" w:fill="auto"/>
            <w:tcMar>
              <w:top w:w="100" w:type="dxa"/>
              <w:left w:w="115" w:type="dxa"/>
              <w:bottom w:w="100" w:type="dxa"/>
              <w:right w:w="115" w:type="dxa"/>
            </w:tcMar>
          </w:tcPr>
          <w:p w:rsidR="00B8496F" w:rsidRPr="00C46B44" w:rsidRDefault="00B8496F" w:rsidP="00D7205A">
            <w:pPr>
              <w:pStyle w:val="Normal1"/>
              <w:numPr>
                <w:ilvl w:val="1"/>
                <w:numId w:val="2"/>
              </w:numPr>
              <w:spacing w:after="0" w:line="240" w:lineRule="auto"/>
              <w:ind w:firstLine="92"/>
              <w:jc w:val="both"/>
            </w:pP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100" w:type="dxa"/>
              <w:left w:w="115" w:type="dxa"/>
              <w:bottom w:w="100" w:type="dxa"/>
              <w:right w:w="115" w:type="dxa"/>
            </w:tcMar>
          </w:tcPr>
          <w:p w:rsidR="00B8496F" w:rsidRPr="00FE1590" w:rsidRDefault="00B8496F" w:rsidP="00EE7380">
            <w:pPr>
              <w:pStyle w:val="Sraopastraipa"/>
              <w:numPr>
                <w:ilvl w:val="0"/>
                <w:numId w:val="30"/>
              </w:numPr>
              <w:rPr>
                <w:rFonts w:ascii="Times New Roman" w:eastAsia="Times New Roman" w:hAnsi="Times New Roman" w:cs="Times New Roman"/>
                <w:color w:val="000000"/>
                <w:lang w:eastAsia="lt-LT"/>
              </w:rPr>
            </w:pPr>
            <w:r w:rsidRPr="00FE1590">
              <w:rPr>
                <w:rFonts w:ascii="Times New Roman" w:hAnsi="Times New Roman" w:cs="Times New Roman"/>
              </w:rPr>
              <w:t xml:space="preserve">Vertintojo siūloma suma (automatiškai perkeliama vertintojo pateikta informacija pagal el. paraiškos šablono </w:t>
            </w:r>
            <w:r w:rsidRPr="00FE1590">
              <w:rPr>
                <w:rFonts w:ascii="Times New Roman" w:eastAsia="Times New Roman" w:hAnsi="Times New Roman" w:cs="Times New Roman"/>
                <w:color w:val="000000"/>
                <w:lang w:eastAsia="lt-LT"/>
              </w:rPr>
              <w:t>administracinės atitikties vertinimo II-os dalies funkcionalum</w:t>
            </w:r>
            <w:r>
              <w:rPr>
                <w:rFonts w:ascii="Times New Roman" w:eastAsia="Times New Roman" w:hAnsi="Times New Roman" w:cs="Times New Roman"/>
                <w:color w:val="000000"/>
                <w:lang w:eastAsia="lt-LT"/>
              </w:rPr>
              <w:t>o</w:t>
            </w:r>
            <w:r w:rsidRPr="00FE1590">
              <w:rPr>
                <w:rFonts w:ascii="Times New Roman" w:hAnsi="Times New Roman" w:cs="Times New Roman"/>
              </w:rPr>
              <w:t xml:space="preserve"> formos „Detalioji lėšų poreikio sąmata ir pagrindimas“ dalies </w:t>
            </w:r>
            <w:r>
              <w:rPr>
                <w:rFonts w:ascii="Times New Roman" w:hAnsi="Times New Roman" w:cs="Times New Roman"/>
              </w:rPr>
              <w:t>5</w:t>
            </w:r>
            <w:r w:rsidRPr="00FE1590">
              <w:rPr>
                <w:rFonts w:ascii="Times New Roman" w:hAnsi="Times New Roman" w:cs="Times New Roman"/>
              </w:rPr>
              <w:t>-ojo stulpelio „Vertintojo siūloma suma“, kiekvienai detalizuotai veiklos eilutei);</w:t>
            </w:r>
          </w:p>
        </w:tc>
      </w:tr>
      <w:tr w:rsidR="00B8496F" w:rsidRPr="00C46B44" w:rsidTr="00FE6255">
        <w:tc>
          <w:tcPr>
            <w:tcW w:w="844" w:type="dxa"/>
            <w:tcBorders>
              <w:top w:val="single" w:sz="4" w:space="0" w:color="000000"/>
              <w:left w:val="single" w:sz="4" w:space="0" w:color="000000"/>
              <w:bottom w:val="single" w:sz="4" w:space="0" w:color="000000"/>
              <w:right w:val="single" w:sz="4" w:space="0" w:color="000000"/>
            </w:tcBorders>
            <w:shd w:val="clear" w:color="auto" w:fill="auto"/>
            <w:tcMar>
              <w:top w:w="100" w:type="dxa"/>
              <w:left w:w="115" w:type="dxa"/>
              <w:bottom w:w="100" w:type="dxa"/>
              <w:right w:w="115" w:type="dxa"/>
            </w:tcMar>
          </w:tcPr>
          <w:p w:rsidR="00B8496F" w:rsidRPr="00C46B44" w:rsidRDefault="00B8496F" w:rsidP="00D7205A">
            <w:pPr>
              <w:pStyle w:val="Normal1"/>
              <w:numPr>
                <w:ilvl w:val="1"/>
                <w:numId w:val="2"/>
              </w:numPr>
              <w:spacing w:after="0" w:line="240" w:lineRule="auto"/>
              <w:ind w:firstLine="92"/>
              <w:jc w:val="both"/>
            </w:pP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100" w:type="dxa"/>
              <w:left w:w="115" w:type="dxa"/>
              <w:bottom w:w="100" w:type="dxa"/>
              <w:right w:w="115" w:type="dxa"/>
            </w:tcMar>
          </w:tcPr>
          <w:p w:rsidR="00B8496F" w:rsidRDefault="00B8496F" w:rsidP="00EE7380">
            <w:pPr>
              <w:pStyle w:val="Normal1"/>
              <w:numPr>
                <w:ilvl w:val="0"/>
                <w:numId w:val="30"/>
              </w:numPr>
              <w:spacing w:after="0" w:line="240" w:lineRule="auto"/>
              <w:jc w:val="both"/>
              <w:rPr>
                <w:rFonts w:ascii="Times New Roman" w:hAnsi="Times New Roman" w:cs="Times New Roman"/>
              </w:rPr>
            </w:pPr>
            <w:r>
              <w:rPr>
                <w:rFonts w:ascii="Times New Roman" w:hAnsi="Times New Roman" w:cs="Times New Roman"/>
              </w:rPr>
              <w:t>Pagrindimas (</w:t>
            </w:r>
            <w:r w:rsidRPr="00FE1590">
              <w:rPr>
                <w:rFonts w:ascii="Times New Roman" w:hAnsi="Times New Roman" w:cs="Times New Roman"/>
              </w:rPr>
              <w:t>automatiškai perkeliama vertintojo pateikta informacija pagal el. paraiškos šablono administracinės atitikties vertinimo II-os dalies funkcionalum</w:t>
            </w:r>
            <w:r>
              <w:rPr>
                <w:rFonts w:ascii="Times New Roman" w:hAnsi="Times New Roman" w:cs="Times New Roman"/>
              </w:rPr>
              <w:t>o</w:t>
            </w:r>
            <w:r w:rsidRPr="00FE1590">
              <w:rPr>
                <w:rFonts w:ascii="Times New Roman" w:hAnsi="Times New Roman" w:cs="Times New Roman"/>
              </w:rPr>
              <w:t xml:space="preserve"> formos „Detalioji lėšų poreikio sąmata ir pagrindimas“ dalies </w:t>
            </w:r>
            <w:r>
              <w:rPr>
                <w:rFonts w:ascii="Times New Roman" w:hAnsi="Times New Roman" w:cs="Times New Roman"/>
              </w:rPr>
              <w:t>6</w:t>
            </w:r>
            <w:r w:rsidRPr="00FE1590">
              <w:rPr>
                <w:rFonts w:ascii="Times New Roman" w:hAnsi="Times New Roman" w:cs="Times New Roman"/>
              </w:rPr>
              <w:t>-ojo stulpelio „</w:t>
            </w:r>
            <w:r>
              <w:rPr>
                <w:rFonts w:ascii="Times New Roman" w:hAnsi="Times New Roman" w:cs="Times New Roman"/>
              </w:rPr>
              <w:t>Pagrindimas (pildoma su paaiškinimais ir detaliais paskaičiavimais)</w:t>
            </w:r>
            <w:r w:rsidRPr="00FE1590">
              <w:rPr>
                <w:rFonts w:ascii="Times New Roman" w:hAnsi="Times New Roman" w:cs="Times New Roman"/>
              </w:rPr>
              <w:t>“, kiekvienai detalizuotai veiklos eilutei);</w:t>
            </w:r>
          </w:p>
        </w:tc>
      </w:tr>
      <w:tr w:rsidR="00B8496F" w:rsidRPr="00C46B44" w:rsidTr="00FE6255">
        <w:tc>
          <w:tcPr>
            <w:tcW w:w="844" w:type="dxa"/>
            <w:tcBorders>
              <w:top w:val="single" w:sz="4" w:space="0" w:color="000000"/>
              <w:left w:val="single" w:sz="4" w:space="0" w:color="000000"/>
              <w:bottom w:val="single" w:sz="4" w:space="0" w:color="000000"/>
              <w:right w:val="single" w:sz="4" w:space="0" w:color="000000"/>
            </w:tcBorders>
            <w:shd w:val="clear" w:color="auto" w:fill="auto"/>
            <w:tcMar>
              <w:top w:w="100" w:type="dxa"/>
              <w:left w:w="115" w:type="dxa"/>
              <w:bottom w:w="100" w:type="dxa"/>
              <w:right w:w="115" w:type="dxa"/>
            </w:tcMar>
          </w:tcPr>
          <w:p w:rsidR="00B8496F" w:rsidRPr="00C46B44" w:rsidRDefault="00B8496F" w:rsidP="00D7205A">
            <w:pPr>
              <w:pStyle w:val="Normal1"/>
              <w:numPr>
                <w:ilvl w:val="1"/>
                <w:numId w:val="2"/>
              </w:numPr>
              <w:spacing w:after="0" w:line="240" w:lineRule="auto"/>
              <w:ind w:firstLine="92"/>
              <w:jc w:val="both"/>
            </w:pP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100" w:type="dxa"/>
              <w:left w:w="115" w:type="dxa"/>
              <w:bottom w:w="100" w:type="dxa"/>
              <w:right w:w="115" w:type="dxa"/>
            </w:tcMar>
          </w:tcPr>
          <w:p w:rsidR="00B8496F" w:rsidRDefault="00B8496F" w:rsidP="00EE7380">
            <w:pPr>
              <w:pStyle w:val="Normal1"/>
              <w:numPr>
                <w:ilvl w:val="0"/>
                <w:numId w:val="30"/>
              </w:numPr>
              <w:spacing w:after="0" w:line="240" w:lineRule="auto"/>
              <w:jc w:val="both"/>
              <w:rPr>
                <w:rFonts w:ascii="Times New Roman" w:hAnsi="Times New Roman" w:cs="Times New Roman"/>
              </w:rPr>
            </w:pPr>
            <w:r>
              <w:rPr>
                <w:rFonts w:ascii="Times New Roman" w:hAnsi="Times New Roman" w:cs="Times New Roman"/>
              </w:rPr>
              <w:t>Projekto veiklų įgyvendinimo rodiklis ir jo skaitinė reikšmė (nurodyta paraiškos 2.7. p.);</w:t>
            </w:r>
            <w:r w:rsidRPr="00FE1590">
              <w:rPr>
                <w:rFonts w:ascii="Times New Roman" w:hAnsi="Times New Roman" w:cs="Times New Roman"/>
              </w:rPr>
              <w:t xml:space="preserve"> (automatiškai perkeliama pareiškėjo pateikta informacija pagal el. paraiškos šablono 2.7. p. lentelės stulpelio „Fizinis veiklos įgyvendinimo rodiklis ir jo skaitinė reikšmė“ tik veikloms (1-ojo sąrašo lygio numeruotoms – nedetalizuotoms veiklų reikšmėms))</w:t>
            </w:r>
          </w:p>
        </w:tc>
      </w:tr>
      <w:tr w:rsidR="00B8496F" w:rsidRPr="00C46B44" w:rsidTr="00FE6255">
        <w:tc>
          <w:tcPr>
            <w:tcW w:w="844" w:type="dxa"/>
            <w:tcBorders>
              <w:top w:val="single" w:sz="4" w:space="0" w:color="000000"/>
              <w:left w:val="single" w:sz="4" w:space="0" w:color="000000"/>
              <w:bottom w:val="single" w:sz="4" w:space="0" w:color="000000"/>
              <w:right w:val="single" w:sz="4" w:space="0" w:color="000000"/>
            </w:tcBorders>
            <w:shd w:val="clear" w:color="auto" w:fill="auto"/>
            <w:tcMar>
              <w:top w:w="100" w:type="dxa"/>
              <w:left w:w="115" w:type="dxa"/>
              <w:bottom w:w="100" w:type="dxa"/>
              <w:right w:w="115" w:type="dxa"/>
            </w:tcMar>
          </w:tcPr>
          <w:p w:rsidR="00B8496F" w:rsidRPr="00C46B44" w:rsidRDefault="00B8496F" w:rsidP="00D7205A">
            <w:pPr>
              <w:pStyle w:val="Normal1"/>
              <w:numPr>
                <w:ilvl w:val="1"/>
                <w:numId w:val="2"/>
              </w:numPr>
              <w:spacing w:after="0" w:line="240" w:lineRule="auto"/>
              <w:ind w:firstLine="92"/>
              <w:jc w:val="both"/>
            </w:pP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100" w:type="dxa"/>
              <w:left w:w="115" w:type="dxa"/>
              <w:bottom w:w="100" w:type="dxa"/>
              <w:right w:w="115" w:type="dxa"/>
            </w:tcMar>
          </w:tcPr>
          <w:p w:rsidR="00B8496F" w:rsidRDefault="00B8496F" w:rsidP="00EE7380">
            <w:pPr>
              <w:pStyle w:val="Normal1"/>
              <w:numPr>
                <w:ilvl w:val="0"/>
                <w:numId w:val="30"/>
              </w:numPr>
              <w:spacing w:after="0" w:line="240" w:lineRule="auto"/>
              <w:jc w:val="both"/>
              <w:rPr>
                <w:rFonts w:ascii="Times New Roman" w:hAnsi="Times New Roman" w:cs="Times New Roman"/>
              </w:rPr>
            </w:pPr>
            <w:r>
              <w:rPr>
                <w:rFonts w:ascii="Times New Roman" w:hAnsi="Times New Roman" w:cs="Times New Roman"/>
              </w:rPr>
              <w:t xml:space="preserve">Projekto veiklų įgyvendinimo rodiklis ir jo skaitinė reikšmė </w:t>
            </w:r>
            <w:r w:rsidRPr="00752543">
              <w:rPr>
                <w:rFonts w:ascii="Times New Roman" w:hAnsi="Times New Roman" w:cs="Times New Roman"/>
              </w:rPr>
              <w:t>(siūloma vertintojo);</w:t>
            </w:r>
            <w:r w:rsidRPr="00FE1590">
              <w:rPr>
                <w:rFonts w:ascii="Times New Roman" w:hAnsi="Times New Roman" w:cs="Times New Roman"/>
              </w:rPr>
              <w:t xml:space="preserve"> </w:t>
            </w:r>
            <w:r>
              <w:rPr>
                <w:rFonts w:ascii="Times New Roman" w:hAnsi="Times New Roman" w:cs="Times New Roman"/>
              </w:rPr>
              <w:t>(</w:t>
            </w:r>
            <w:r w:rsidRPr="00FE1590">
              <w:rPr>
                <w:rFonts w:ascii="Times New Roman" w:hAnsi="Times New Roman" w:cs="Times New Roman"/>
              </w:rPr>
              <w:t>automatiškai perkeliama vertintojo pateikta informacija pagal el. paraiškos šablono administracinės atitikties vertinimo II-os dalies funkcionalum</w:t>
            </w:r>
            <w:r>
              <w:rPr>
                <w:rFonts w:ascii="Times New Roman" w:hAnsi="Times New Roman" w:cs="Times New Roman"/>
              </w:rPr>
              <w:t>o</w:t>
            </w:r>
            <w:r w:rsidRPr="00FE1590">
              <w:rPr>
                <w:rFonts w:ascii="Times New Roman" w:hAnsi="Times New Roman" w:cs="Times New Roman"/>
              </w:rPr>
              <w:t xml:space="preserve"> formos „Detalioji lėšų poreikio sąmata ir pagrindimas“ dalies </w:t>
            </w:r>
            <w:r>
              <w:rPr>
                <w:rFonts w:ascii="Times New Roman" w:hAnsi="Times New Roman" w:cs="Times New Roman"/>
              </w:rPr>
              <w:t>8</w:t>
            </w:r>
            <w:r w:rsidRPr="00FE1590">
              <w:rPr>
                <w:rFonts w:ascii="Times New Roman" w:hAnsi="Times New Roman" w:cs="Times New Roman"/>
              </w:rPr>
              <w:t>-ojo stulpelio „</w:t>
            </w:r>
            <w:r w:rsidRPr="00906235">
              <w:rPr>
                <w:rFonts w:ascii="Times New Roman" w:hAnsi="Times New Roman" w:cs="Times New Roman"/>
              </w:rPr>
              <w:t>8.</w:t>
            </w:r>
            <w:r w:rsidRPr="00906235">
              <w:rPr>
                <w:rFonts w:ascii="Times New Roman" w:hAnsi="Times New Roman" w:cs="Times New Roman"/>
              </w:rPr>
              <w:tab/>
              <w:t>Projekto veiklų įgyvendinimo rodiklis ir jo skaitinė reikšmė (siūloma vertintojo)</w:t>
            </w:r>
            <w:r>
              <w:rPr>
                <w:rFonts w:ascii="Times New Roman" w:hAnsi="Times New Roman" w:cs="Times New Roman"/>
              </w:rPr>
              <w:t xml:space="preserve">“, </w:t>
            </w:r>
            <w:r w:rsidRPr="00FE1590">
              <w:rPr>
                <w:rFonts w:ascii="Times New Roman" w:hAnsi="Times New Roman" w:cs="Times New Roman"/>
              </w:rPr>
              <w:t>1-ojo sąrašo lygio numeruotoms – nedetalizuotoms veiklų reikšmėms)</w:t>
            </w:r>
          </w:p>
        </w:tc>
      </w:tr>
      <w:tr w:rsidR="00B8496F" w:rsidRPr="00C46B44" w:rsidTr="00FE6255">
        <w:tc>
          <w:tcPr>
            <w:tcW w:w="844" w:type="dxa"/>
            <w:tcBorders>
              <w:top w:val="single" w:sz="4" w:space="0" w:color="000000"/>
              <w:left w:val="single" w:sz="4" w:space="0" w:color="000000"/>
              <w:bottom w:val="single" w:sz="4" w:space="0" w:color="000000"/>
              <w:right w:val="single" w:sz="4" w:space="0" w:color="000000"/>
            </w:tcBorders>
            <w:shd w:val="clear" w:color="auto" w:fill="auto"/>
            <w:tcMar>
              <w:top w:w="100" w:type="dxa"/>
              <w:left w:w="115" w:type="dxa"/>
              <w:bottom w:w="100" w:type="dxa"/>
              <w:right w:w="115" w:type="dxa"/>
            </w:tcMar>
          </w:tcPr>
          <w:p w:rsidR="00B8496F" w:rsidRPr="00C46B44" w:rsidRDefault="00B8496F" w:rsidP="00D7205A">
            <w:pPr>
              <w:pStyle w:val="Normal1"/>
              <w:numPr>
                <w:ilvl w:val="1"/>
                <w:numId w:val="2"/>
              </w:numPr>
              <w:spacing w:after="0" w:line="240" w:lineRule="auto"/>
              <w:ind w:firstLine="92"/>
              <w:jc w:val="both"/>
            </w:pP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100" w:type="dxa"/>
              <w:left w:w="115" w:type="dxa"/>
              <w:bottom w:w="100" w:type="dxa"/>
              <w:right w:w="115" w:type="dxa"/>
            </w:tcMar>
          </w:tcPr>
          <w:p w:rsidR="00B8496F" w:rsidRDefault="00B8496F" w:rsidP="00EE7380">
            <w:pPr>
              <w:pStyle w:val="Normal1"/>
              <w:numPr>
                <w:ilvl w:val="0"/>
                <w:numId w:val="30"/>
              </w:numPr>
              <w:spacing w:after="0" w:line="240" w:lineRule="auto"/>
              <w:jc w:val="both"/>
              <w:rPr>
                <w:rFonts w:ascii="Times New Roman" w:hAnsi="Times New Roman" w:cs="Times New Roman"/>
              </w:rPr>
            </w:pPr>
            <w:r>
              <w:rPr>
                <w:rFonts w:ascii="Times New Roman" w:hAnsi="Times New Roman" w:cs="Times New Roman"/>
              </w:rPr>
              <w:t xml:space="preserve">Pagrindimas (pildoma tuo atveju, jei siūlomi rezultatai yra mažesni, nei planuoja pareiškėjas); </w:t>
            </w:r>
            <w:r w:rsidRPr="00906235">
              <w:rPr>
                <w:rFonts w:ascii="Times New Roman" w:hAnsi="Times New Roman" w:cs="Times New Roman"/>
              </w:rPr>
              <w:t xml:space="preserve">(automatiškai perkeliama vertintojo pateikta informacija pagal el. paraiškos šablono administracinės atitikties vertinimo II-os dalies funkcionalumo formos „Detalioji lėšų poreikio sąmata ir pagrindimas“ dalies </w:t>
            </w:r>
            <w:r>
              <w:rPr>
                <w:rFonts w:ascii="Times New Roman" w:hAnsi="Times New Roman" w:cs="Times New Roman"/>
              </w:rPr>
              <w:t>9</w:t>
            </w:r>
            <w:r w:rsidRPr="00906235">
              <w:rPr>
                <w:rFonts w:ascii="Times New Roman" w:hAnsi="Times New Roman" w:cs="Times New Roman"/>
              </w:rPr>
              <w:t>-ojo stulpelio „</w:t>
            </w:r>
            <w:r>
              <w:rPr>
                <w:rFonts w:ascii="Times New Roman" w:hAnsi="Times New Roman" w:cs="Times New Roman"/>
              </w:rPr>
              <w:t xml:space="preserve">9. </w:t>
            </w:r>
            <w:r w:rsidRPr="00906235">
              <w:rPr>
                <w:rFonts w:ascii="Times New Roman" w:hAnsi="Times New Roman" w:cs="Times New Roman"/>
              </w:rPr>
              <w:t>Pagrindimas (pildoma tuo atveju, jei siūlomi rezultatai yra mažesni, nei planuoja pareiškėjas)</w:t>
            </w:r>
            <w:r>
              <w:rPr>
                <w:rFonts w:ascii="Times New Roman" w:hAnsi="Times New Roman" w:cs="Times New Roman"/>
              </w:rPr>
              <w:t xml:space="preserve"> reikšmės.</w:t>
            </w:r>
            <w:r w:rsidRPr="00906235">
              <w:rPr>
                <w:rFonts w:ascii="Times New Roman" w:hAnsi="Times New Roman" w:cs="Times New Roman"/>
              </w:rPr>
              <w:t>)</w:t>
            </w:r>
          </w:p>
        </w:tc>
      </w:tr>
      <w:tr w:rsidR="00B8496F" w:rsidRPr="00C46B44" w:rsidTr="00FE6255">
        <w:tc>
          <w:tcPr>
            <w:tcW w:w="844" w:type="dxa"/>
            <w:tcBorders>
              <w:top w:val="single" w:sz="4" w:space="0" w:color="000000"/>
              <w:left w:val="single" w:sz="4" w:space="0" w:color="000000"/>
              <w:bottom w:val="single" w:sz="4" w:space="0" w:color="000000"/>
              <w:right w:val="single" w:sz="4" w:space="0" w:color="000000"/>
            </w:tcBorders>
            <w:shd w:val="clear" w:color="auto" w:fill="auto"/>
            <w:tcMar>
              <w:top w:w="100" w:type="dxa"/>
              <w:left w:w="115" w:type="dxa"/>
              <w:bottom w:w="100" w:type="dxa"/>
              <w:right w:w="115" w:type="dxa"/>
            </w:tcMar>
          </w:tcPr>
          <w:p w:rsidR="00B8496F" w:rsidRPr="00C46B44" w:rsidRDefault="00B8496F" w:rsidP="00D7205A">
            <w:pPr>
              <w:pStyle w:val="Normal1"/>
              <w:numPr>
                <w:ilvl w:val="1"/>
                <w:numId w:val="2"/>
              </w:numPr>
              <w:spacing w:after="0" w:line="240" w:lineRule="auto"/>
              <w:ind w:firstLine="92"/>
              <w:jc w:val="both"/>
            </w:pP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100" w:type="dxa"/>
              <w:left w:w="115" w:type="dxa"/>
              <w:bottom w:w="100" w:type="dxa"/>
              <w:right w:w="115" w:type="dxa"/>
            </w:tcMar>
          </w:tcPr>
          <w:p w:rsidR="00B8496F" w:rsidRDefault="00B8496F" w:rsidP="00EE7380">
            <w:pPr>
              <w:pStyle w:val="Normal1"/>
              <w:numPr>
                <w:ilvl w:val="0"/>
                <w:numId w:val="30"/>
              </w:numPr>
              <w:spacing w:after="0" w:line="240" w:lineRule="auto"/>
              <w:jc w:val="both"/>
              <w:rPr>
                <w:rFonts w:ascii="Times New Roman" w:hAnsi="Times New Roman" w:cs="Times New Roman"/>
              </w:rPr>
            </w:pPr>
            <w:r>
              <w:rPr>
                <w:rFonts w:ascii="Times New Roman" w:hAnsi="Times New Roman" w:cs="Times New Roman"/>
              </w:rPr>
              <w:t xml:space="preserve">Komisijos skiriama suma </w:t>
            </w:r>
            <w:r w:rsidRPr="00FE1590">
              <w:rPr>
                <w:rFonts w:ascii="Times New Roman" w:hAnsi="Times New Roman" w:cs="Times New Roman"/>
              </w:rPr>
              <w:t xml:space="preserve">(skaitinė reikšmė, Eur, įrašoma </w:t>
            </w:r>
            <w:r>
              <w:rPr>
                <w:rFonts w:ascii="Times New Roman" w:hAnsi="Times New Roman" w:cs="Times New Roman"/>
              </w:rPr>
              <w:t>Komisijos</w:t>
            </w:r>
            <w:r w:rsidRPr="00FE1590">
              <w:rPr>
                <w:rFonts w:ascii="Times New Roman" w:hAnsi="Times New Roman" w:cs="Times New Roman"/>
              </w:rPr>
              <w:t xml:space="preserve"> tik detalizuotoms veiklų eilutėms)</w:t>
            </w:r>
            <w:r>
              <w:rPr>
                <w:rFonts w:ascii="Times New Roman" w:hAnsi="Times New Roman" w:cs="Times New Roman"/>
              </w:rPr>
              <w:t>;</w:t>
            </w:r>
          </w:p>
        </w:tc>
      </w:tr>
      <w:tr w:rsidR="00B8496F" w:rsidRPr="00C46B44" w:rsidTr="00FE6255">
        <w:tc>
          <w:tcPr>
            <w:tcW w:w="844" w:type="dxa"/>
            <w:tcBorders>
              <w:top w:val="single" w:sz="4" w:space="0" w:color="000000"/>
              <w:left w:val="single" w:sz="4" w:space="0" w:color="000000"/>
              <w:bottom w:val="single" w:sz="4" w:space="0" w:color="000000"/>
              <w:right w:val="single" w:sz="4" w:space="0" w:color="000000"/>
            </w:tcBorders>
            <w:shd w:val="clear" w:color="auto" w:fill="auto"/>
            <w:tcMar>
              <w:top w:w="100" w:type="dxa"/>
              <w:left w:w="115" w:type="dxa"/>
              <w:bottom w:w="100" w:type="dxa"/>
              <w:right w:w="115" w:type="dxa"/>
            </w:tcMar>
          </w:tcPr>
          <w:p w:rsidR="00B8496F" w:rsidRPr="00C46B44" w:rsidRDefault="00B8496F" w:rsidP="00D7205A">
            <w:pPr>
              <w:pStyle w:val="Normal1"/>
              <w:numPr>
                <w:ilvl w:val="1"/>
                <w:numId w:val="2"/>
              </w:numPr>
              <w:spacing w:after="0" w:line="240" w:lineRule="auto"/>
              <w:ind w:firstLine="92"/>
              <w:jc w:val="both"/>
            </w:pP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100" w:type="dxa"/>
              <w:left w:w="115" w:type="dxa"/>
              <w:bottom w:w="100" w:type="dxa"/>
              <w:right w:w="115" w:type="dxa"/>
            </w:tcMar>
          </w:tcPr>
          <w:p w:rsidR="00B8496F" w:rsidRDefault="00B8496F" w:rsidP="00EE7380">
            <w:pPr>
              <w:pStyle w:val="Normal1"/>
              <w:numPr>
                <w:ilvl w:val="0"/>
                <w:numId w:val="30"/>
              </w:numPr>
              <w:spacing w:after="0" w:line="240" w:lineRule="auto"/>
              <w:jc w:val="both"/>
              <w:rPr>
                <w:rFonts w:ascii="Times New Roman" w:hAnsi="Times New Roman" w:cs="Times New Roman"/>
              </w:rPr>
            </w:pPr>
            <w:r>
              <w:rPr>
                <w:rFonts w:ascii="Times New Roman" w:hAnsi="Times New Roman" w:cs="Times New Roman"/>
              </w:rPr>
              <w:t xml:space="preserve">Projekto veiklų įgyvendinimo rodiklis ir jo skaitinė reikšmė </w:t>
            </w:r>
            <w:r w:rsidRPr="00752543">
              <w:rPr>
                <w:rFonts w:ascii="Times New Roman" w:hAnsi="Times New Roman" w:cs="Times New Roman"/>
              </w:rPr>
              <w:t xml:space="preserve">(siūloma </w:t>
            </w:r>
            <w:r>
              <w:rPr>
                <w:rFonts w:ascii="Times New Roman" w:hAnsi="Times New Roman" w:cs="Times New Roman"/>
              </w:rPr>
              <w:t>Komisijos</w:t>
            </w:r>
            <w:r w:rsidRPr="00752543">
              <w:rPr>
                <w:rFonts w:ascii="Times New Roman" w:hAnsi="Times New Roman" w:cs="Times New Roman"/>
              </w:rPr>
              <w:t>);</w:t>
            </w:r>
            <w:r w:rsidRPr="00FE1590">
              <w:rPr>
                <w:rFonts w:ascii="Times New Roman" w:hAnsi="Times New Roman" w:cs="Times New Roman"/>
              </w:rPr>
              <w:t xml:space="preserve"> (tekstinė reikšmė įrašoma vertintojo, tik veikloms, jų nedetalizuojant)</w:t>
            </w:r>
          </w:p>
        </w:tc>
      </w:tr>
      <w:tr w:rsidR="00B8496F" w:rsidRPr="00C46B44" w:rsidTr="00FE6255">
        <w:tc>
          <w:tcPr>
            <w:tcW w:w="844" w:type="dxa"/>
            <w:tcBorders>
              <w:top w:val="single" w:sz="4" w:space="0" w:color="000000"/>
              <w:left w:val="single" w:sz="4" w:space="0" w:color="000000"/>
              <w:bottom w:val="single" w:sz="4" w:space="0" w:color="000000"/>
              <w:right w:val="single" w:sz="4" w:space="0" w:color="000000"/>
            </w:tcBorders>
            <w:shd w:val="clear" w:color="auto" w:fill="auto"/>
            <w:tcMar>
              <w:top w:w="100" w:type="dxa"/>
              <w:left w:w="115" w:type="dxa"/>
              <w:bottom w:w="100" w:type="dxa"/>
              <w:right w:w="115" w:type="dxa"/>
            </w:tcMar>
          </w:tcPr>
          <w:p w:rsidR="00B8496F" w:rsidRPr="00C46B44" w:rsidRDefault="00B8496F" w:rsidP="00D7205A">
            <w:pPr>
              <w:pStyle w:val="Normal1"/>
              <w:numPr>
                <w:ilvl w:val="0"/>
                <w:numId w:val="2"/>
              </w:numPr>
              <w:spacing w:after="0" w:line="240" w:lineRule="auto"/>
              <w:ind w:left="-126" w:firstLine="92"/>
              <w:jc w:val="both"/>
            </w:pP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100" w:type="dxa"/>
              <w:left w:w="115" w:type="dxa"/>
              <w:bottom w:w="100" w:type="dxa"/>
              <w:right w:w="115" w:type="dxa"/>
            </w:tcMar>
          </w:tcPr>
          <w:p w:rsidR="00B8496F" w:rsidRDefault="00B8496F" w:rsidP="00E73F2E">
            <w:pPr>
              <w:pStyle w:val="Normal1"/>
              <w:spacing w:after="0" w:line="240" w:lineRule="auto"/>
              <w:jc w:val="both"/>
              <w:rPr>
                <w:rFonts w:ascii="Times New Roman" w:hAnsi="Times New Roman" w:cs="Times New Roman"/>
              </w:rPr>
            </w:pPr>
            <w:r>
              <w:rPr>
                <w:rFonts w:ascii="Times New Roman" w:hAnsi="Times New Roman" w:cs="Times New Roman"/>
              </w:rPr>
              <w:t>Iš viso vykdymo išlaidų:</w:t>
            </w:r>
          </w:p>
          <w:p w:rsidR="00B8496F" w:rsidRDefault="00B8496F" w:rsidP="00EE7380">
            <w:pPr>
              <w:pStyle w:val="Normal1"/>
              <w:numPr>
                <w:ilvl w:val="0"/>
                <w:numId w:val="31"/>
              </w:numPr>
              <w:spacing w:after="0" w:line="240" w:lineRule="auto"/>
              <w:jc w:val="both"/>
              <w:rPr>
                <w:rFonts w:ascii="Times New Roman" w:hAnsi="Times New Roman" w:cs="Times New Roman"/>
              </w:rPr>
            </w:pPr>
            <w:r>
              <w:rPr>
                <w:rFonts w:ascii="Times New Roman" w:hAnsi="Times New Roman" w:cs="Times New Roman"/>
              </w:rPr>
              <w:t>Suma (</w:t>
            </w:r>
            <w:r w:rsidRPr="00FE1590">
              <w:rPr>
                <w:rFonts w:ascii="Times New Roman" w:hAnsi="Times New Roman" w:cs="Times New Roman"/>
              </w:rPr>
              <w:t xml:space="preserve">automatiškai perkeliama pareiškėjo pateikta informacija pagal el. paraiškos šablono formos „3. Detalioji lėšų poreikio sąmata ir pagrindimas“ lauko Bendra projekto vertė reikšmė </w:t>
            </w:r>
            <w:r>
              <w:rPr>
                <w:rFonts w:ascii="Times New Roman" w:hAnsi="Times New Roman" w:cs="Times New Roman"/>
              </w:rPr>
              <w:t>);</w:t>
            </w:r>
          </w:p>
          <w:p w:rsidR="00B8496F" w:rsidRDefault="00B8496F" w:rsidP="00EE7380">
            <w:pPr>
              <w:pStyle w:val="Normal1"/>
              <w:numPr>
                <w:ilvl w:val="0"/>
                <w:numId w:val="31"/>
              </w:numPr>
              <w:spacing w:after="0" w:line="240" w:lineRule="auto"/>
              <w:jc w:val="both"/>
              <w:rPr>
                <w:rFonts w:ascii="Times New Roman" w:hAnsi="Times New Roman" w:cs="Times New Roman"/>
              </w:rPr>
            </w:pPr>
            <w:r w:rsidRPr="00752543">
              <w:rPr>
                <w:rFonts w:ascii="Times New Roman" w:hAnsi="Times New Roman" w:cs="Times New Roman"/>
              </w:rPr>
              <w:t>Iš Kauno m. Savivaldybės prašoma suma</w:t>
            </w:r>
            <w:r>
              <w:rPr>
                <w:rFonts w:ascii="Times New Roman" w:hAnsi="Times New Roman" w:cs="Times New Roman"/>
              </w:rPr>
              <w:t xml:space="preserve"> (</w:t>
            </w:r>
            <w:r w:rsidRPr="00FE1590">
              <w:rPr>
                <w:rFonts w:ascii="Times New Roman" w:hAnsi="Times New Roman" w:cs="Times New Roman"/>
              </w:rPr>
              <w:t>automatiškai perkeliama pareiškėjo pateikta informacija pagal el. paraiškos šablono formos „3. Detalioji lėšų poreikio sąmata ir pagrindimas“ lauko Iš Kauno m. Savivaldybės prašoma suma</w:t>
            </w:r>
            <w:r w:rsidRPr="00752543">
              <w:rPr>
                <w:rFonts w:ascii="Times New Roman" w:hAnsi="Times New Roman" w:cs="Times New Roman"/>
              </w:rPr>
              <w:t xml:space="preserve"> </w:t>
            </w:r>
            <w:r w:rsidRPr="00FE1590">
              <w:rPr>
                <w:rFonts w:ascii="Times New Roman" w:hAnsi="Times New Roman" w:cs="Times New Roman"/>
              </w:rPr>
              <w:t xml:space="preserve">reikšmė </w:t>
            </w:r>
            <w:r>
              <w:rPr>
                <w:rFonts w:ascii="Times New Roman" w:hAnsi="Times New Roman" w:cs="Times New Roman"/>
              </w:rPr>
              <w:t>);</w:t>
            </w:r>
          </w:p>
          <w:p w:rsidR="00B8496F" w:rsidRDefault="00B8496F" w:rsidP="00EE7380">
            <w:pPr>
              <w:pStyle w:val="Normal1"/>
              <w:numPr>
                <w:ilvl w:val="0"/>
                <w:numId w:val="31"/>
              </w:numPr>
              <w:spacing w:after="0" w:line="240" w:lineRule="auto"/>
              <w:jc w:val="both"/>
              <w:rPr>
                <w:rFonts w:ascii="Times New Roman" w:hAnsi="Times New Roman" w:cs="Times New Roman"/>
              </w:rPr>
            </w:pPr>
            <w:r>
              <w:rPr>
                <w:rFonts w:ascii="Times New Roman" w:hAnsi="Times New Roman" w:cs="Times New Roman"/>
              </w:rPr>
              <w:t xml:space="preserve">Vertintojo siūloma suma </w:t>
            </w:r>
            <w:r w:rsidRPr="00FE1590">
              <w:rPr>
                <w:rFonts w:ascii="Times New Roman" w:hAnsi="Times New Roman" w:cs="Times New Roman"/>
              </w:rPr>
              <w:t>(šios vertinimo formos 5-ojo stulpelio - Vertintojo siūloma suma, visų eilučių reikšmių  suma, Eur);</w:t>
            </w:r>
          </w:p>
          <w:p w:rsidR="00B8496F" w:rsidRPr="00FE1590" w:rsidRDefault="00B8496F" w:rsidP="00EE7380">
            <w:pPr>
              <w:pStyle w:val="Normal1"/>
              <w:numPr>
                <w:ilvl w:val="0"/>
                <w:numId w:val="31"/>
              </w:numPr>
              <w:spacing w:after="0" w:line="240" w:lineRule="auto"/>
              <w:jc w:val="both"/>
              <w:rPr>
                <w:rFonts w:ascii="Times New Roman" w:hAnsi="Times New Roman" w:cs="Times New Roman"/>
              </w:rPr>
            </w:pPr>
            <w:r>
              <w:rPr>
                <w:rFonts w:ascii="Times New Roman" w:hAnsi="Times New Roman" w:cs="Times New Roman"/>
              </w:rPr>
              <w:t xml:space="preserve">Komisijos skiriama suma </w:t>
            </w:r>
            <w:r w:rsidRPr="00FE1590">
              <w:rPr>
                <w:rFonts w:ascii="Times New Roman" w:hAnsi="Times New Roman" w:cs="Times New Roman"/>
              </w:rPr>
              <w:t xml:space="preserve">(šios vertinimo formos </w:t>
            </w:r>
            <w:r>
              <w:rPr>
                <w:rFonts w:ascii="Times New Roman" w:hAnsi="Times New Roman" w:cs="Times New Roman"/>
              </w:rPr>
              <w:t>10</w:t>
            </w:r>
            <w:r w:rsidRPr="00FE1590">
              <w:rPr>
                <w:rFonts w:ascii="Times New Roman" w:hAnsi="Times New Roman" w:cs="Times New Roman"/>
              </w:rPr>
              <w:t xml:space="preserve">-ojo stulpelio - </w:t>
            </w:r>
            <w:r>
              <w:rPr>
                <w:rFonts w:ascii="Times New Roman" w:hAnsi="Times New Roman" w:cs="Times New Roman"/>
              </w:rPr>
              <w:t>Komisijos skiriama suma</w:t>
            </w:r>
            <w:r w:rsidRPr="00FE1590">
              <w:rPr>
                <w:rFonts w:ascii="Times New Roman" w:hAnsi="Times New Roman" w:cs="Times New Roman"/>
              </w:rPr>
              <w:t>, visų eilučių reikšmių  suma, Eur);</w:t>
            </w:r>
          </w:p>
        </w:tc>
      </w:tr>
      <w:tr w:rsidR="00B8496F" w:rsidRPr="00C46B44" w:rsidTr="00FE6255">
        <w:tc>
          <w:tcPr>
            <w:tcW w:w="844" w:type="dxa"/>
            <w:tcBorders>
              <w:top w:val="single" w:sz="4" w:space="0" w:color="000000"/>
              <w:left w:val="single" w:sz="4" w:space="0" w:color="000000"/>
              <w:bottom w:val="single" w:sz="4" w:space="0" w:color="000000"/>
              <w:right w:val="single" w:sz="4" w:space="0" w:color="000000"/>
            </w:tcBorders>
            <w:shd w:val="clear" w:color="auto" w:fill="auto"/>
            <w:tcMar>
              <w:top w:w="100" w:type="dxa"/>
              <w:left w:w="115" w:type="dxa"/>
              <w:bottom w:w="100" w:type="dxa"/>
              <w:right w:w="115" w:type="dxa"/>
            </w:tcMar>
          </w:tcPr>
          <w:p w:rsidR="00B8496F" w:rsidRPr="00C46B44" w:rsidRDefault="00B8496F" w:rsidP="00D7205A">
            <w:pPr>
              <w:pStyle w:val="Normal1"/>
              <w:numPr>
                <w:ilvl w:val="0"/>
                <w:numId w:val="2"/>
              </w:numPr>
              <w:spacing w:after="0" w:line="240" w:lineRule="auto"/>
              <w:ind w:left="-126" w:firstLine="92"/>
              <w:jc w:val="both"/>
            </w:pP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100" w:type="dxa"/>
              <w:left w:w="115" w:type="dxa"/>
              <w:bottom w:w="100" w:type="dxa"/>
              <w:right w:w="115" w:type="dxa"/>
            </w:tcMar>
          </w:tcPr>
          <w:p w:rsidR="00B8496F" w:rsidRDefault="00B8496F" w:rsidP="00E73F2E">
            <w:pPr>
              <w:pStyle w:val="Normal1"/>
              <w:spacing w:after="0" w:line="240" w:lineRule="auto"/>
              <w:jc w:val="both"/>
              <w:rPr>
                <w:rFonts w:ascii="Times New Roman" w:hAnsi="Times New Roman" w:cs="Times New Roman"/>
              </w:rPr>
            </w:pPr>
            <w:r>
              <w:rPr>
                <w:rFonts w:ascii="Times New Roman" w:hAnsi="Times New Roman" w:cs="Times New Roman"/>
              </w:rPr>
              <w:t>Projekto administravimo išlaidos (Projekto vadovo, finansininko atlyginimas ir su juo susiję darbdavio mokesčiai ir kitos administravimo išlaidos, tiesiogiai susijusios su projekto administravimu):</w:t>
            </w:r>
          </w:p>
        </w:tc>
      </w:tr>
      <w:tr w:rsidR="00B8496F" w:rsidRPr="00C46B44" w:rsidTr="00FE6255">
        <w:tc>
          <w:tcPr>
            <w:tcW w:w="844" w:type="dxa"/>
            <w:tcBorders>
              <w:top w:val="single" w:sz="4" w:space="0" w:color="000000"/>
              <w:left w:val="single" w:sz="4" w:space="0" w:color="000000"/>
              <w:bottom w:val="single" w:sz="4" w:space="0" w:color="000000"/>
              <w:right w:val="single" w:sz="4" w:space="0" w:color="000000"/>
            </w:tcBorders>
            <w:shd w:val="clear" w:color="auto" w:fill="auto"/>
            <w:tcMar>
              <w:top w:w="100" w:type="dxa"/>
              <w:left w:w="115" w:type="dxa"/>
              <w:bottom w:w="100" w:type="dxa"/>
              <w:right w:w="115" w:type="dxa"/>
            </w:tcMar>
          </w:tcPr>
          <w:p w:rsidR="00B8496F" w:rsidRPr="00C46B44" w:rsidRDefault="00B8496F" w:rsidP="00D7205A">
            <w:pPr>
              <w:pStyle w:val="Normal1"/>
              <w:numPr>
                <w:ilvl w:val="1"/>
                <w:numId w:val="2"/>
              </w:numPr>
              <w:spacing w:after="0" w:line="240" w:lineRule="auto"/>
              <w:ind w:firstLine="92"/>
              <w:jc w:val="both"/>
            </w:pP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100" w:type="dxa"/>
              <w:left w:w="115" w:type="dxa"/>
              <w:bottom w:w="100" w:type="dxa"/>
              <w:right w:w="115" w:type="dxa"/>
            </w:tcMar>
          </w:tcPr>
          <w:p w:rsidR="00B8496F" w:rsidRDefault="00B8496F" w:rsidP="00E73F2E">
            <w:pPr>
              <w:pStyle w:val="Normal1"/>
              <w:spacing w:after="0" w:line="240" w:lineRule="auto"/>
              <w:jc w:val="both"/>
              <w:rPr>
                <w:rFonts w:ascii="Times New Roman" w:hAnsi="Times New Roman" w:cs="Times New Roman"/>
              </w:rPr>
            </w:pPr>
            <w:r>
              <w:rPr>
                <w:rFonts w:ascii="Times New Roman" w:hAnsi="Times New Roman" w:cs="Times New Roman"/>
              </w:rPr>
              <w:t>Iš Kauno m. savivaldybės prašoma suma: (</w:t>
            </w:r>
            <w:r w:rsidRPr="00FE1590">
              <w:rPr>
                <w:rFonts w:ascii="Times New Roman" w:hAnsi="Times New Roman" w:cs="Times New Roman"/>
              </w:rPr>
              <w:t>automatiškai perkeliama pareiškėjo pateikta informacija pagal el. paraiškos šablono formos „3. Detalioji lėšų poreikio sąmata ir pagrindimas“ lauko Iš viso administravimui reikšmė:</w:t>
            </w:r>
          </w:p>
        </w:tc>
      </w:tr>
      <w:tr w:rsidR="00B8496F" w:rsidRPr="00C46B44" w:rsidTr="00FE6255">
        <w:tc>
          <w:tcPr>
            <w:tcW w:w="844" w:type="dxa"/>
            <w:tcBorders>
              <w:top w:val="single" w:sz="4" w:space="0" w:color="000000"/>
              <w:left w:val="single" w:sz="4" w:space="0" w:color="000000"/>
              <w:bottom w:val="single" w:sz="4" w:space="0" w:color="000000"/>
              <w:right w:val="single" w:sz="4" w:space="0" w:color="000000"/>
            </w:tcBorders>
            <w:shd w:val="clear" w:color="auto" w:fill="auto"/>
            <w:tcMar>
              <w:top w:w="100" w:type="dxa"/>
              <w:left w:w="115" w:type="dxa"/>
              <w:bottom w:w="100" w:type="dxa"/>
              <w:right w:w="115" w:type="dxa"/>
            </w:tcMar>
          </w:tcPr>
          <w:p w:rsidR="00B8496F" w:rsidRPr="00C46B44" w:rsidRDefault="00B8496F" w:rsidP="00D7205A">
            <w:pPr>
              <w:pStyle w:val="Normal1"/>
              <w:numPr>
                <w:ilvl w:val="1"/>
                <w:numId w:val="2"/>
              </w:numPr>
              <w:spacing w:after="0" w:line="240" w:lineRule="auto"/>
              <w:ind w:firstLine="92"/>
              <w:jc w:val="both"/>
            </w:pP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100" w:type="dxa"/>
              <w:left w:w="115" w:type="dxa"/>
              <w:bottom w:w="100" w:type="dxa"/>
              <w:right w:w="115" w:type="dxa"/>
            </w:tcMar>
          </w:tcPr>
          <w:p w:rsidR="00B8496F" w:rsidRDefault="00B8496F" w:rsidP="00B8496F">
            <w:pPr>
              <w:pStyle w:val="Normal1"/>
              <w:spacing w:after="0" w:line="240" w:lineRule="auto"/>
              <w:jc w:val="both"/>
              <w:rPr>
                <w:rFonts w:ascii="Times New Roman" w:hAnsi="Times New Roman" w:cs="Times New Roman"/>
              </w:rPr>
            </w:pPr>
            <w:r>
              <w:rPr>
                <w:rFonts w:ascii="Times New Roman" w:hAnsi="Times New Roman" w:cs="Times New Roman"/>
              </w:rPr>
              <w:t xml:space="preserve">Vertintojo siūloma suma: </w:t>
            </w:r>
            <w:r w:rsidRPr="00FE1590">
              <w:rPr>
                <w:rFonts w:ascii="Times New Roman" w:hAnsi="Times New Roman" w:cs="Times New Roman"/>
              </w:rPr>
              <w:t>(automatiškai perkeliama vertintojo pateikta informacija pagal el. paraiškos šablono administracinės atitikties vertinimo II-os dalies funkcionalum</w:t>
            </w:r>
            <w:r>
              <w:rPr>
                <w:rFonts w:ascii="Times New Roman" w:hAnsi="Times New Roman" w:cs="Times New Roman"/>
              </w:rPr>
              <w:t>o</w:t>
            </w:r>
            <w:r w:rsidRPr="00FE1590">
              <w:rPr>
                <w:rFonts w:ascii="Times New Roman" w:hAnsi="Times New Roman" w:cs="Times New Roman"/>
              </w:rPr>
              <w:t xml:space="preserve"> formos „Detalioji lėšų poreiki</w:t>
            </w:r>
            <w:r>
              <w:rPr>
                <w:rFonts w:ascii="Times New Roman" w:hAnsi="Times New Roman" w:cs="Times New Roman"/>
              </w:rPr>
              <w:t>o sąmata ir pagrindimas“ Projekto administravimo išlaidos dalies, Vertintojo siūloma suma, arba jei vertintojo nurodyta Neskirti administravimo išlaidų, perkelti Vertintojo nurodytą tekstinę informaciją.</w:t>
            </w:r>
            <w:r w:rsidRPr="00FE1590">
              <w:rPr>
                <w:rFonts w:ascii="Times New Roman" w:hAnsi="Times New Roman" w:cs="Times New Roman"/>
              </w:rPr>
              <w:t>)</w:t>
            </w:r>
          </w:p>
        </w:tc>
      </w:tr>
      <w:tr w:rsidR="00B8496F" w:rsidRPr="00C46B44" w:rsidTr="00FE6255">
        <w:tc>
          <w:tcPr>
            <w:tcW w:w="844" w:type="dxa"/>
            <w:tcBorders>
              <w:top w:val="single" w:sz="4" w:space="0" w:color="000000"/>
              <w:left w:val="single" w:sz="4" w:space="0" w:color="000000"/>
              <w:bottom w:val="single" w:sz="4" w:space="0" w:color="000000"/>
              <w:right w:val="single" w:sz="4" w:space="0" w:color="000000"/>
            </w:tcBorders>
            <w:shd w:val="clear" w:color="auto" w:fill="auto"/>
            <w:tcMar>
              <w:top w:w="100" w:type="dxa"/>
              <w:left w:w="115" w:type="dxa"/>
              <w:bottom w:w="100" w:type="dxa"/>
              <w:right w:w="115" w:type="dxa"/>
            </w:tcMar>
          </w:tcPr>
          <w:p w:rsidR="00B8496F" w:rsidRPr="00C46B44" w:rsidRDefault="00B8496F" w:rsidP="00D7205A">
            <w:pPr>
              <w:pStyle w:val="Normal1"/>
              <w:numPr>
                <w:ilvl w:val="1"/>
                <w:numId w:val="2"/>
              </w:numPr>
              <w:spacing w:after="0" w:line="240" w:lineRule="auto"/>
              <w:ind w:firstLine="92"/>
              <w:jc w:val="both"/>
            </w:pP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100" w:type="dxa"/>
              <w:left w:w="115" w:type="dxa"/>
              <w:bottom w:w="100" w:type="dxa"/>
              <w:right w:w="115" w:type="dxa"/>
            </w:tcMar>
          </w:tcPr>
          <w:p w:rsidR="00B8496F" w:rsidRDefault="00B8496F" w:rsidP="00913D30">
            <w:pPr>
              <w:pStyle w:val="Normal1"/>
              <w:spacing w:after="0" w:line="240" w:lineRule="auto"/>
              <w:jc w:val="both"/>
              <w:rPr>
                <w:rFonts w:ascii="Times New Roman" w:hAnsi="Times New Roman" w:cs="Times New Roman"/>
              </w:rPr>
            </w:pPr>
            <w:r>
              <w:rPr>
                <w:rFonts w:ascii="Times New Roman" w:hAnsi="Times New Roman" w:cs="Times New Roman"/>
              </w:rPr>
              <w:t xml:space="preserve">Komisijos skiriama suma: </w:t>
            </w:r>
            <w:r w:rsidRPr="00FE1590">
              <w:rPr>
                <w:rFonts w:ascii="Times New Roman" w:hAnsi="Times New Roman" w:cs="Times New Roman"/>
              </w:rPr>
              <w:t xml:space="preserve">(skaitinė reikšmė Eur, įrašoma </w:t>
            </w:r>
            <w:r w:rsidR="00913D30">
              <w:rPr>
                <w:rFonts w:ascii="Times New Roman" w:hAnsi="Times New Roman" w:cs="Times New Roman"/>
              </w:rPr>
              <w:t>iš komisijos protokolo</w:t>
            </w:r>
            <w:r w:rsidRPr="00FE1590">
              <w:rPr>
                <w:rFonts w:ascii="Times New Roman" w:hAnsi="Times New Roman" w:cs="Times New Roman"/>
              </w:rPr>
              <w:t>)</w:t>
            </w:r>
          </w:p>
        </w:tc>
      </w:tr>
      <w:tr w:rsidR="00B8496F" w:rsidRPr="00C46B44" w:rsidTr="00FE6255">
        <w:tc>
          <w:tcPr>
            <w:tcW w:w="844" w:type="dxa"/>
            <w:tcBorders>
              <w:top w:val="single" w:sz="4" w:space="0" w:color="000000"/>
              <w:left w:val="single" w:sz="4" w:space="0" w:color="000000"/>
              <w:bottom w:val="single" w:sz="4" w:space="0" w:color="000000"/>
              <w:right w:val="single" w:sz="4" w:space="0" w:color="000000"/>
            </w:tcBorders>
            <w:shd w:val="clear" w:color="auto" w:fill="auto"/>
            <w:tcMar>
              <w:top w:w="100" w:type="dxa"/>
              <w:left w:w="115" w:type="dxa"/>
              <w:bottom w:w="100" w:type="dxa"/>
              <w:right w:w="115" w:type="dxa"/>
            </w:tcMar>
          </w:tcPr>
          <w:p w:rsidR="00B8496F" w:rsidRPr="00C46B44" w:rsidRDefault="00B8496F" w:rsidP="00D7205A">
            <w:pPr>
              <w:pStyle w:val="Normal1"/>
              <w:numPr>
                <w:ilvl w:val="1"/>
                <w:numId w:val="2"/>
              </w:numPr>
              <w:spacing w:after="0" w:line="240" w:lineRule="auto"/>
              <w:ind w:firstLine="92"/>
              <w:jc w:val="both"/>
            </w:pP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100" w:type="dxa"/>
              <w:left w:w="115" w:type="dxa"/>
              <w:bottom w:w="100" w:type="dxa"/>
              <w:right w:w="115" w:type="dxa"/>
            </w:tcMar>
          </w:tcPr>
          <w:p w:rsidR="00B8496F" w:rsidRDefault="00B8496F" w:rsidP="00B8496F">
            <w:pPr>
              <w:pStyle w:val="Normal1"/>
              <w:spacing w:after="0" w:line="240" w:lineRule="auto"/>
              <w:jc w:val="both"/>
              <w:rPr>
                <w:rFonts w:ascii="Times New Roman" w:hAnsi="Times New Roman" w:cs="Times New Roman"/>
              </w:rPr>
            </w:pPr>
            <w:r>
              <w:rPr>
                <w:rFonts w:ascii="Times New Roman" w:hAnsi="Times New Roman" w:cs="Times New Roman"/>
              </w:rPr>
              <w:t xml:space="preserve">Neskirti administravimo lėšų, nes </w:t>
            </w:r>
            <w:r w:rsidRPr="00FE1590">
              <w:rPr>
                <w:rFonts w:ascii="Times New Roman" w:hAnsi="Times New Roman" w:cs="Times New Roman"/>
              </w:rPr>
              <w:t>(tekstas, rašoma</w:t>
            </w:r>
            <w:r>
              <w:rPr>
                <w:rFonts w:ascii="Times New Roman" w:hAnsi="Times New Roman" w:cs="Times New Roman"/>
              </w:rPr>
              <w:t>s</w:t>
            </w:r>
            <w:r w:rsidRPr="00FE1590">
              <w:rPr>
                <w:rFonts w:ascii="Times New Roman" w:hAnsi="Times New Roman" w:cs="Times New Roman"/>
              </w:rPr>
              <w:t xml:space="preserve"> </w:t>
            </w:r>
            <w:r>
              <w:rPr>
                <w:rFonts w:ascii="Times New Roman" w:hAnsi="Times New Roman" w:cs="Times New Roman"/>
              </w:rPr>
              <w:t>iš komisijos protokolo</w:t>
            </w:r>
            <w:r w:rsidRPr="00FE1590">
              <w:rPr>
                <w:rFonts w:ascii="Times New Roman" w:hAnsi="Times New Roman" w:cs="Times New Roman"/>
              </w:rPr>
              <w:t xml:space="preserve">. Laukas turi turėti pasirenkamąjį požymį, kurį pažymėjus/užpildžius, aukščiau esantis laukas </w:t>
            </w:r>
            <w:r>
              <w:rPr>
                <w:rFonts w:ascii="Times New Roman" w:hAnsi="Times New Roman" w:cs="Times New Roman"/>
              </w:rPr>
              <w:t>Komisijos skiriama suma</w:t>
            </w:r>
            <w:r w:rsidRPr="00FE1590">
              <w:rPr>
                <w:rFonts w:ascii="Times New Roman" w:hAnsi="Times New Roman" w:cs="Times New Roman"/>
              </w:rPr>
              <w:t>, turi tapti neaktyvus)</w:t>
            </w:r>
          </w:p>
        </w:tc>
      </w:tr>
    </w:tbl>
    <w:p w:rsidR="005E167E" w:rsidRPr="005E167E" w:rsidRDefault="005E167E" w:rsidP="005E167E"/>
    <w:p w:rsidR="001810B5" w:rsidRDefault="001810B5" w:rsidP="001810B5">
      <w:pPr>
        <w:pStyle w:val="Antrat3"/>
        <w:numPr>
          <w:ilvl w:val="2"/>
          <w:numId w:val="1"/>
        </w:numPr>
      </w:pPr>
      <w:bookmarkStart w:id="22" w:name="_Toc503966048"/>
      <w:r>
        <w:t xml:space="preserve">Užimtumo didinimo programos </w:t>
      </w:r>
      <w:r w:rsidR="00A735C3">
        <w:t>konkurso</w:t>
      </w:r>
      <w:r>
        <w:t xml:space="preserve"> šablonas</w:t>
      </w:r>
      <w:bookmarkEnd w:id="22"/>
    </w:p>
    <w:tbl>
      <w:tblPr>
        <w:tblW w:w="906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A0" w:firstRow="1" w:lastRow="0" w:firstColumn="1" w:lastColumn="0" w:noHBand="0" w:noVBand="0"/>
      </w:tblPr>
      <w:tblGrid>
        <w:gridCol w:w="844"/>
        <w:gridCol w:w="8221"/>
      </w:tblGrid>
      <w:tr w:rsidR="009F6170" w:rsidRPr="00F0545E" w:rsidTr="00FE6255">
        <w:trPr>
          <w:trHeight w:val="535"/>
          <w:tblHeader/>
        </w:trPr>
        <w:tc>
          <w:tcPr>
            <w:tcW w:w="844" w:type="dxa"/>
            <w:shd w:val="clear" w:color="auto" w:fill="DBDBDB"/>
            <w:tcMar>
              <w:top w:w="100" w:type="dxa"/>
              <w:left w:w="115" w:type="dxa"/>
              <w:bottom w:w="100" w:type="dxa"/>
              <w:right w:w="115" w:type="dxa"/>
            </w:tcMar>
            <w:vAlign w:val="center"/>
          </w:tcPr>
          <w:p w:rsidR="009F6170" w:rsidRPr="00F0545E" w:rsidRDefault="009F6170" w:rsidP="005E167E">
            <w:pPr>
              <w:pStyle w:val="Normal1"/>
              <w:spacing w:after="0" w:line="240" w:lineRule="auto"/>
              <w:rPr>
                <w:rFonts w:ascii="Times New Roman" w:hAnsi="Times New Roman" w:cs="Times New Roman"/>
                <w:b/>
                <w:bCs/>
              </w:rPr>
            </w:pPr>
            <w:r w:rsidRPr="00C46B44">
              <w:rPr>
                <w:rFonts w:ascii="Times New Roman" w:hAnsi="Times New Roman" w:cs="Times New Roman"/>
                <w:b/>
                <w:bCs/>
              </w:rPr>
              <w:t xml:space="preserve">Eil. </w:t>
            </w:r>
            <w:r w:rsidRPr="00C46B44">
              <w:rPr>
                <w:rFonts w:ascii="Times New Roman" w:hAnsi="Times New Roman" w:cs="Times New Roman"/>
                <w:b/>
                <w:bCs/>
              </w:rPr>
              <w:br/>
              <w:t>Nr.</w:t>
            </w:r>
          </w:p>
        </w:tc>
        <w:tc>
          <w:tcPr>
            <w:tcW w:w="8221" w:type="dxa"/>
            <w:shd w:val="clear" w:color="auto" w:fill="DBDBDB"/>
            <w:tcMar>
              <w:top w:w="100" w:type="dxa"/>
              <w:left w:w="115" w:type="dxa"/>
              <w:bottom w:w="100" w:type="dxa"/>
              <w:right w:w="115" w:type="dxa"/>
            </w:tcMar>
            <w:vAlign w:val="center"/>
          </w:tcPr>
          <w:p w:rsidR="009F6170" w:rsidRPr="00F0545E" w:rsidRDefault="009F6170" w:rsidP="005E167E">
            <w:pPr>
              <w:pStyle w:val="Normal1"/>
              <w:spacing w:after="0" w:line="240" w:lineRule="auto"/>
              <w:rPr>
                <w:rFonts w:ascii="Times New Roman" w:hAnsi="Times New Roman" w:cs="Times New Roman"/>
                <w:b/>
                <w:bCs/>
              </w:rPr>
            </w:pPr>
            <w:r w:rsidRPr="00E12916">
              <w:rPr>
                <w:rFonts w:ascii="Times New Roman" w:hAnsi="Times New Roman" w:cs="Times New Roman"/>
                <w:b/>
                <w:bCs/>
              </w:rPr>
              <w:t>Funkcinis reikalavimas</w:t>
            </w:r>
          </w:p>
        </w:tc>
      </w:tr>
      <w:tr w:rsidR="009F6170" w:rsidRPr="00C46B44" w:rsidTr="00FE6255">
        <w:tc>
          <w:tcPr>
            <w:tcW w:w="844" w:type="dxa"/>
            <w:shd w:val="clear" w:color="auto" w:fill="auto"/>
            <w:tcMar>
              <w:top w:w="100" w:type="dxa"/>
              <w:left w:w="115" w:type="dxa"/>
              <w:bottom w:w="100" w:type="dxa"/>
              <w:right w:w="115" w:type="dxa"/>
            </w:tcMar>
          </w:tcPr>
          <w:p w:rsidR="009F6170" w:rsidRPr="00C46B44" w:rsidRDefault="009F6170" w:rsidP="00D7205A">
            <w:pPr>
              <w:pStyle w:val="Normal1"/>
              <w:numPr>
                <w:ilvl w:val="0"/>
                <w:numId w:val="2"/>
              </w:numPr>
              <w:spacing w:after="0" w:line="240" w:lineRule="auto"/>
              <w:ind w:hanging="360"/>
              <w:jc w:val="both"/>
            </w:pPr>
          </w:p>
        </w:tc>
        <w:tc>
          <w:tcPr>
            <w:tcW w:w="8221" w:type="dxa"/>
            <w:shd w:val="clear" w:color="auto" w:fill="auto"/>
            <w:tcMar>
              <w:top w:w="100" w:type="dxa"/>
              <w:left w:w="115" w:type="dxa"/>
              <w:bottom w:w="100" w:type="dxa"/>
              <w:right w:w="115" w:type="dxa"/>
            </w:tcMar>
          </w:tcPr>
          <w:p w:rsidR="005F67D8" w:rsidRDefault="005F67D8" w:rsidP="005F67D8">
            <w:pPr>
              <w:pStyle w:val="Normal1"/>
              <w:spacing w:after="0" w:line="240" w:lineRule="auto"/>
              <w:jc w:val="both"/>
              <w:rPr>
                <w:rFonts w:ascii="Times New Roman" w:hAnsi="Times New Roman" w:cs="Times New Roman"/>
              </w:rPr>
            </w:pPr>
            <w:r>
              <w:rPr>
                <w:rFonts w:ascii="Times New Roman" w:hAnsi="Times New Roman" w:cs="Times New Roman"/>
              </w:rPr>
              <w:t>Konkurso funkcionalumas turi turėti šiuos etapus:</w:t>
            </w:r>
          </w:p>
          <w:p w:rsidR="005F67D8" w:rsidRDefault="005F67D8" w:rsidP="00EE7380">
            <w:pPr>
              <w:pStyle w:val="Normal1"/>
              <w:numPr>
                <w:ilvl w:val="0"/>
                <w:numId w:val="32"/>
              </w:numPr>
              <w:spacing w:after="0" w:line="240" w:lineRule="auto"/>
              <w:jc w:val="both"/>
              <w:rPr>
                <w:rFonts w:ascii="Times New Roman" w:hAnsi="Times New Roman" w:cs="Times New Roman"/>
              </w:rPr>
            </w:pPr>
            <w:r>
              <w:rPr>
                <w:rFonts w:ascii="Times New Roman" w:hAnsi="Times New Roman" w:cs="Times New Roman"/>
              </w:rPr>
              <w:t>Paraiškos užpildymas</w:t>
            </w:r>
          </w:p>
          <w:p w:rsidR="005F67D8" w:rsidRDefault="005F67D8" w:rsidP="00EE7380">
            <w:pPr>
              <w:pStyle w:val="Normal1"/>
              <w:numPr>
                <w:ilvl w:val="0"/>
                <w:numId w:val="32"/>
              </w:numPr>
              <w:spacing w:after="0" w:line="240" w:lineRule="auto"/>
              <w:jc w:val="both"/>
              <w:rPr>
                <w:rFonts w:ascii="Times New Roman" w:hAnsi="Times New Roman" w:cs="Times New Roman"/>
              </w:rPr>
            </w:pPr>
            <w:r>
              <w:rPr>
                <w:rFonts w:ascii="Times New Roman" w:hAnsi="Times New Roman" w:cs="Times New Roman"/>
              </w:rPr>
              <w:t>Paraiškos administracinės atitikties vertinimas;</w:t>
            </w:r>
          </w:p>
          <w:p w:rsidR="005F67D8" w:rsidRPr="00184162" w:rsidRDefault="005F67D8" w:rsidP="00EE7380">
            <w:pPr>
              <w:pStyle w:val="Normal1"/>
              <w:numPr>
                <w:ilvl w:val="0"/>
                <w:numId w:val="32"/>
              </w:numPr>
              <w:spacing w:after="0" w:line="240" w:lineRule="auto"/>
              <w:jc w:val="both"/>
              <w:rPr>
                <w:rFonts w:ascii="Times New Roman" w:hAnsi="Times New Roman" w:cs="Times New Roman"/>
                <w:color w:val="auto"/>
              </w:rPr>
            </w:pPr>
            <w:r w:rsidRPr="00184162">
              <w:rPr>
                <w:rFonts w:ascii="Times New Roman" w:hAnsi="Times New Roman" w:cs="Times New Roman"/>
                <w:color w:val="auto"/>
              </w:rPr>
              <w:t xml:space="preserve">Sprendimo, dėl paraiškos finansavimo priėmimas. </w:t>
            </w:r>
          </w:p>
          <w:p w:rsidR="005F67D8" w:rsidRDefault="005F67D8" w:rsidP="00EE7380">
            <w:pPr>
              <w:pStyle w:val="Normal1"/>
              <w:numPr>
                <w:ilvl w:val="0"/>
                <w:numId w:val="32"/>
              </w:numPr>
              <w:spacing w:after="0" w:line="240" w:lineRule="auto"/>
              <w:jc w:val="both"/>
              <w:rPr>
                <w:rFonts w:ascii="Times New Roman" w:hAnsi="Times New Roman" w:cs="Times New Roman"/>
                <w:color w:val="auto"/>
              </w:rPr>
            </w:pPr>
            <w:r w:rsidRPr="00184162">
              <w:rPr>
                <w:rFonts w:ascii="Times New Roman" w:hAnsi="Times New Roman" w:cs="Times New Roman"/>
                <w:color w:val="auto"/>
              </w:rPr>
              <w:t xml:space="preserve">Sutarčių formavimas </w:t>
            </w:r>
            <w:r>
              <w:rPr>
                <w:rFonts w:ascii="Times New Roman" w:hAnsi="Times New Roman" w:cs="Times New Roman"/>
                <w:color w:val="auto"/>
              </w:rPr>
              <w:t>(standartinis sutarčių formavimo funkcionalumas, pateiktas šioje specifikacijoje)</w:t>
            </w:r>
          </w:p>
          <w:p w:rsidR="005F67D8" w:rsidRPr="009F6170" w:rsidRDefault="005F67D8" w:rsidP="00EE7380">
            <w:pPr>
              <w:pStyle w:val="Normal1"/>
              <w:numPr>
                <w:ilvl w:val="0"/>
                <w:numId w:val="32"/>
              </w:numPr>
              <w:spacing w:after="0" w:line="240" w:lineRule="auto"/>
              <w:jc w:val="both"/>
              <w:rPr>
                <w:rFonts w:ascii="Times New Roman" w:hAnsi="Times New Roman" w:cs="Times New Roman"/>
                <w:color w:val="FF0000"/>
              </w:rPr>
            </w:pPr>
            <w:r w:rsidRPr="00184162">
              <w:rPr>
                <w:rFonts w:ascii="Times New Roman" w:hAnsi="Times New Roman" w:cs="Times New Roman"/>
                <w:color w:val="auto"/>
              </w:rPr>
              <w:t>Finansuotų projektų vykdymo valdymas</w:t>
            </w:r>
            <w:r>
              <w:rPr>
                <w:rFonts w:ascii="Times New Roman" w:hAnsi="Times New Roman" w:cs="Times New Roman"/>
                <w:color w:val="auto"/>
              </w:rPr>
              <w:t xml:space="preserve"> (standartinis finansuotų projektų valdymas funkcionalumas, pateiktas šioje specifikacijoje)</w:t>
            </w:r>
          </w:p>
        </w:tc>
      </w:tr>
      <w:tr w:rsidR="009F6170" w:rsidRPr="00C46B44" w:rsidTr="00FE6255">
        <w:tc>
          <w:tcPr>
            <w:tcW w:w="844" w:type="dxa"/>
            <w:shd w:val="clear" w:color="auto" w:fill="auto"/>
            <w:tcMar>
              <w:top w:w="100" w:type="dxa"/>
              <w:left w:w="115" w:type="dxa"/>
              <w:bottom w:w="100" w:type="dxa"/>
              <w:right w:w="115" w:type="dxa"/>
            </w:tcMar>
          </w:tcPr>
          <w:p w:rsidR="009F6170" w:rsidRPr="00C46B44" w:rsidRDefault="009F6170" w:rsidP="00D7205A">
            <w:pPr>
              <w:pStyle w:val="Normal1"/>
              <w:numPr>
                <w:ilvl w:val="0"/>
                <w:numId w:val="2"/>
              </w:numPr>
              <w:spacing w:after="0" w:line="240" w:lineRule="auto"/>
              <w:ind w:hanging="360"/>
              <w:jc w:val="both"/>
            </w:pPr>
          </w:p>
        </w:tc>
        <w:tc>
          <w:tcPr>
            <w:tcW w:w="8221" w:type="dxa"/>
            <w:shd w:val="clear" w:color="auto" w:fill="auto"/>
            <w:tcMar>
              <w:top w:w="100" w:type="dxa"/>
              <w:left w:w="115" w:type="dxa"/>
              <w:bottom w:w="100" w:type="dxa"/>
              <w:right w:w="115" w:type="dxa"/>
            </w:tcMar>
          </w:tcPr>
          <w:p w:rsidR="009F6170" w:rsidRDefault="009F6170" w:rsidP="005E167E">
            <w:pPr>
              <w:pStyle w:val="Normal1"/>
              <w:spacing w:after="0" w:line="240" w:lineRule="auto"/>
              <w:jc w:val="both"/>
              <w:rPr>
                <w:rFonts w:ascii="Times New Roman" w:hAnsi="Times New Roman" w:cs="Times New Roman"/>
              </w:rPr>
            </w:pPr>
            <w:r>
              <w:rPr>
                <w:rFonts w:ascii="Times New Roman" w:hAnsi="Times New Roman" w:cs="Times New Roman"/>
              </w:rPr>
              <w:t xml:space="preserve">Inicijuojant paraiškos formos kūrimą pagal šį šabloną turi būti funkcionalumas leidžiantis paslaugos administratoriaus teises turinčiam vartotojui nustatyti, kokie asmenys turės teisę pildyti šią paraišką (fiziniai asmenys, juridiniai asmenys, fiziniai ir juridiniai asmenys). </w:t>
            </w:r>
          </w:p>
        </w:tc>
      </w:tr>
      <w:tr w:rsidR="009F6170" w:rsidRPr="00C46B44" w:rsidTr="00FE6255">
        <w:tc>
          <w:tcPr>
            <w:tcW w:w="844" w:type="dxa"/>
            <w:shd w:val="clear" w:color="auto" w:fill="auto"/>
            <w:tcMar>
              <w:top w:w="100" w:type="dxa"/>
              <w:left w:w="115" w:type="dxa"/>
              <w:bottom w:w="100" w:type="dxa"/>
              <w:right w:w="115" w:type="dxa"/>
            </w:tcMar>
          </w:tcPr>
          <w:p w:rsidR="009F6170" w:rsidRPr="00C46B44" w:rsidRDefault="009F6170" w:rsidP="00D7205A">
            <w:pPr>
              <w:pStyle w:val="Normal1"/>
              <w:numPr>
                <w:ilvl w:val="0"/>
                <w:numId w:val="2"/>
              </w:numPr>
              <w:spacing w:after="0" w:line="240" w:lineRule="auto"/>
              <w:ind w:hanging="360"/>
              <w:jc w:val="both"/>
            </w:pPr>
          </w:p>
        </w:tc>
        <w:tc>
          <w:tcPr>
            <w:tcW w:w="8221" w:type="dxa"/>
            <w:shd w:val="clear" w:color="auto" w:fill="auto"/>
            <w:tcMar>
              <w:top w:w="100" w:type="dxa"/>
              <w:left w:w="115" w:type="dxa"/>
              <w:bottom w:w="100" w:type="dxa"/>
              <w:right w:w="115" w:type="dxa"/>
            </w:tcMar>
          </w:tcPr>
          <w:p w:rsidR="009F6170" w:rsidRDefault="009F6170" w:rsidP="005E167E">
            <w:pPr>
              <w:pStyle w:val="Normal1"/>
              <w:spacing w:after="0" w:line="240" w:lineRule="auto"/>
              <w:jc w:val="both"/>
              <w:rPr>
                <w:rFonts w:ascii="Times New Roman" w:hAnsi="Times New Roman" w:cs="Times New Roman"/>
              </w:rPr>
            </w:pPr>
            <w:r>
              <w:rPr>
                <w:rFonts w:ascii="Times New Roman" w:hAnsi="Times New Roman" w:cs="Times New Roman"/>
              </w:rPr>
              <w:t>Turi būti funkcionalumas kiekvienam paraiškos laukui nurodyti komentarą ar pastabą, kuri būtų matoma paraišką pildančiam asmeniui, kaip paaiškinimas, ką reikia nurodyti tame lauke.</w:t>
            </w:r>
          </w:p>
        </w:tc>
      </w:tr>
      <w:tr w:rsidR="009F6170" w:rsidRPr="00C46B44" w:rsidTr="00FE6255">
        <w:tc>
          <w:tcPr>
            <w:tcW w:w="844" w:type="dxa"/>
            <w:shd w:val="clear" w:color="auto" w:fill="auto"/>
            <w:tcMar>
              <w:top w:w="100" w:type="dxa"/>
              <w:left w:w="115" w:type="dxa"/>
              <w:bottom w:w="100" w:type="dxa"/>
              <w:right w:w="115" w:type="dxa"/>
            </w:tcMar>
          </w:tcPr>
          <w:p w:rsidR="009F6170" w:rsidRPr="00C46B44" w:rsidRDefault="009F6170" w:rsidP="00D7205A">
            <w:pPr>
              <w:pStyle w:val="Normal1"/>
              <w:numPr>
                <w:ilvl w:val="0"/>
                <w:numId w:val="2"/>
              </w:numPr>
              <w:spacing w:after="0" w:line="240" w:lineRule="auto"/>
              <w:ind w:hanging="360"/>
              <w:jc w:val="both"/>
            </w:pPr>
          </w:p>
        </w:tc>
        <w:tc>
          <w:tcPr>
            <w:tcW w:w="8221" w:type="dxa"/>
            <w:shd w:val="clear" w:color="auto" w:fill="auto"/>
            <w:tcMar>
              <w:top w:w="100" w:type="dxa"/>
              <w:left w:w="115" w:type="dxa"/>
              <w:bottom w:w="100" w:type="dxa"/>
              <w:right w:w="115" w:type="dxa"/>
            </w:tcMar>
          </w:tcPr>
          <w:p w:rsidR="009F6170" w:rsidRDefault="009F6170" w:rsidP="005E167E">
            <w:pPr>
              <w:pStyle w:val="Normal1"/>
              <w:spacing w:after="0" w:line="240" w:lineRule="auto"/>
              <w:jc w:val="both"/>
              <w:rPr>
                <w:rFonts w:ascii="Times New Roman" w:hAnsi="Times New Roman" w:cs="Times New Roman"/>
              </w:rPr>
            </w:pPr>
            <w:r>
              <w:rPr>
                <w:rFonts w:ascii="Times New Roman" w:hAnsi="Times New Roman" w:cs="Times New Roman"/>
              </w:rPr>
              <w:t xml:space="preserve">Turi būti galimybė pažymėti privalomus </w:t>
            </w:r>
            <w:r w:rsidRPr="00F81471">
              <w:rPr>
                <w:rFonts w:ascii="Times New Roman" w:hAnsi="Times New Roman" w:cs="Times New Roman"/>
                <w:color w:val="000000" w:themeColor="text1"/>
              </w:rPr>
              <w:t>užpildyti laukus (priklausomai nuo suteiktos pildymo teisės fiz/jur asmenys)</w:t>
            </w:r>
          </w:p>
        </w:tc>
      </w:tr>
      <w:tr w:rsidR="009F6170" w:rsidRPr="00C46B44" w:rsidTr="00FE6255">
        <w:tc>
          <w:tcPr>
            <w:tcW w:w="844" w:type="dxa"/>
            <w:shd w:val="clear" w:color="auto" w:fill="auto"/>
            <w:tcMar>
              <w:top w:w="100" w:type="dxa"/>
              <w:left w:w="115" w:type="dxa"/>
              <w:bottom w:w="100" w:type="dxa"/>
              <w:right w:w="115" w:type="dxa"/>
            </w:tcMar>
          </w:tcPr>
          <w:p w:rsidR="009F6170" w:rsidRPr="00C46B44" w:rsidRDefault="009F6170" w:rsidP="00D7205A">
            <w:pPr>
              <w:pStyle w:val="Normal1"/>
              <w:numPr>
                <w:ilvl w:val="0"/>
                <w:numId w:val="2"/>
              </w:numPr>
              <w:spacing w:after="0" w:line="240" w:lineRule="auto"/>
              <w:ind w:hanging="360"/>
              <w:jc w:val="both"/>
            </w:pPr>
          </w:p>
        </w:tc>
        <w:tc>
          <w:tcPr>
            <w:tcW w:w="8221" w:type="dxa"/>
            <w:shd w:val="clear" w:color="auto" w:fill="auto"/>
            <w:tcMar>
              <w:top w:w="100" w:type="dxa"/>
              <w:left w:w="115" w:type="dxa"/>
              <w:bottom w:w="100" w:type="dxa"/>
              <w:right w:w="115" w:type="dxa"/>
            </w:tcMar>
          </w:tcPr>
          <w:p w:rsidR="009F6170" w:rsidRDefault="009F6170" w:rsidP="005E167E">
            <w:pPr>
              <w:pStyle w:val="Normal1"/>
              <w:spacing w:after="0" w:line="240" w:lineRule="auto"/>
              <w:jc w:val="both"/>
              <w:rPr>
                <w:rFonts w:ascii="Times New Roman" w:hAnsi="Times New Roman" w:cs="Times New Roman"/>
              </w:rPr>
            </w:pPr>
            <w:r>
              <w:rPr>
                <w:rFonts w:ascii="Times New Roman" w:hAnsi="Times New Roman" w:cs="Times New Roman"/>
              </w:rPr>
              <w:t>Turi būti galimybė pervadinti laukų pavadinimus kitaip, nei sukurta šablone.</w:t>
            </w:r>
          </w:p>
        </w:tc>
      </w:tr>
    </w:tbl>
    <w:p w:rsidR="009F6170" w:rsidRPr="009F6170" w:rsidRDefault="009F6170" w:rsidP="009F6170"/>
    <w:p w:rsidR="001810B5" w:rsidRDefault="001810B5" w:rsidP="001810B5">
      <w:pPr>
        <w:pStyle w:val="Antrat3"/>
        <w:numPr>
          <w:ilvl w:val="2"/>
          <w:numId w:val="1"/>
        </w:numPr>
      </w:pPr>
      <w:bookmarkStart w:id="23" w:name="_Toc503966049"/>
      <w:r>
        <w:t>Užimtumo didinimo programos paraiškos el. forma</w:t>
      </w:r>
      <w:bookmarkEnd w:id="23"/>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A0" w:firstRow="1" w:lastRow="0" w:firstColumn="1" w:lastColumn="0" w:noHBand="0" w:noVBand="0"/>
      </w:tblPr>
      <w:tblGrid>
        <w:gridCol w:w="851"/>
        <w:gridCol w:w="8221"/>
      </w:tblGrid>
      <w:tr w:rsidR="00A735C3" w:rsidRPr="00F0545E" w:rsidTr="00FE6255">
        <w:trPr>
          <w:trHeight w:val="535"/>
          <w:tblHeader/>
        </w:trPr>
        <w:tc>
          <w:tcPr>
            <w:tcW w:w="851" w:type="dxa"/>
            <w:shd w:val="clear" w:color="auto" w:fill="DBDBDB"/>
            <w:tcMar>
              <w:top w:w="100" w:type="dxa"/>
              <w:left w:w="115" w:type="dxa"/>
              <w:bottom w:w="100" w:type="dxa"/>
              <w:right w:w="115" w:type="dxa"/>
            </w:tcMar>
            <w:vAlign w:val="center"/>
          </w:tcPr>
          <w:p w:rsidR="00A735C3" w:rsidRPr="00F0545E" w:rsidRDefault="00A735C3" w:rsidP="005E167E">
            <w:pPr>
              <w:pStyle w:val="Normal1"/>
              <w:spacing w:after="0" w:line="240" w:lineRule="auto"/>
              <w:rPr>
                <w:rFonts w:ascii="Times New Roman" w:hAnsi="Times New Roman" w:cs="Times New Roman"/>
                <w:b/>
                <w:bCs/>
              </w:rPr>
            </w:pPr>
            <w:r w:rsidRPr="00C46B44">
              <w:rPr>
                <w:rFonts w:ascii="Times New Roman" w:hAnsi="Times New Roman" w:cs="Times New Roman"/>
                <w:b/>
                <w:bCs/>
              </w:rPr>
              <w:t xml:space="preserve">Eil. </w:t>
            </w:r>
            <w:r w:rsidRPr="00C46B44">
              <w:rPr>
                <w:rFonts w:ascii="Times New Roman" w:hAnsi="Times New Roman" w:cs="Times New Roman"/>
                <w:b/>
                <w:bCs/>
              </w:rPr>
              <w:br/>
              <w:t>Nr.</w:t>
            </w:r>
          </w:p>
        </w:tc>
        <w:tc>
          <w:tcPr>
            <w:tcW w:w="8221" w:type="dxa"/>
            <w:shd w:val="clear" w:color="auto" w:fill="DBDBDB"/>
            <w:tcMar>
              <w:top w:w="100" w:type="dxa"/>
              <w:left w:w="115" w:type="dxa"/>
              <w:bottom w:w="100" w:type="dxa"/>
              <w:right w:w="115" w:type="dxa"/>
            </w:tcMar>
            <w:vAlign w:val="center"/>
          </w:tcPr>
          <w:p w:rsidR="00A735C3" w:rsidRPr="00F0545E" w:rsidRDefault="00A735C3" w:rsidP="005E167E">
            <w:pPr>
              <w:pStyle w:val="Normal1"/>
              <w:spacing w:after="0" w:line="240" w:lineRule="auto"/>
              <w:rPr>
                <w:rFonts w:ascii="Times New Roman" w:hAnsi="Times New Roman" w:cs="Times New Roman"/>
                <w:b/>
                <w:bCs/>
              </w:rPr>
            </w:pPr>
            <w:r w:rsidRPr="00E12916">
              <w:rPr>
                <w:rFonts w:ascii="Times New Roman" w:hAnsi="Times New Roman" w:cs="Times New Roman"/>
                <w:b/>
                <w:bCs/>
              </w:rPr>
              <w:t>Funkcinis reikalavimas</w:t>
            </w:r>
          </w:p>
        </w:tc>
      </w:tr>
      <w:tr w:rsidR="00A735C3" w:rsidRPr="00C46B44" w:rsidTr="00FE6255">
        <w:tc>
          <w:tcPr>
            <w:tcW w:w="851" w:type="dxa"/>
            <w:shd w:val="clear" w:color="auto" w:fill="auto"/>
            <w:tcMar>
              <w:top w:w="100" w:type="dxa"/>
              <w:left w:w="115" w:type="dxa"/>
              <w:bottom w:w="100" w:type="dxa"/>
              <w:right w:w="115" w:type="dxa"/>
            </w:tcMar>
          </w:tcPr>
          <w:p w:rsidR="00A735C3" w:rsidRPr="00C46B44" w:rsidRDefault="00A735C3" w:rsidP="00D7205A">
            <w:pPr>
              <w:pStyle w:val="Normal1"/>
              <w:numPr>
                <w:ilvl w:val="0"/>
                <w:numId w:val="2"/>
              </w:numPr>
              <w:spacing w:after="0" w:line="240" w:lineRule="auto"/>
              <w:ind w:hanging="360"/>
              <w:jc w:val="both"/>
            </w:pPr>
          </w:p>
        </w:tc>
        <w:tc>
          <w:tcPr>
            <w:tcW w:w="8221" w:type="dxa"/>
            <w:shd w:val="clear" w:color="auto" w:fill="auto"/>
            <w:tcMar>
              <w:top w:w="100" w:type="dxa"/>
              <w:left w:w="115" w:type="dxa"/>
              <w:bottom w:w="100" w:type="dxa"/>
              <w:right w:w="115" w:type="dxa"/>
            </w:tcMar>
          </w:tcPr>
          <w:p w:rsidR="00A735C3" w:rsidRDefault="00A735C3" w:rsidP="005E167E">
            <w:pPr>
              <w:pStyle w:val="Normal1"/>
              <w:spacing w:after="0" w:line="240" w:lineRule="auto"/>
              <w:jc w:val="both"/>
              <w:rPr>
                <w:rFonts w:ascii="Times New Roman" w:hAnsi="Times New Roman" w:cs="Times New Roman"/>
              </w:rPr>
            </w:pPr>
            <w:r>
              <w:rPr>
                <w:rFonts w:ascii="Times New Roman" w:hAnsi="Times New Roman" w:cs="Times New Roman"/>
              </w:rPr>
              <w:t>El. paraiškos forma turi turėti šiuos laukus:</w:t>
            </w:r>
          </w:p>
          <w:p w:rsidR="00A735C3" w:rsidRDefault="00A735C3" w:rsidP="005E167E">
            <w:pPr>
              <w:pStyle w:val="Normal1"/>
              <w:spacing w:after="0" w:line="240" w:lineRule="auto"/>
              <w:jc w:val="both"/>
              <w:rPr>
                <w:rFonts w:ascii="Times New Roman" w:hAnsi="Times New Roman" w:cs="Times New Roman"/>
              </w:rPr>
            </w:pPr>
          </w:p>
          <w:p w:rsidR="00A735C3" w:rsidRPr="00DC538A" w:rsidRDefault="00A735C3" w:rsidP="005E167E">
            <w:pPr>
              <w:pStyle w:val="Normal1"/>
              <w:spacing w:after="0" w:line="240" w:lineRule="auto"/>
              <w:jc w:val="both"/>
              <w:rPr>
                <w:rFonts w:ascii="Times New Roman" w:hAnsi="Times New Roman" w:cs="Times New Roman"/>
                <w:i/>
              </w:rPr>
            </w:pPr>
            <w:r w:rsidRPr="00DC538A">
              <w:rPr>
                <w:rFonts w:ascii="Times New Roman" w:hAnsi="Times New Roman" w:cs="Times New Roman"/>
                <w:i/>
              </w:rPr>
              <w:t>Detalus struktūrinis ir grafinis formos variantas turės būti suderintas sistemos diegimo metu.</w:t>
            </w:r>
          </w:p>
        </w:tc>
      </w:tr>
      <w:tr w:rsidR="00A735C3" w:rsidRPr="00C46B44" w:rsidTr="00FE6255">
        <w:tc>
          <w:tcPr>
            <w:tcW w:w="851" w:type="dxa"/>
            <w:shd w:val="clear" w:color="auto" w:fill="auto"/>
            <w:tcMar>
              <w:top w:w="100" w:type="dxa"/>
              <w:left w:w="115" w:type="dxa"/>
              <w:bottom w:w="100" w:type="dxa"/>
              <w:right w:w="115" w:type="dxa"/>
            </w:tcMar>
          </w:tcPr>
          <w:p w:rsidR="00A735C3" w:rsidRPr="00C46B44" w:rsidRDefault="00A735C3" w:rsidP="00D7205A">
            <w:pPr>
              <w:pStyle w:val="Normal1"/>
              <w:numPr>
                <w:ilvl w:val="1"/>
                <w:numId w:val="2"/>
              </w:numPr>
              <w:spacing w:after="0" w:line="240" w:lineRule="auto"/>
              <w:ind w:left="-404" w:right="453"/>
              <w:jc w:val="both"/>
            </w:pPr>
          </w:p>
        </w:tc>
        <w:tc>
          <w:tcPr>
            <w:tcW w:w="8221" w:type="dxa"/>
            <w:shd w:val="clear" w:color="auto" w:fill="auto"/>
            <w:tcMar>
              <w:top w:w="100" w:type="dxa"/>
              <w:left w:w="115" w:type="dxa"/>
              <w:bottom w:w="100" w:type="dxa"/>
              <w:right w:w="115" w:type="dxa"/>
            </w:tcMar>
          </w:tcPr>
          <w:p w:rsidR="00A735C3" w:rsidRDefault="00A735C3" w:rsidP="002D47F8">
            <w:pPr>
              <w:pStyle w:val="Normal1"/>
              <w:tabs>
                <w:tab w:val="left" w:pos="454"/>
              </w:tabs>
              <w:spacing w:after="0" w:line="240" w:lineRule="auto"/>
              <w:ind w:left="106"/>
              <w:jc w:val="both"/>
              <w:rPr>
                <w:rFonts w:ascii="Times New Roman" w:hAnsi="Times New Roman" w:cs="Times New Roman"/>
              </w:rPr>
            </w:pPr>
            <w:r>
              <w:rPr>
                <w:rFonts w:ascii="Times New Roman" w:hAnsi="Times New Roman" w:cs="Times New Roman"/>
              </w:rPr>
              <w:t xml:space="preserve">Tikslus programos pavadinimas </w:t>
            </w:r>
            <w:r w:rsidRPr="0099475E">
              <w:rPr>
                <w:rFonts w:ascii="Times New Roman" w:hAnsi="Times New Roman" w:cs="Times New Roman"/>
                <w:i/>
              </w:rPr>
              <w:t>(įrašo paslaugos administratorius)</w:t>
            </w:r>
            <w:r>
              <w:rPr>
                <w:rFonts w:ascii="Times New Roman" w:hAnsi="Times New Roman" w:cs="Times New Roman"/>
              </w:rPr>
              <w:t>;</w:t>
            </w:r>
          </w:p>
        </w:tc>
      </w:tr>
      <w:tr w:rsidR="00A735C3" w:rsidRPr="00C46B44" w:rsidTr="00FE6255">
        <w:tc>
          <w:tcPr>
            <w:tcW w:w="851" w:type="dxa"/>
            <w:shd w:val="clear" w:color="auto" w:fill="auto"/>
            <w:tcMar>
              <w:top w:w="100" w:type="dxa"/>
              <w:left w:w="115" w:type="dxa"/>
              <w:bottom w:w="100" w:type="dxa"/>
              <w:right w:w="115" w:type="dxa"/>
            </w:tcMar>
          </w:tcPr>
          <w:p w:rsidR="00A735C3" w:rsidRPr="00C46B44" w:rsidRDefault="00A735C3" w:rsidP="00D7205A">
            <w:pPr>
              <w:pStyle w:val="Normal1"/>
              <w:numPr>
                <w:ilvl w:val="1"/>
                <w:numId w:val="2"/>
              </w:numPr>
              <w:spacing w:after="0" w:line="240" w:lineRule="auto"/>
              <w:ind w:left="-404"/>
              <w:jc w:val="both"/>
            </w:pPr>
          </w:p>
        </w:tc>
        <w:tc>
          <w:tcPr>
            <w:tcW w:w="8221" w:type="dxa"/>
            <w:shd w:val="clear" w:color="auto" w:fill="auto"/>
            <w:tcMar>
              <w:top w:w="100" w:type="dxa"/>
              <w:left w:w="115" w:type="dxa"/>
              <w:bottom w:w="100" w:type="dxa"/>
              <w:right w:w="115" w:type="dxa"/>
            </w:tcMar>
          </w:tcPr>
          <w:p w:rsidR="00A735C3" w:rsidRDefault="00A735C3" w:rsidP="005E167E">
            <w:pPr>
              <w:pStyle w:val="Normal1"/>
              <w:spacing w:after="0" w:line="240" w:lineRule="auto"/>
              <w:jc w:val="both"/>
              <w:rPr>
                <w:rFonts w:ascii="Times New Roman" w:hAnsi="Times New Roman" w:cs="Times New Roman"/>
              </w:rPr>
            </w:pPr>
            <w:r>
              <w:rPr>
                <w:rFonts w:ascii="Times New Roman" w:hAnsi="Times New Roman" w:cs="Times New Roman"/>
              </w:rPr>
              <w:t>1. Pareiškėjo duomenys:</w:t>
            </w:r>
          </w:p>
          <w:p w:rsidR="00A735C3" w:rsidRDefault="00A735C3" w:rsidP="00EE7380">
            <w:pPr>
              <w:pStyle w:val="Normal1"/>
              <w:numPr>
                <w:ilvl w:val="0"/>
                <w:numId w:val="7"/>
              </w:numPr>
              <w:tabs>
                <w:tab w:val="left" w:pos="454"/>
                <w:tab w:val="left" w:pos="880"/>
              </w:tabs>
              <w:spacing w:after="0" w:line="240" w:lineRule="auto"/>
              <w:ind w:left="-254"/>
              <w:jc w:val="both"/>
              <w:rPr>
                <w:rFonts w:ascii="Times New Roman" w:hAnsi="Times New Roman" w:cs="Times New Roman"/>
              </w:rPr>
            </w:pPr>
            <w:r>
              <w:rPr>
                <w:rFonts w:ascii="Times New Roman" w:hAnsi="Times New Roman" w:cs="Times New Roman"/>
              </w:rPr>
              <w:t xml:space="preserve">Pareiškėjo pavadinimas </w:t>
            </w:r>
            <w:r w:rsidRPr="0099475E">
              <w:rPr>
                <w:rFonts w:ascii="Times New Roman" w:hAnsi="Times New Roman" w:cs="Times New Roman"/>
                <w:i/>
              </w:rPr>
              <w:t>(užsipildo automatiniu būdu pagal paskyros duomenis)</w:t>
            </w:r>
            <w:r>
              <w:rPr>
                <w:rFonts w:ascii="Times New Roman" w:hAnsi="Times New Roman" w:cs="Times New Roman"/>
              </w:rPr>
              <w:t>;</w:t>
            </w:r>
          </w:p>
          <w:p w:rsidR="00A735C3" w:rsidRDefault="00A735C3" w:rsidP="00EE7380">
            <w:pPr>
              <w:pStyle w:val="Normal1"/>
              <w:numPr>
                <w:ilvl w:val="0"/>
                <w:numId w:val="7"/>
              </w:numPr>
              <w:tabs>
                <w:tab w:val="left" w:pos="454"/>
                <w:tab w:val="left" w:pos="880"/>
              </w:tabs>
              <w:spacing w:after="0" w:line="240" w:lineRule="auto"/>
              <w:ind w:left="-254"/>
              <w:jc w:val="both"/>
              <w:rPr>
                <w:rFonts w:ascii="Times New Roman" w:hAnsi="Times New Roman" w:cs="Times New Roman"/>
              </w:rPr>
            </w:pPr>
            <w:r w:rsidRPr="005D4184">
              <w:rPr>
                <w:rFonts w:ascii="Times New Roman" w:hAnsi="Times New Roman" w:cs="Times New Roman"/>
              </w:rPr>
              <w:t xml:space="preserve">Pareiškėjo kodas </w:t>
            </w:r>
            <w:r w:rsidRPr="0099475E">
              <w:rPr>
                <w:rFonts w:ascii="Times New Roman" w:hAnsi="Times New Roman" w:cs="Times New Roman"/>
                <w:i/>
              </w:rPr>
              <w:t>(užsipildo automatiniu būdu pagal paskyros duomenis)</w:t>
            </w:r>
            <w:r w:rsidRPr="005D4184">
              <w:rPr>
                <w:rFonts w:ascii="Times New Roman" w:hAnsi="Times New Roman" w:cs="Times New Roman"/>
              </w:rPr>
              <w:t>.</w:t>
            </w:r>
          </w:p>
          <w:p w:rsidR="00B13F33" w:rsidRDefault="00B13F33" w:rsidP="00EE7380">
            <w:pPr>
              <w:pStyle w:val="Normal1"/>
              <w:numPr>
                <w:ilvl w:val="0"/>
                <w:numId w:val="7"/>
              </w:numPr>
              <w:tabs>
                <w:tab w:val="left" w:pos="454"/>
                <w:tab w:val="left" w:pos="880"/>
              </w:tabs>
              <w:spacing w:after="0" w:line="240" w:lineRule="auto"/>
              <w:ind w:left="-254"/>
              <w:jc w:val="both"/>
              <w:rPr>
                <w:rFonts w:ascii="Times New Roman" w:hAnsi="Times New Roman" w:cs="Times New Roman"/>
              </w:rPr>
            </w:pPr>
            <w:r>
              <w:rPr>
                <w:rFonts w:ascii="Times New Roman" w:hAnsi="Times New Roman" w:cs="Times New Roman"/>
              </w:rPr>
              <w:t>Adresas;</w:t>
            </w:r>
          </w:p>
          <w:p w:rsidR="00B13F33" w:rsidRDefault="00B13F33" w:rsidP="00EE7380">
            <w:pPr>
              <w:pStyle w:val="Normal1"/>
              <w:numPr>
                <w:ilvl w:val="0"/>
                <w:numId w:val="7"/>
              </w:numPr>
              <w:tabs>
                <w:tab w:val="left" w:pos="454"/>
                <w:tab w:val="left" w:pos="880"/>
              </w:tabs>
              <w:spacing w:after="0" w:line="240" w:lineRule="auto"/>
              <w:ind w:left="-254"/>
              <w:jc w:val="both"/>
              <w:rPr>
                <w:rFonts w:ascii="Times New Roman" w:hAnsi="Times New Roman" w:cs="Times New Roman"/>
              </w:rPr>
            </w:pPr>
            <w:r>
              <w:rPr>
                <w:rFonts w:ascii="Times New Roman" w:hAnsi="Times New Roman" w:cs="Times New Roman"/>
              </w:rPr>
              <w:t>Telefonas;</w:t>
            </w:r>
          </w:p>
          <w:p w:rsidR="00B13F33" w:rsidRDefault="00B13F33" w:rsidP="00EE7380">
            <w:pPr>
              <w:pStyle w:val="Normal1"/>
              <w:numPr>
                <w:ilvl w:val="0"/>
                <w:numId w:val="7"/>
              </w:numPr>
              <w:tabs>
                <w:tab w:val="left" w:pos="454"/>
                <w:tab w:val="left" w:pos="880"/>
              </w:tabs>
              <w:spacing w:after="0" w:line="240" w:lineRule="auto"/>
              <w:ind w:left="-254"/>
              <w:jc w:val="both"/>
              <w:rPr>
                <w:rFonts w:ascii="Times New Roman" w:hAnsi="Times New Roman" w:cs="Times New Roman"/>
              </w:rPr>
            </w:pPr>
            <w:r>
              <w:rPr>
                <w:rFonts w:ascii="Times New Roman" w:hAnsi="Times New Roman" w:cs="Times New Roman"/>
              </w:rPr>
              <w:t>Faksas,</w:t>
            </w:r>
          </w:p>
          <w:p w:rsidR="00B13F33" w:rsidRDefault="00B13F33" w:rsidP="00EE7380">
            <w:pPr>
              <w:pStyle w:val="Normal1"/>
              <w:numPr>
                <w:ilvl w:val="0"/>
                <w:numId w:val="7"/>
              </w:numPr>
              <w:tabs>
                <w:tab w:val="left" w:pos="454"/>
                <w:tab w:val="left" w:pos="880"/>
              </w:tabs>
              <w:spacing w:after="0" w:line="240" w:lineRule="auto"/>
              <w:ind w:left="-254"/>
              <w:jc w:val="both"/>
              <w:rPr>
                <w:rFonts w:ascii="Times New Roman" w:hAnsi="Times New Roman" w:cs="Times New Roman"/>
              </w:rPr>
            </w:pPr>
            <w:r>
              <w:rPr>
                <w:rFonts w:ascii="Times New Roman" w:hAnsi="Times New Roman" w:cs="Times New Roman"/>
              </w:rPr>
              <w:t>Pašto indeksas;</w:t>
            </w:r>
          </w:p>
          <w:p w:rsidR="00B13F33" w:rsidRDefault="00B13F33" w:rsidP="00EE7380">
            <w:pPr>
              <w:pStyle w:val="Normal1"/>
              <w:numPr>
                <w:ilvl w:val="0"/>
                <w:numId w:val="7"/>
              </w:numPr>
              <w:tabs>
                <w:tab w:val="left" w:pos="454"/>
                <w:tab w:val="left" w:pos="880"/>
              </w:tabs>
              <w:spacing w:after="0" w:line="240" w:lineRule="auto"/>
              <w:ind w:left="-254"/>
              <w:jc w:val="both"/>
              <w:rPr>
                <w:rFonts w:ascii="Times New Roman" w:hAnsi="Times New Roman" w:cs="Times New Roman"/>
              </w:rPr>
            </w:pPr>
            <w:r>
              <w:rPr>
                <w:rFonts w:ascii="Times New Roman" w:hAnsi="Times New Roman" w:cs="Times New Roman"/>
              </w:rPr>
              <w:t>El. pašto adresas;</w:t>
            </w:r>
          </w:p>
          <w:p w:rsidR="00B13F33" w:rsidRDefault="00B13F33" w:rsidP="00EE7380">
            <w:pPr>
              <w:pStyle w:val="Normal1"/>
              <w:numPr>
                <w:ilvl w:val="0"/>
                <w:numId w:val="7"/>
              </w:numPr>
              <w:tabs>
                <w:tab w:val="left" w:pos="454"/>
                <w:tab w:val="left" w:pos="880"/>
              </w:tabs>
              <w:spacing w:after="0" w:line="240" w:lineRule="auto"/>
              <w:ind w:left="-254"/>
              <w:jc w:val="both"/>
              <w:rPr>
                <w:rFonts w:ascii="Times New Roman" w:hAnsi="Times New Roman" w:cs="Times New Roman"/>
              </w:rPr>
            </w:pPr>
            <w:r>
              <w:rPr>
                <w:rFonts w:ascii="Times New Roman" w:hAnsi="Times New Roman" w:cs="Times New Roman"/>
              </w:rPr>
              <w:t>Juridinio asmens banko rekvizitai;</w:t>
            </w:r>
          </w:p>
          <w:p w:rsidR="00B13F33" w:rsidRDefault="00B13F33" w:rsidP="00EE7380">
            <w:pPr>
              <w:pStyle w:val="Normal1"/>
              <w:numPr>
                <w:ilvl w:val="0"/>
                <w:numId w:val="7"/>
              </w:numPr>
              <w:tabs>
                <w:tab w:val="left" w:pos="454"/>
                <w:tab w:val="left" w:pos="880"/>
              </w:tabs>
              <w:spacing w:after="0" w:line="240" w:lineRule="auto"/>
              <w:ind w:left="-254"/>
              <w:jc w:val="both"/>
              <w:rPr>
                <w:rFonts w:ascii="Times New Roman" w:hAnsi="Times New Roman" w:cs="Times New Roman"/>
              </w:rPr>
            </w:pPr>
            <w:r>
              <w:rPr>
                <w:rFonts w:ascii="Times New Roman" w:hAnsi="Times New Roman" w:cs="Times New Roman"/>
              </w:rPr>
              <w:t>Statusas (maža, labai maža ar vidutinė įmonė);</w:t>
            </w:r>
          </w:p>
          <w:p w:rsidR="00B13F33" w:rsidRDefault="00B13F33" w:rsidP="00EE7380">
            <w:pPr>
              <w:pStyle w:val="Normal1"/>
              <w:numPr>
                <w:ilvl w:val="0"/>
                <w:numId w:val="7"/>
              </w:numPr>
              <w:tabs>
                <w:tab w:val="left" w:pos="454"/>
                <w:tab w:val="left" w:pos="880"/>
              </w:tabs>
              <w:spacing w:after="0" w:line="240" w:lineRule="auto"/>
              <w:ind w:left="-254"/>
              <w:jc w:val="both"/>
              <w:rPr>
                <w:rFonts w:ascii="Times New Roman" w:hAnsi="Times New Roman" w:cs="Times New Roman"/>
              </w:rPr>
            </w:pPr>
            <w:r>
              <w:rPr>
                <w:rFonts w:ascii="Times New Roman" w:hAnsi="Times New Roman" w:cs="Times New Roman"/>
              </w:rPr>
              <w:t>Darbuotojų skaičius;</w:t>
            </w:r>
          </w:p>
          <w:p w:rsidR="00B13F33" w:rsidRDefault="00B13F33" w:rsidP="00EE7380">
            <w:pPr>
              <w:pStyle w:val="Normal1"/>
              <w:numPr>
                <w:ilvl w:val="0"/>
                <w:numId w:val="7"/>
              </w:numPr>
              <w:tabs>
                <w:tab w:val="left" w:pos="454"/>
                <w:tab w:val="left" w:pos="880"/>
              </w:tabs>
              <w:spacing w:after="0" w:line="240" w:lineRule="auto"/>
              <w:ind w:left="-254"/>
              <w:jc w:val="both"/>
              <w:rPr>
                <w:rFonts w:ascii="Times New Roman" w:hAnsi="Times New Roman" w:cs="Times New Roman"/>
              </w:rPr>
            </w:pPr>
            <w:r>
              <w:rPr>
                <w:rFonts w:ascii="Times New Roman" w:hAnsi="Times New Roman" w:cs="Times New Roman"/>
              </w:rPr>
              <w:t>Įkūrimo data;</w:t>
            </w:r>
          </w:p>
          <w:p w:rsidR="00B13F33" w:rsidRDefault="00B13F33" w:rsidP="00EE7380">
            <w:pPr>
              <w:pStyle w:val="Normal1"/>
              <w:numPr>
                <w:ilvl w:val="0"/>
                <w:numId w:val="7"/>
              </w:numPr>
              <w:tabs>
                <w:tab w:val="left" w:pos="454"/>
                <w:tab w:val="left" w:pos="880"/>
              </w:tabs>
              <w:spacing w:after="0" w:line="240" w:lineRule="auto"/>
              <w:ind w:left="-254"/>
              <w:jc w:val="both"/>
              <w:rPr>
                <w:rFonts w:ascii="Times New Roman" w:hAnsi="Times New Roman" w:cs="Times New Roman"/>
              </w:rPr>
            </w:pPr>
            <w:r>
              <w:rPr>
                <w:rFonts w:ascii="Times New Roman" w:hAnsi="Times New Roman" w:cs="Times New Roman"/>
              </w:rPr>
              <w:t>Veiklos sritis;</w:t>
            </w:r>
          </w:p>
          <w:p w:rsidR="00B13F33" w:rsidRDefault="00B13F33" w:rsidP="00EE7380">
            <w:pPr>
              <w:pStyle w:val="Normal1"/>
              <w:numPr>
                <w:ilvl w:val="0"/>
                <w:numId w:val="7"/>
              </w:numPr>
              <w:tabs>
                <w:tab w:val="left" w:pos="454"/>
                <w:tab w:val="left" w:pos="880"/>
              </w:tabs>
              <w:spacing w:after="0" w:line="240" w:lineRule="auto"/>
              <w:ind w:left="-254"/>
              <w:jc w:val="both"/>
              <w:rPr>
                <w:rFonts w:ascii="Times New Roman" w:hAnsi="Times New Roman" w:cs="Times New Roman"/>
              </w:rPr>
            </w:pPr>
            <w:r>
              <w:rPr>
                <w:rFonts w:ascii="Times New Roman" w:hAnsi="Times New Roman" w:cs="Times New Roman"/>
              </w:rPr>
              <w:t xml:space="preserve">Pagrindinė veikla vykdoma Kauno mieste </w:t>
            </w:r>
            <w:r w:rsidRPr="00B13F33">
              <w:rPr>
                <w:rFonts w:ascii="Times New Roman" w:hAnsi="Times New Roman" w:cs="Times New Roman"/>
                <w:i/>
              </w:rPr>
              <w:t>(pasirenkamasis požymis TAIP/NE);</w:t>
            </w:r>
          </w:p>
          <w:p w:rsidR="00B13F33" w:rsidRPr="00B13F33" w:rsidRDefault="00B13F33" w:rsidP="00EE7380">
            <w:pPr>
              <w:pStyle w:val="Normal1"/>
              <w:numPr>
                <w:ilvl w:val="0"/>
                <w:numId w:val="7"/>
              </w:numPr>
              <w:tabs>
                <w:tab w:val="left" w:pos="454"/>
                <w:tab w:val="left" w:pos="880"/>
              </w:tabs>
              <w:spacing w:after="0" w:line="240" w:lineRule="auto"/>
              <w:ind w:left="-254"/>
              <w:jc w:val="both"/>
              <w:rPr>
                <w:rFonts w:ascii="Times New Roman" w:hAnsi="Times New Roman" w:cs="Times New Roman"/>
              </w:rPr>
            </w:pPr>
            <w:r>
              <w:rPr>
                <w:rFonts w:ascii="Times New Roman" w:hAnsi="Times New Roman" w:cs="Times New Roman"/>
              </w:rPr>
              <w:t xml:space="preserve">Jei atsakymas TAIP – pagrįskite </w:t>
            </w:r>
            <w:r w:rsidRPr="00B13F33">
              <w:rPr>
                <w:rFonts w:ascii="Times New Roman" w:hAnsi="Times New Roman" w:cs="Times New Roman"/>
                <w:i/>
              </w:rPr>
              <w:t>(komentaras)</w:t>
            </w:r>
            <w:r>
              <w:rPr>
                <w:rFonts w:ascii="Times New Roman" w:hAnsi="Times New Roman" w:cs="Times New Roman"/>
                <w:i/>
              </w:rPr>
              <w:t>;</w:t>
            </w:r>
          </w:p>
        </w:tc>
      </w:tr>
      <w:tr w:rsidR="00B13F33" w:rsidRPr="00C46B44" w:rsidTr="00FE6255">
        <w:tc>
          <w:tcPr>
            <w:tcW w:w="851" w:type="dxa"/>
            <w:shd w:val="clear" w:color="auto" w:fill="auto"/>
            <w:tcMar>
              <w:top w:w="100" w:type="dxa"/>
              <w:left w:w="115" w:type="dxa"/>
              <w:bottom w:w="100" w:type="dxa"/>
              <w:right w:w="115" w:type="dxa"/>
            </w:tcMar>
          </w:tcPr>
          <w:p w:rsidR="00B13F33" w:rsidRPr="00C46B44" w:rsidRDefault="00B13F33" w:rsidP="00D7205A">
            <w:pPr>
              <w:pStyle w:val="Normal1"/>
              <w:numPr>
                <w:ilvl w:val="1"/>
                <w:numId w:val="2"/>
              </w:numPr>
              <w:spacing w:after="0" w:line="240" w:lineRule="auto"/>
              <w:ind w:left="-404"/>
              <w:jc w:val="both"/>
            </w:pPr>
          </w:p>
        </w:tc>
        <w:tc>
          <w:tcPr>
            <w:tcW w:w="8221" w:type="dxa"/>
            <w:shd w:val="clear" w:color="auto" w:fill="auto"/>
            <w:tcMar>
              <w:top w:w="100" w:type="dxa"/>
              <w:left w:w="115" w:type="dxa"/>
              <w:bottom w:w="100" w:type="dxa"/>
              <w:right w:w="115" w:type="dxa"/>
            </w:tcMar>
          </w:tcPr>
          <w:p w:rsidR="00B13F33" w:rsidRDefault="00B13F33" w:rsidP="005E167E">
            <w:pPr>
              <w:pStyle w:val="Normal1"/>
              <w:spacing w:after="0" w:line="240" w:lineRule="auto"/>
              <w:jc w:val="both"/>
              <w:rPr>
                <w:rFonts w:ascii="Times New Roman" w:hAnsi="Times New Roman" w:cs="Times New Roman"/>
              </w:rPr>
            </w:pPr>
            <w:r>
              <w:rPr>
                <w:rFonts w:ascii="Times New Roman" w:hAnsi="Times New Roman" w:cs="Times New Roman"/>
              </w:rPr>
              <w:t>2. Informacija apie kontaktinį asmenį, atsakingą už Kauno miesto savivaldybės 2017 metų užimtumo didinimo programos (toliau – Programa) įgyvendinimą:</w:t>
            </w:r>
          </w:p>
          <w:p w:rsidR="00B13F33" w:rsidRDefault="00B13F33" w:rsidP="00EE7380">
            <w:pPr>
              <w:pStyle w:val="Normal1"/>
              <w:numPr>
                <w:ilvl w:val="0"/>
                <w:numId w:val="23"/>
              </w:numPr>
              <w:spacing w:after="0" w:line="240" w:lineRule="auto"/>
              <w:jc w:val="both"/>
              <w:rPr>
                <w:rFonts w:ascii="Times New Roman" w:hAnsi="Times New Roman" w:cs="Times New Roman"/>
              </w:rPr>
            </w:pPr>
            <w:r>
              <w:rPr>
                <w:rFonts w:ascii="Times New Roman" w:hAnsi="Times New Roman" w:cs="Times New Roman"/>
              </w:rPr>
              <w:t>Vardas Pavardė;</w:t>
            </w:r>
          </w:p>
          <w:p w:rsidR="00B13F33" w:rsidRDefault="00B13F33" w:rsidP="00EE7380">
            <w:pPr>
              <w:pStyle w:val="Normal1"/>
              <w:numPr>
                <w:ilvl w:val="0"/>
                <w:numId w:val="23"/>
              </w:numPr>
              <w:spacing w:after="0" w:line="240" w:lineRule="auto"/>
              <w:jc w:val="both"/>
              <w:rPr>
                <w:rFonts w:ascii="Times New Roman" w:hAnsi="Times New Roman" w:cs="Times New Roman"/>
              </w:rPr>
            </w:pPr>
            <w:r>
              <w:rPr>
                <w:rFonts w:ascii="Times New Roman" w:hAnsi="Times New Roman" w:cs="Times New Roman"/>
              </w:rPr>
              <w:t>Pareigos organizacijoje;</w:t>
            </w:r>
          </w:p>
          <w:p w:rsidR="00B13F33" w:rsidRDefault="00B13F33" w:rsidP="00EE7380">
            <w:pPr>
              <w:pStyle w:val="Normal1"/>
              <w:numPr>
                <w:ilvl w:val="0"/>
                <w:numId w:val="23"/>
              </w:numPr>
              <w:spacing w:after="0" w:line="240" w:lineRule="auto"/>
              <w:jc w:val="both"/>
              <w:rPr>
                <w:rFonts w:ascii="Times New Roman" w:hAnsi="Times New Roman" w:cs="Times New Roman"/>
              </w:rPr>
            </w:pPr>
            <w:r>
              <w:rPr>
                <w:rFonts w:ascii="Times New Roman" w:hAnsi="Times New Roman" w:cs="Times New Roman"/>
              </w:rPr>
              <w:t>Adresas;</w:t>
            </w:r>
          </w:p>
          <w:p w:rsidR="00B13F33" w:rsidRDefault="00B13F33" w:rsidP="00EE7380">
            <w:pPr>
              <w:pStyle w:val="Normal1"/>
              <w:numPr>
                <w:ilvl w:val="0"/>
                <w:numId w:val="23"/>
              </w:numPr>
              <w:tabs>
                <w:tab w:val="left" w:pos="454"/>
                <w:tab w:val="left" w:pos="880"/>
              </w:tabs>
              <w:spacing w:after="0" w:line="240" w:lineRule="auto"/>
              <w:jc w:val="both"/>
              <w:rPr>
                <w:rFonts w:ascii="Times New Roman" w:hAnsi="Times New Roman" w:cs="Times New Roman"/>
              </w:rPr>
            </w:pPr>
            <w:r>
              <w:rPr>
                <w:rFonts w:ascii="Times New Roman" w:hAnsi="Times New Roman" w:cs="Times New Roman"/>
              </w:rPr>
              <w:t>Telefonas;</w:t>
            </w:r>
          </w:p>
          <w:p w:rsidR="00B13F33" w:rsidRDefault="00B13F33" w:rsidP="00EE7380">
            <w:pPr>
              <w:pStyle w:val="Normal1"/>
              <w:numPr>
                <w:ilvl w:val="0"/>
                <w:numId w:val="23"/>
              </w:numPr>
              <w:tabs>
                <w:tab w:val="left" w:pos="454"/>
                <w:tab w:val="left" w:pos="880"/>
              </w:tabs>
              <w:spacing w:after="0" w:line="240" w:lineRule="auto"/>
              <w:jc w:val="both"/>
              <w:rPr>
                <w:rFonts w:ascii="Times New Roman" w:hAnsi="Times New Roman" w:cs="Times New Roman"/>
              </w:rPr>
            </w:pPr>
            <w:r>
              <w:rPr>
                <w:rFonts w:ascii="Times New Roman" w:hAnsi="Times New Roman" w:cs="Times New Roman"/>
              </w:rPr>
              <w:t>Faksas,</w:t>
            </w:r>
          </w:p>
          <w:p w:rsidR="00B13F33" w:rsidRDefault="00B13F33" w:rsidP="00EE7380">
            <w:pPr>
              <w:pStyle w:val="Normal1"/>
              <w:numPr>
                <w:ilvl w:val="0"/>
                <w:numId w:val="23"/>
              </w:numPr>
              <w:tabs>
                <w:tab w:val="left" w:pos="454"/>
                <w:tab w:val="left" w:pos="880"/>
              </w:tabs>
              <w:spacing w:after="0" w:line="240" w:lineRule="auto"/>
              <w:jc w:val="both"/>
              <w:rPr>
                <w:rFonts w:ascii="Times New Roman" w:hAnsi="Times New Roman" w:cs="Times New Roman"/>
              </w:rPr>
            </w:pPr>
            <w:r>
              <w:rPr>
                <w:rFonts w:ascii="Times New Roman" w:hAnsi="Times New Roman" w:cs="Times New Roman"/>
              </w:rPr>
              <w:t>Pašto indeksas;</w:t>
            </w:r>
          </w:p>
          <w:p w:rsidR="00B13F33" w:rsidRPr="00B13F33" w:rsidRDefault="00B13F33" w:rsidP="00EE7380">
            <w:pPr>
              <w:pStyle w:val="Normal1"/>
              <w:numPr>
                <w:ilvl w:val="0"/>
                <w:numId w:val="23"/>
              </w:numPr>
              <w:tabs>
                <w:tab w:val="left" w:pos="454"/>
                <w:tab w:val="left" w:pos="880"/>
              </w:tabs>
              <w:spacing w:after="0" w:line="240" w:lineRule="auto"/>
              <w:jc w:val="both"/>
              <w:rPr>
                <w:rFonts w:ascii="Times New Roman" w:hAnsi="Times New Roman" w:cs="Times New Roman"/>
              </w:rPr>
            </w:pPr>
            <w:r>
              <w:rPr>
                <w:rFonts w:ascii="Times New Roman" w:hAnsi="Times New Roman" w:cs="Times New Roman"/>
              </w:rPr>
              <w:t>El. pašto adresas;</w:t>
            </w:r>
          </w:p>
        </w:tc>
      </w:tr>
      <w:tr w:rsidR="00A735C3" w:rsidRPr="00C46B44" w:rsidTr="00FE6255">
        <w:tc>
          <w:tcPr>
            <w:tcW w:w="851" w:type="dxa"/>
            <w:shd w:val="clear" w:color="auto" w:fill="auto"/>
            <w:tcMar>
              <w:top w:w="100" w:type="dxa"/>
              <w:left w:w="115" w:type="dxa"/>
              <w:bottom w:w="100" w:type="dxa"/>
              <w:right w:w="115" w:type="dxa"/>
            </w:tcMar>
          </w:tcPr>
          <w:p w:rsidR="00A735C3" w:rsidRPr="00C46B44" w:rsidRDefault="00A735C3" w:rsidP="00D7205A">
            <w:pPr>
              <w:pStyle w:val="Normal1"/>
              <w:numPr>
                <w:ilvl w:val="1"/>
                <w:numId w:val="2"/>
              </w:numPr>
              <w:spacing w:after="0" w:line="240" w:lineRule="auto"/>
              <w:ind w:left="-404"/>
              <w:jc w:val="both"/>
            </w:pPr>
          </w:p>
        </w:tc>
        <w:tc>
          <w:tcPr>
            <w:tcW w:w="8221" w:type="dxa"/>
            <w:shd w:val="clear" w:color="auto" w:fill="auto"/>
            <w:tcMar>
              <w:top w:w="100" w:type="dxa"/>
              <w:left w:w="115" w:type="dxa"/>
              <w:bottom w:w="100" w:type="dxa"/>
              <w:right w:w="115" w:type="dxa"/>
            </w:tcMar>
          </w:tcPr>
          <w:p w:rsidR="00A735C3" w:rsidRDefault="00B13F33" w:rsidP="005E167E">
            <w:pPr>
              <w:pStyle w:val="Normal1"/>
              <w:spacing w:after="0" w:line="240" w:lineRule="auto"/>
              <w:jc w:val="both"/>
              <w:rPr>
                <w:rFonts w:ascii="Times New Roman" w:hAnsi="Times New Roman" w:cs="Times New Roman"/>
              </w:rPr>
            </w:pPr>
            <w:r>
              <w:rPr>
                <w:rFonts w:ascii="Times New Roman" w:hAnsi="Times New Roman" w:cs="Times New Roman"/>
              </w:rPr>
              <w:t>3.</w:t>
            </w:r>
            <w:r w:rsidR="00A735C3">
              <w:rPr>
                <w:rFonts w:ascii="Times New Roman" w:hAnsi="Times New Roman" w:cs="Times New Roman"/>
              </w:rPr>
              <w:t xml:space="preserve"> </w:t>
            </w:r>
            <w:r>
              <w:rPr>
                <w:rFonts w:ascii="Times New Roman" w:hAnsi="Times New Roman" w:cs="Times New Roman"/>
              </w:rPr>
              <w:t>Veiklų aprašymas:</w:t>
            </w:r>
          </w:p>
          <w:p w:rsidR="00D322D8" w:rsidRPr="00D322D8" w:rsidRDefault="00D322D8" w:rsidP="00D322D8">
            <w:pPr>
              <w:pStyle w:val="Normal1"/>
              <w:spacing w:after="0" w:line="240" w:lineRule="auto"/>
              <w:ind w:left="360"/>
              <w:jc w:val="both"/>
              <w:rPr>
                <w:rFonts w:ascii="Times New Roman" w:hAnsi="Times New Roman" w:cs="Times New Roman"/>
              </w:rPr>
            </w:pPr>
            <w:r w:rsidRPr="00D322D8">
              <w:rPr>
                <w:rFonts w:ascii="Times New Roman" w:hAnsi="Times New Roman" w:cs="Times New Roman"/>
              </w:rPr>
              <w:t xml:space="preserve">3.1. Apibūdinkite, kokių kompetencijų specialistų trūksta Jūsų organizacijoje, ir kaip skirtas finansavimas padės spręsti šią problemą. </w:t>
            </w:r>
            <w:r w:rsidRPr="00D322D8">
              <w:rPr>
                <w:rFonts w:ascii="Times New Roman" w:hAnsi="Times New Roman" w:cs="Times New Roman"/>
                <w:i/>
              </w:rPr>
              <w:t>(Tekstas)</w:t>
            </w:r>
          </w:p>
          <w:p w:rsidR="00D322D8" w:rsidRPr="00D322D8" w:rsidRDefault="00D322D8" w:rsidP="00D322D8">
            <w:pPr>
              <w:pStyle w:val="Normal1"/>
              <w:spacing w:after="0" w:line="240" w:lineRule="auto"/>
              <w:ind w:left="360"/>
              <w:jc w:val="both"/>
              <w:rPr>
                <w:rFonts w:ascii="Times New Roman" w:hAnsi="Times New Roman" w:cs="Times New Roman"/>
              </w:rPr>
            </w:pPr>
            <w:r w:rsidRPr="00D322D8">
              <w:rPr>
                <w:rFonts w:ascii="Times New Roman" w:hAnsi="Times New Roman" w:cs="Times New Roman"/>
              </w:rPr>
              <w:t xml:space="preserve">3.2. Trumpai apibūdinkite, kaip planuojate organizuoti asmenų atranką, užtikrinti, kad jie atitiktų Programoje nustatytus reikalavimus tikslinei grupei. </w:t>
            </w:r>
            <w:r w:rsidRPr="00D322D8">
              <w:rPr>
                <w:rFonts w:ascii="Times New Roman" w:hAnsi="Times New Roman" w:cs="Times New Roman"/>
                <w:i/>
              </w:rPr>
              <w:t>(Tekstas)</w:t>
            </w:r>
          </w:p>
          <w:p w:rsidR="00A735C3" w:rsidRDefault="00D322D8" w:rsidP="00D322D8">
            <w:pPr>
              <w:pStyle w:val="Normal1"/>
              <w:spacing w:after="0" w:line="240" w:lineRule="auto"/>
              <w:ind w:left="360"/>
              <w:jc w:val="both"/>
              <w:rPr>
                <w:rFonts w:ascii="Times New Roman" w:hAnsi="Times New Roman" w:cs="Times New Roman"/>
              </w:rPr>
            </w:pPr>
            <w:r w:rsidRPr="00D322D8">
              <w:rPr>
                <w:rFonts w:ascii="Times New Roman" w:hAnsi="Times New Roman" w:cs="Times New Roman"/>
              </w:rPr>
              <w:t>3.3. Kokias sąlygas užtikrinsite Programos dalyviams, kokių priemonių imsitės siekdami, kad kuo didesnė dalis dalyvaujančiųjų Programoje būtų įdarbinta mažiausiai 6 mėn. laikotarpiui.</w:t>
            </w:r>
            <w:r w:rsidRPr="00D322D8">
              <w:rPr>
                <w:rFonts w:ascii="Times New Roman" w:hAnsi="Times New Roman" w:cs="Times New Roman"/>
                <w:i/>
              </w:rPr>
              <w:t xml:space="preserve"> (Tekstas)</w:t>
            </w:r>
          </w:p>
        </w:tc>
      </w:tr>
      <w:tr w:rsidR="00A735C3" w:rsidRPr="00C46B44" w:rsidTr="00FE6255">
        <w:tc>
          <w:tcPr>
            <w:tcW w:w="851" w:type="dxa"/>
            <w:shd w:val="clear" w:color="auto" w:fill="auto"/>
            <w:tcMar>
              <w:top w:w="100" w:type="dxa"/>
              <w:left w:w="115" w:type="dxa"/>
              <w:bottom w:w="100" w:type="dxa"/>
              <w:right w:w="115" w:type="dxa"/>
            </w:tcMar>
          </w:tcPr>
          <w:p w:rsidR="00A735C3" w:rsidRPr="00C46B44" w:rsidRDefault="00A735C3" w:rsidP="00D7205A">
            <w:pPr>
              <w:pStyle w:val="Normal1"/>
              <w:numPr>
                <w:ilvl w:val="1"/>
                <w:numId w:val="2"/>
              </w:numPr>
              <w:spacing w:after="0" w:line="240" w:lineRule="auto"/>
              <w:ind w:left="-404"/>
              <w:jc w:val="both"/>
            </w:pPr>
          </w:p>
        </w:tc>
        <w:tc>
          <w:tcPr>
            <w:tcW w:w="8221" w:type="dxa"/>
            <w:shd w:val="clear" w:color="auto" w:fill="auto"/>
            <w:tcMar>
              <w:top w:w="100" w:type="dxa"/>
              <w:left w:w="115" w:type="dxa"/>
              <w:bottom w:w="100" w:type="dxa"/>
              <w:right w:w="115" w:type="dxa"/>
            </w:tcMar>
          </w:tcPr>
          <w:p w:rsidR="00A735C3" w:rsidRDefault="00D322D8" w:rsidP="005E167E">
            <w:pPr>
              <w:pStyle w:val="Normal1"/>
              <w:spacing w:after="0" w:line="240" w:lineRule="auto"/>
              <w:jc w:val="both"/>
              <w:rPr>
                <w:rFonts w:ascii="Times New Roman" w:hAnsi="Times New Roman" w:cs="Times New Roman"/>
              </w:rPr>
            </w:pPr>
            <w:r>
              <w:rPr>
                <w:rFonts w:ascii="Times New Roman" w:hAnsi="Times New Roman" w:cs="Times New Roman"/>
              </w:rPr>
              <w:t>4.  Tikslinės grupės asmenų skaičius:</w:t>
            </w:r>
          </w:p>
        </w:tc>
      </w:tr>
      <w:tr w:rsidR="00A735C3" w:rsidRPr="00C46B44" w:rsidTr="00FE6255">
        <w:tc>
          <w:tcPr>
            <w:tcW w:w="851" w:type="dxa"/>
            <w:shd w:val="clear" w:color="auto" w:fill="auto"/>
            <w:tcMar>
              <w:top w:w="100" w:type="dxa"/>
              <w:left w:w="115" w:type="dxa"/>
              <w:bottom w:w="100" w:type="dxa"/>
              <w:right w:w="115" w:type="dxa"/>
            </w:tcMar>
          </w:tcPr>
          <w:p w:rsidR="00A735C3" w:rsidRPr="00C46B44" w:rsidRDefault="00A735C3" w:rsidP="00D7205A">
            <w:pPr>
              <w:pStyle w:val="Normal1"/>
              <w:numPr>
                <w:ilvl w:val="1"/>
                <w:numId w:val="2"/>
              </w:numPr>
              <w:spacing w:after="0" w:line="240" w:lineRule="auto"/>
              <w:ind w:left="-404"/>
              <w:jc w:val="both"/>
            </w:pPr>
          </w:p>
        </w:tc>
        <w:tc>
          <w:tcPr>
            <w:tcW w:w="8221" w:type="dxa"/>
            <w:shd w:val="clear" w:color="auto" w:fill="auto"/>
            <w:tcMar>
              <w:top w:w="100" w:type="dxa"/>
              <w:left w:w="115" w:type="dxa"/>
              <w:bottom w:w="100" w:type="dxa"/>
              <w:right w:w="115" w:type="dxa"/>
            </w:tcMar>
          </w:tcPr>
          <w:p w:rsidR="00A735C3" w:rsidRDefault="00D322D8" w:rsidP="00D322D8">
            <w:pPr>
              <w:pStyle w:val="Normal1"/>
              <w:numPr>
                <w:ilvl w:val="0"/>
                <w:numId w:val="1"/>
              </w:numPr>
              <w:tabs>
                <w:tab w:val="left" w:pos="312"/>
              </w:tabs>
              <w:spacing w:after="0" w:line="240" w:lineRule="auto"/>
              <w:ind w:left="0" w:firstLine="17"/>
              <w:jc w:val="both"/>
              <w:rPr>
                <w:rFonts w:ascii="Times New Roman" w:hAnsi="Times New Roman" w:cs="Times New Roman"/>
              </w:rPr>
            </w:pPr>
            <w:r>
              <w:rPr>
                <w:rFonts w:ascii="Times New Roman" w:hAnsi="Times New Roman" w:cs="Times New Roman"/>
              </w:rPr>
              <w:t xml:space="preserve">Programos išlaidos </w:t>
            </w:r>
            <w:r w:rsidRPr="0099475E">
              <w:rPr>
                <w:rFonts w:ascii="Times New Roman" w:hAnsi="Times New Roman" w:cs="Times New Roman"/>
                <w:i/>
              </w:rPr>
              <w:t>(lentelė</w:t>
            </w:r>
            <w:r>
              <w:rPr>
                <w:rFonts w:ascii="Times New Roman" w:hAnsi="Times New Roman" w:cs="Times New Roman"/>
                <w:i/>
              </w:rPr>
              <w:t>, su šabloninėmis eilučių reikšmėmis</w:t>
            </w:r>
            <w:r w:rsidRPr="0099475E">
              <w:rPr>
                <w:rFonts w:ascii="Times New Roman" w:hAnsi="Times New Roman" w:cs="Times New Roman"/>
                <w:i/>
              </w:rPr>
              <w:t>)</w:t>
            </w:r>
            <w:r>
              <w:rPr>
                <w:rFonts w:ascii="Times New Roman" w:hAnsi="Times New Roman" w:cs="Times New Roman"/>
              </w:rPr>
              <w:t>:</w:t>
            </w:r>
          </w:p>
          <w:p w:rsidR="00CC3588" w:rsidRPr="00CC3588" w:rsidRDefault="00CC3588" w:rsidP="00CC3588">
            <w:pPr>
              <w:pStyle w:val="Normal1"/>
              <w:tabs>
                <w:tab w:val="left" w:pos="312"/>
                <w:tab w:val="left" w:pos="596"/>
              </w:tabs>
              <w:spacing w:after="0" w:line="240" w:lineRule="auto"/>
              <w:ind w:left="17"/>
              <w:jc w:val="both"/>
              <w:rPr>
                <w:rFonts w:ascii="Times New Roman" w:hAnsi="Times New Roman" w:cs="Times New Roman"/>
              </w:rPr>
            </w:pPr>
            <w:r>
              <w:rPr>
                <w:rFonts w:ascii="Times New Roman" w:hAnsi="Times New Roman" w:cs="Times New Roman"/>
              </w:rPr>
              <w:t xml:space="preserve">      </w:t>
            </w:r>
            <w:r w:rsidRPr="00CC3588">
              <w:rPr>
                <w:rFonts w:ascii="Times New Roman" w:hAnsi="Times New Roman" w:cs="Times New Roman"/>
              </w:rPr>
              <w:t>1.</w:t>
            </w:r>
            <w:r w:rsidRPr="00CC3588">
              <w:rPr>
                <w:rFonts w:ascii="Times New Roman" w:hAnsi="Times New Roman" w:cs="Times New Roman"/>
              </w:rPr>
              <w:tab/>
              <w:t>Įdarbinto (ir dalyvaujančio mokymo programoje) asmens darbo užmokestis (įskaitant visus mokesčius);</w:t>
            </w:r>
          </w:p>
          <w:p w:rsidR="00CC3588" w:rsidRPr="00CC3588" w:rsidRDefault="00CC3588" w:rsidP="00CC3588">
            <w:pPr>
              <w:pStyle w:val="Normal1"/>
              <w:tabs>
                <w:tab w:val="left" w:pos="596"/>
              </w:tabs>
              <w:spacing w:after="0" w:line="240" w:lineRule="auto"/>
              <w:ind w:left="17"/>
              <w:jc w:val="both"/>
              <w:rPr>
                <w:rFonts w:ascii="Times New Roman" w:hAnsi="Times New Roman" w:cs="Times New Roman"/>
              </w:rPr>
            </w:pPr>
            <w:r>
              <w:rPr>
                <w:rFonts w:ascii="Times New Roman" w:hAnsi="Times New Roman" w:cs="Times New Roman"/>
              </w:rPr>
              <w:t xml:space="preserve">      </w:t>
            </w:r>
            <w:r w:rsidRPr="00CC3588">
              <w:rPr>
                <w:rFonts w:ascii="Times New Roman" w:hAnsi="Times New Roman" w:cs="Times New Roman"/>
              </w:rPr>
              <w:t>2.</w:t>
            </w:r>
            <w:r w:rsidRPr="00CC3588">
              <w:rPr>
                <w:rFonts w:ascii="Times New Roman" w:hAnsi="Times New Roman" w:cs="Times New Roman"/>
              </w:rPr>
              <w:tab/>
              <w:t>Asmens, kuris moko, darbo užmokestis (įskaitant visus mokesčius);</w:t>
            </w:r>
          </w:p>
          <w:p w:rsidR="00CC3588" w:rsidRPr="00CC3588" w:rsidRDefault="00CC3588" w:rsidP="00CC3588">
            <w:pPr>
              <w:pStyle w:val="Normal1"/>
              <w:tabs>
                <w:tab w:val="left" w:pos="312"/>
                <w:tab w:val="left" w:pos="596"/>
              </w:tabs>
              <w:spacing w:after="0" w:line="240" w:lineRule="auto"/>
              <w:ind w:left="17"/>
              <w:jc w:val="both"/>
              <w:rPr>
                <w:rFonts w:ascii="Times New Roman" w:hAnsi="Times New Roman" w:cs="Times New Roman"/>
              </w:rPr>
            </w:pPr>
            <w:r>
              <w:rPr>
                <w:rFonts w:ascii="Times New Roman" w:hAnsi="Times New Roman" w:cs="Times New Roman"/>
              </w:rPr>
              <w:t xml:space="preserve">      </w:t>
            </w:r>
            <w:r w:rsidRPr="00CC3588">
              <w:rPr>
                <w:rFonts w:ascii="Times New Roman" w:hAnsi="Times New Roman" w:cs="Times New Roman"/>
              </w:rPr>
              <w:t>3.</w:t>
            </w:r>
            <w:r w:rsidRPr="00CC3588">
              <w:rPr>
                <w:rFonts w:ascii="Times New Roman" w:hAnsi="Times New Roman" w:cs="Times New Roman"/>
              </w:rPr>
              <w:tab/>
              <w:t>Darbo medžiagos ir priemonės, reikalingos apmokant asmenį;</w:t>
            </w:r>
          </w:p>
          <w:p w:rsidR="00CC3588" w:rsidRPr="00CC3588" w:rsidRDefault="00CC3588" w:rsidP="00CC3588">
            <w:pPr>
              <w:pStyle w:val="Normal1"/>
              <w:tabs>
                <w:tab w:val="left" w:pos="312"/>
                <w:tab w:val="left" w:pos="596"/>
              </w:tabs>
              <w:spacing w:after="0" w:line="240" w:lineRule="auto"/>
              <w:ind w:left="17"/>
              <w:jc w:val="both"/>
              <w:rPr>
                <w:rFonts w:ascii="Times New Roman" w:hAnsi="Times New Roman" w:cs="Times New Roman"/>
              </w:rPr>
            </w:pPr>
            <w:r>
              <w:rPr>
                <w:rFonts w:ascii="Times New Roman" w:hAnsi="Times New Roman" w:cs="Times New Roman"/>
              </w:rPr>
              <w:t xml:space="preserve">      </w:t>
            </w:r>
            <w:r w:rsidRPr="00CC3588">
              <w:rPr>
                <w:rFonts w:ascii="Times New Roman" w:hAnsi="Times New Roman" w:cs="Times New Roman"/>
              </w:rPr>
              <w:t>4.</w:t>
            </w:r>
            <w:r w:rsidRPr="00CC3588">
              <w:rPr>
                <w:rFonts w:ascii="Times New Roman" w:hAnsi="Times New Roman" w:cs="Times New Roman"/>
              </w:rPr>
              <w:tab/>
              <w:t>Asmenų atvykimo į darbo vietą išlaidos;</w:t>
            </w:r>
          </w:p>
          <w:p w:rsidR="00CC3588" w:rsidRPr="00CC3588" w:rsidRDefault="00CC3588" w:rsidP="00CC3588">
            <w:pPr>
              <w:pStyle w:val="Normal1"/>
              <w:tabs>
                <w:tab w:val="left" w:pos="312"/>
                <w:tab w:val="left" w:pos="596"/>
              </w:tabs>
              <w:spacing w:after="0" w:line="240" w:lineRule="auto"/>
              <w:ind w:left="17"/>
              <w:jc w:val="both"/>
              <w:rPr>
                <w:rFonts w:ascii="Times New Roman" w:hAnsi="Times New Roman" w:cs="Times New Roman"/>
              </w:rPr>
            </w:pPr>
            <w:r>
              <w:rPr>
                <w:rFonts w:ascii="Times New Roman" w:hAnsi="Times New Roman" w:cs="Times New Roman"/>
              </w:rPr>
              <w:t xml:space="preserve">      </w:t>
            </w:r>
            <w:r w:rsidRPr="00CC3588">
              <w:rPr>
                <w:rFonts w:ascii="Times New Roman" w:hAnsi="Times New Roman" w:cs="Times New Roman"/>
              </w:rPr>
              <w:t>5.</w:t>
            </w:r>
            <w:r w:rsidRPr="00CC3588">
              <w:rPr>
                <w:rFonts w:ascii="Times New Roman" w:hAnsi="Times New Roman" w:cs="Times New Roman"/>
              </w:rPr>
              <w:tab/>
              <w:t>Darbo vietos įrengimo (atnaujinimo) išlaidos;</w:t>
            </w:r>
          </w:p>
          <w:p w:rsidR="00D322D8" w:rsidRDefault="00CC3588" w:rsidP="00CC3588">
            <w:pPr>
              <w:pStyle w:val="Normal1"/>
              <w:tabs>
                <w:tab w:val="left" w:pos="312"/>
                <w:tab w:val="left" w:pos="596"/>
              </w:tabs>
              <w:spacing w:after="0" w:line="240" w:lineRule="auto"/>
              <w:ind w:left="17"/>
              <w:jc w:val="both"/>
              <w:rPr>
                <w:rFonts w:ascii="Times New Roman" w:hAnsi="Times New Roman" w:cs="Times New Roman"/>
              </w:rPr>
            </w:pPr>
            <w:r>
              <w:rPr>
                <w:rFonts w:ascii="Times New Roman" w:hAnsi="Times New Roman" w:cs="Times New Roman"/>
              </w:rPr>
              <w:t xml:space="preserve">      </w:t>
            </w:r>
            <w:r w:rsidRPr="00CC3588">
              <w:rPr>
                <w:rFonts w:ascii="Times New Roman" w:hAnsi="Times New Roman" w:cs="Times New Roman"/>
              </w:rPr>
              <w:t>6.</w:t>
            </w:r>
            <w:r w:rsidRPr="00CC3588">
              <w:rPr>
                <w:rFonts w:ascii="Times New Roman" w:hAnsi="Times New Roman" w:cs="Times New Roman"/>
              </w:rPr>
              <w:tab/>
              <w:t>Kitos išlaidos (įskaitant visus mokesčius), tiesiogiai susijusios su asmens mokymu (konkrečiai nurodykite, kaip tiesiogiai susijusios su asmens mokymu).</w:t>
            </w:r>
          </w:p>
          <w:p w:rsidR="00AF3101" w:rsidRPr="00AF3101" w:rsidRDefault="00AF3101" w:rsidP="00CC3588">
            <w:pPr>
              <w:pStyle w:val="Normal1"/>
              <w:tabs>
                <w:tab w:val="left" w:pos="312"/>
                <w:tab w:val="left" w:pos="596"/>
              </w:tabs>
              <w:spacing w:after="0" w:line="240" w:lineRule="auto"/>
              <w:ind w:left="17"/>
              <w:jc w:val="both"/>
              <w:rPr>
                <w:rFonts w:ascii="Times New Roman" w:hAnsi="Times New Roman" w:cs="Times New Roman"/>
                <w:i/>
              </w:rPr>
            </w:pPr>
            <w:r w:rsidRPr="00AF3101">
              <w:rPr>
                <w:rFonts w:ascii="Times New Roman" w:hAnsi="Times New Roman" w:cs="Times New Roman"/>
                <w:i/>
              </w:rPr>
              <w:t>(Turi būti galimybė pareiškėjui pateikti papildomą tekstinę informaciją)</w:t>
            </w:r>
          </w:p>
        </w:tc>
      </w:tr>
      <w:tr w:rsidR="00CC3588" w:rsidRPr="00C46B44" w:rsidTr="00FE6255">
        <w:tc>
          <w:tcPr>
            <w:tcW w:w="851" w:type="dxa"/>
            <w:shd w:val="clear" w:color="auto" w:fill="auto"/>
            <w:tcMar>
              <w:top w:w="100" w:type="dxa"/>
              <w:left w:w="115" w:type="dxa"/>
              <w:bottom w:w="100" w:type="dxa"/>
              <w:right w:w="115" w:type="dxa"/>
            </w:tcMar>
          </w:tcPr>
          <w:p w:rsidR="00CC3588" w:rsidRPr="00C46B44" w:rsidRDefault="00CC3588" w:rsidP="00D7205A">
            <w:pPr>
              <w:pStyle w:val="Normal1"/>
              <w:numPr>
                <w:ilvl w:val="1"/>
                <w:numId w:val="2"/>
              </w:numPr>
              <w:spacing w:after="0" w:line="240" w:lineRule="auto"/>
              <w:ind w:left="-404"/>
              <w:jc w:val="both"/>
            </w:pPr>
          </w:p>
        </w:tc>
        <w:tc>
          <w:tcPr>
            <w:tcW w:w="8221" w:type="dxa"/>
            <w:shd w:val="clear" w:color="auto" w:fill="auto"/>
            <w:tcMar>
              <w:top w:w="100" w:type="dxa"/>
              <w:left w:w="115" w:type="dxa"/>
              <w:bottom w:w="100" w:type="dxa"/>
              <w:right w:w="115" w:type="dxa"/>
            </w:tcMar>
          </w:tcPr>
          <w:p w:rsidR="00CC3588" w:rsidRPr="00E05824" w:rsidRDefault="00CC3588" w:rsidP="00CC3588">
            <w:pPr>
              <w:pStyle w:val="Normal1"/>
              <w:tabs>
                <w:tab w:val="left" w:pos="312"/>
              </w:tabs>
              <w:spacing w:after="0" w:line="240" w:lineRule="auto"/>
              <w:ind w:left="17"/>
              <w:jc w:val="both"/>
              <w:rPr>
                <w:rFonts w:ascii="Times New Roman" w:hAnsi="Times New Roman" w:cs="Times New Roman"/>
                <w:i/>
              </w:rPr>
            </w:pPr>
            <w:r w:rsidRPr="00E05824">
              <w:rPr>
                <w:rFonts w:ascii="Times New Roman" w:hAnsi="Times New Roman" w:cs="Times New Roman"/>
                <w:i/>
              </w:rPr>
              <w:t>Programos išlaidos lentelės stulpelių reikšmės ir funkcionalumas:</w:t>
            </w:r>
          </w:p>
          <w:p w:rsidR="00CC3588" w:rsidRDefault="00CC3588" w:rsidP="00EE7380">
            <w:pPr>
              <w:pStyle w:val="Normal1"/>
              <w:numPr>
                <w:ilvl w:val="0"/>
                <w:numId w:val="24"/>
              </w:numPr>
              <w:tabs>
                <w:tab w:val="left" w:pos="312"/>
              </w:tabs>
              <w:spacing w:after="0" w:line="240" w:lineRule="auto"/>
              <w:jc w:val="both"/>
              <w:rPr>
                <w:rFonts w:ascii="Times New Roman" w:hAnsi="Times New Roman" w:cs="Times New Roman"/>
              </w:rPr>
            </w:pPr>
            <w:r>
              <w:rPr>
                <w:rFonts w:ascii="Times New Roman" w:hAnsi="Times New Roman" w:cs="Times New Roman"/>
              </w:rPr>
              <w:t xml:space="preserve">Suma asmeniui, Eur </w:t>
            </w:r>
            <w:r w:rsidRPr="00E05824">
              <w:rPr>
                <w:rFonts w:ascii="Times New Roman" w:hAnsi="Times New Roman" w:cs="Times New Roman"/>
                <w:i/>
              </w:rPr>
              <w:t>(skaitinė reikšmė);</w:t>
            </w:r>
          </w:p>
          <w:p w:rsidR="00CC3588" w:rsidRDefault="00CC3588" w:rsidP="00EE7380">
            <w:pPr>
              <w:pStyle w:val="Normal1"/>
              <w:numPr>
                <w:ilvl w:val="0"/>
                <w:numId w:val="24"/>
              </w:numPr>
              <w:tabs>
                <w:tab w:val="left" w:pos="312"/>
              </w:tabs>
              <w:spacing w:after="0" w:line="240" w:lineRule="auto"/>
              <w:jc w:val="both"/>
              <w:rPr>
                <w:rFonts w:ascii="Times New Roman" w:hAnsi="Times New Roman" w:cs="Times New Roman"/>
              </w:rPr>
            </w:pPr>
            <w:r>
              <w:rPr>
                <w:rFonts w:ascii="Times New Roman" w:hAnsi="Times New Roman" w:cs="Times New Roman"/>
              </w:rPr>
              <w:t xml:space="preserve">Asmenų skaičius </w:t>
            </w:r>
            <w:r w:rsidRPr="00E05824">
              <w:rPr>
                <w:rFonts w:ascii="Times New Roman" w:hAnsi="Times New Roman" w:cs="Times New Roman"/>
                <w:i/>
              </w:rPr>
              <w:t>(skaitinė reikšmė);</w:t>
            </w:r>
          </w:p>
          <w:p w:rsidR="00CC3588" w:rsidRPr="00E05824" w:rsidRDefault="00CC3588" w:rsidP="00EE7380">
            <w:pPr>
              <w:pStyle w:val="Normal1"/>
              <w:numPr>
                <w:ilvl w:val="0"/>
                <w:numId w:val="24"/>
              </w:numPr>
              <w:tabs>
                <w:tab w:val="left" w:pos="312"/>
              </w:tabs>
              <w:spacing w:after="0" w:line="240" w:lineRule="auto"/>
              <w:jc w:val="both"/>
              <w:rPr>
                <w:rFonts w:ascii="Times New Roman" w:hAnsi="Times New Roman" w:cs="Times New Roman"/>
              </w:rPr>
            </w:pPr>
            <w:r>
              <w:rPr>
                <w:rFonts w:ascii="Times New Roman" w:hAnsi="Times New Roman" w:cs="Times New Roman"/>
              </w:rPr>
              <w:t>Bendra suma, Eur (</w:t>
            </w:r>
            <w:r w:rsidRPr="00E05824">
              <w:rPr>
                <w:rFonts w:ascii="Times New Roman" w:hAnsi="Times New Roman" w:cs="Times New Roman"/>
                <w:i/>
              </w:rPr>
              <w:t>skaitinė reikšmė, automatiškai apskaičiuojanti kiekvienos eilutės Suma asmeniui ir Asmenų skaičiaus daugybos reikšmės rezultatas</w:t>
            </w:r>
            <w:r>
              <w:rPr>
                <w:rFonts w:ascii="Times New Roman" w:hAnsi="Times New Roman" w:cs="Times New Roman"/>
                <w:i/>
              </w:rPr>
              <w:t>);</w:t>
            </w:r>
          </w:p>
        </w:tc>
      </w:tr>
      <w:tr w:rsidR="00CC3588" w:rsidRPr="00C46B44" w:rsidTr="00FE6255">
        <w:tc>
          <w:tcPr>
            <w:tcW w:w="851" w:type="dxa"/>
            <w:shd w:val="clear" w:color="auto" w:fill="auto"/>
            <w:tcMar>
              <w:top w:w="100" w:type="dxa"/>
              <w:left w:w="115" w:type="dxa"/>
              <w:bottom w:w="100" w:type="dxa"/>
              <w:right w:w="115" w:type="dxa"/>
            </w:tcMar>
          </w:tcPr>
          <w:p w:rsidR="00CC3588" w:rsidRPr="00C46B44" w:rsidRDefault="00CC3588" w:rsidP="00D7205A">
            <w:pPr>
              <w:pStyle w:val="Normal1"/>
              <w:numPr>
                <w:ilvl w:val="1"/>
                <w:numId w:val="2"/>
              </w:numPr>
              <w:spacing w:after="0" w:line="240" w:lineRule="auto"/>
              <w:ind w:left="-404"/>
              <w:jc w:val="both"/>
            </w:pPr>
          </w:p>
        </w:tc>
        <w:tc>
          <w:tcPr>
            <w:tcW w:w="8221" w:type="dxa"/>
            <w:shd w:val="clear" w:color="auto" w:fill="auto"/>
            <w:tcMar>
              <w:top w:w="100" w:type="dxa"/>
              <w:left w:w="115" w:type="dxa"/>
              <w:bottom w:w="100" w:type="dxa"/>
              <w:right w:w="115" w:type="dxa"/>
            </w:tcMar>
          </w:tcPr>
          <w:p w:rsidR="00CC3588" w:rsidRDefault="00CC3588" w:rsidP="00CC3588">
            <w:pPr>
              <w:pStyle w:val="Normal1"/>
              <w:tabs>
                <w:tab w:val="left" w:pos="312"/>
              </w:tabs>
              <w:spacing w:after="0" w:line="240" w:lineRule="auto"/>
              <w:ind w:left="17"/>
              <w:jc w:val="both"/>
              <w:rPr>
                <w:rFonts w:ascii="Times New Roman" w:hAnsi="Times New Roman" w:cs="Times New Roman"/>
                <w:i/>
              </w:rPr>
            </w:pPr>
            <w:r w:rsidRPr="00E05824">
              <w:rPr>
                <w:rFonts w:ascii="Times New Roman" w:hAnsi="Times New Roman" w:cs="Times New Roman"/>
                <w:i/>
              </w:rPr>
              <w:t xml:space="preserve">Programos išlaidos lentelės </w:t>
            </w:r>
            <w:r>
              <w:rPr>
                <w:rFonts w:ascii="Times New Roman" w:hAnsi="Times New Roman" w:cs="Times New Roman"/>
                <w:i/>
              </w:rPr>
              <w:t>suminių reikšmių pateikimas</w:t>
            </w:r>
          </w:p>
          <w:p w:rsidR="00CC3588" w:rsidRDefault="00CC3588" w:rsidP="00CC3588">
            <w:pPr>
              <w:pStyle w:val="Normal1"/>
              <w:tabs>
                <w:tab w:val="left" w:pos="312"/>
              </w:tabs>
              <w:spacing w:after="0" w:line="240" w:lineRule="auto"/>
              <w:ind w:left="17"/>
              <w:jc w:val="both"/>
              <w:rPr>
                <w:rFonts w:ascii="Times New Roman" w:hAnsi="Times New Roman" w:cs="Times New Roman"/>
                <w:i/>
              </w:rPr>
            </w:pPr>
          </w:p>
          <w:p w:rsidR="00CC3588" w:rsidRDefault="00CC3588" w:rsidP="00CC3588">
            <w:pPr>
              <w:pStyle w:val="Normal1"/>
              <w:spacing w:after="0" w:line="240" w:lineRule="auto"/>
              <w:jc w:val="both"/>
              <w:rPr>
                <w:rFonts w:ascii="Times New Roman" w:hAnsi="Times New Roman" w:cs="Times New Roman"/>
              </w:rPr>
            </w:pPr>
            <w:r>
              <w:rPr>
                <w:rFonts w:ascii="Times New Roman" w:hAnsi="Times New Roman" w:cs="Times New Roman"/>
              </w:rPr>
              <w:t xml:space="preserve">Iš viso: </w:t>
            </w:r>
            <w:r w:rsidRPr="00E05824">
              <w:rPr>
                <w:rFonts w:ascii="Times New Roman" w:hAnsi="Times New Roman" w:cs="Times New Roman"/>
                <w:i/>
              </w:rPr>
              <w:t>(pateikiami suminiai Suma asmeniui,; Asmenų skaičius, Bendra suma rezultatai)</w:t>
            </w:r>
          </w:p>
        </w:tc>
      </w:tr>
      <w:tr w:rsidR="00CC3588" w:rsidRPr="00C46B44" w:rsidTr="00FE6255">
        <w:tc>
          <w:tcPr>
            <w:tcW w:w="851" w:type="dxa"/>
            <w:shd w:val="clear" w:color="auto" w:fill="auto"/>
            <w:tcMar>
              <w:top w:w="100" w:type="dxa"/>
              <w:left w:w="115" w:type="dxa"/>
              <w:bottom w:w="100" w:type="dxa"/>
              <w:right w:w="115" w:type="dxa"/>
            </w:tcMar>
          </w:tcPr>
          <w:p w:rsidR="00CC3588" w:rsidRPr="00C46B44" w:rsidRDefault="00CC3588" w:rsidP="00D7205A">
            <w:pPr>
              <w:pStyle w:val="Normal1"/>
              <w:numPr>
                <w:ilvl w:val="1"/>
                <w:numId w:val="2"/>
              </w:numPr>
              <w:spacing w:after="0" w:line="240" w:lineRule="auto"/>
              <w:ind w:left="-404"/>
              <w:jc w:val="both"/>
            </w:pPr>
          </w:p>
        </w:tc>
        <w:tc>
          <w:tcPr>
            <w:tcW w:w="8221" w:type="dxa"/>
            <w:shd w:val="clear" w:color="auto" w:fill="auto"/>
            <w:tcMar>
              <w:top w:w="100" w:type="dxa"/>
              <w:left w:w="115" w:type="dxa"/>
              <w:bottom w:w="100" w:type="dxa"/>
              <w:right w:w="115" w:type="dxa"/>
            </w:tcMar>
          </w:tcPr>
          <w:p w:rsidR="00CC3588" w:rsidRDefault="00CC3588" w:rsidP="00CC3588">
            <w:pPr>
              <w:pStyle w:val="Normal1"/>
              <w:numPr>
                <w:ilvl w:val="0"/>
                <w:numId w:val="1"/>
              </w:numPr>
              <w:tabs>
                <w:tab w:val="left" w:pos="313"/>
              </w:tabs>
              <w:spacing w:after="0" w:line="240" w:lineRule="auto"/>
              <w:ind w:left="29" w:firstLine="17"/>
              <w:jc w:val="both"/>
              <w:rPr>
                <w:rFonts w:ascii="Times New Roman" w:hAnsi="Times New Roman" w:cs="Times New Roman"/>
              </w:rPr>
            </w:pPr>
            <w:r>
              <w:rPr>
                <w:rFonts w:ascii="Times New Roman" w:hAnsi="Times New Roman" w:cs="Times New Roman"/>
              </w:rPr>
              <w:t>Programos įgyvendinimo vieta:</w:t>
            </w:r>
          </w:p>
          <w:p w:rsidR="00CC3588" w:rsidRDefault="00CC3588" w:rsidP="00EE7380">
            <w:pPr>
              <w:pStyle w:val="Normal1"/>
              <w:numPr>
                <w:ilvl w:val="0"/>
                <w:numId w:val="25"/>
              </w:numPr>
              <w:tabs>
                <w:tab w:val="left" w:pos="313"/>
              </w:tabs>
              <w:spacing w:after="0" w:line="240" w:lineRule="auto"/>
              <w:jc w:val="both"/>
              <w:rPr>
                <w:rFonts w:ascii="Times New Roman" w:hAnsi="Times New Roman" w:cs="Times New Roman"/>
              </w:rPr>
            </w:pPr>
            <w:r>
              <w:rPr>
                <w:rFonts w:ascii="Times New Roman" w:hAnsi="Times New Roman" w:cs="Times New Roman"/>
              </w:rPr>
              <w:t>Adresas:</w:t>
            </w:r>
          </w:p>
          <w:p w:rsidR="00CC3588" w:rsidRPr="00E05824" w:rsidRDefault="00CC3588" w:rsidP="00EE7380">
            <w:pPr>
              <w:pStyle w:val="Normal1"/>
              <w:numPr>
                <w:ilvl w:val="0"/>
                <w:numId w:val="25"/>
              </w:numPr>
              <w:tabs>
                <w:tab w:val="left" w:pos="313"/>
              </w:tabs>
              <w:spacing w:after="0" w:line="240" w:lineRule="auto"/>
              <w:jc w:val="both"/>
              <w:rPr>
                <w:rFonts w:ascii="Times New Roman" w:hAnsi="Times New Roman" w:cs="Times New Roman"/>
              </w:rPr>
            </w:pPr>
            <w:r>
              <w:rPr>
                <w:rFonts w:ascii="Times New Roman" w:hAnsi="Times New Roman" w:cs="Times New Roman"/>
              </w:rPr>
              <w:t>Telefonas:</w:t>
            </w:r>
          </w:p>
        </w:tc>
      </w:tr>
      <w:tr w:rsidR="00CC3588" w:rsidRPr="00C46B44" w:rsidTr="00FE6255">
        <w:tc>
          <w:tcPr>
            <w:tcW w:w="851" w:type="dxa"/>
            <w:shd w:val="clear" w:color="auto" w:fill="auto"/>
            <w:tcMar>
              <w:top w:w="100" w:type="dxa"/>
              <w:left w:w="115" w:type="dxa"/>
              <w:bottom w:w="100" w:type="dxa"/>
              <w:right w:w="115" w:type="dxa"/>
            </w:tcMar>
          </w:tcPr>
          <w:p w:rsidR="00CC3588" w:rsidRPr="00C46B44" w:rsidRDefault="00CC3588" w:rsidP="00D7205A">
            <w:pPr>
              <w:pStyle w:val="Normal1"/>
              <w:numPr>
                <w:ilvl w:val="1"/>
                <w:numId w:val="2"/>
              </w:numPr>
              <w:spacing w:after="0" w:line="240" w:lineRule="auto"/>
              <w:ind w:left="-404"/>
              <w:jc w:val="both"/>
            </w:pPr>
          </w:p>
        </w:tc>
        <w:tc>
          <w:tcPr>
            <w:tcW w:w="8221" w:type="dxa"/>
            <w:shd w:val="clear" w:color="auto" w:fill="auto"/>
            <w:tcMar>
              <w:top w:w="100" w:type="dxa"/>
              <w:left w:w="115" w:type="dxa"/>
              <w:bottom w:w="100" w:type="dxa"/>
              <w:right w:w="115" w:type="dxa"/>
            </w:tcMar>
          </w:tcPr>
          <w:p w:rsidR="00CC3588" w:rsidRDefault="00CC3588" w:rsidP="00CC3588">
            <w:pPr>
              <w:pStyle w:val="Normal1"/>
              <w:numPr>
                <w:ilvl w:val="0"/>
                <w:numId w:val="1"/>
              </w:numPr>
              <w:spacing w:after="0" w:line="240" w:lineRule="auto"/>
              <w:ind w:left="454"/>
              <w:jc w:val="both"/>
              <w:rPr>
                <w:rFonts w:ascii="Times New Roman" w:hAnsi="Times New Roman" w:cs="Times New Roman"/>
              </w:rPr>
            </w:pPr>
            <w:r>
              <w:rPr>
                <w:rFonts w:ascii="Times New Roman" w:hAnsi="Times New Roman" w:cs="Times New Roman"/>
              </w:rPr>
              <w:t>Įsipareigojame:</w:t>
            </w:r>
          </w:p>
          <w:p w:rsidR="00CC3588" w:rsidRPr="00E05824" w:rsidRDefault="00CC3588" w:rsidP="00CC3588">
            <w:pPr>
              <w:pStyle w:val="Normal1"/>
              <w:spacing w:after="0" w:line="240" w:lineRule="auto"/>
              <w:jc w:val="both"/>
              <w:rPr>
                <w:rFonts w:ascii="Times New Roman" w:hAnsi="Times New Roman" w:cs="Times New Roman"/>
              </w:rPr>
            </w:pPr>
            <w:r w:rsidRPr="00E05824">
              <w:rPr>
                <w:rFonts w:ascii="Times New Roman" w:hAnsi="Times New Roman" w:cs="Times New Roman"/>
              </w:rPr>
              <w:t>7.1. užtikrinti darbo sąlygas, atitinkančias Lietuvos Respublikos darbuotojų saugos ir sveikatos įstatymo ir kitų saugą ir sveikatą reglamentuojančių teisės aktų reikalavimus;</w:t>
            </w:r>
          </w:p>
          <w:p w:rsidR="00CC3588" w:rsidRPr="00E05824" w:rsidRDefault="00CC3588" w:rsidP="00CC3588">
            <w:pPr>
              <w:pStyle w:val="Normal1"/>
              <w:spacing w:after="0" w:line="240" w:lineRule="auto"/>
              <w:jc w:val="both"/>
              <w:rPr>
                <w:rFonts w:ascii="Times New Roman" w:hAnsi="Times New Roman" w:cs="Times New Roman"/>
              </w:rPr>
            </w:pPr>
            <w:r w:rsidRPr="00E05824">
              <w:rPr>
                <w:rFonts w:ascii="Times New Roman" w:hAnsi="Times New Roman" w:cs="Times New Roman"/>
              </w:rPr>
              <w:t>7.2. atrinkti Programos dalyvius, atitinkančius Programoje nustatytus reikalavimus, ir pateikti tai įrodančius dokumentus;</w:t>
            </w:r>
          </w:p>
          <w:p w:rsidR="00CC3588" w:rsidRPr="00E05824" w:rsidRDefault="00CC3588" w:rsidP="00CC3588">
            <w:pPr>
              <w:pStyle w:val="Normal1"/>
              <w:spacing w:after="0" w:line="240" w:lineRule="auto"/>
              <w:jc w:val="both"/>
              <w:rPr>
                <w:rFonts w:ascii="Times New Roman" w:hAnsi="Times New Roman" w:cs="Times New Roman"/>
              </w:rPr>
            </w:pPr>
            <w:r w:rsidRPr="00E05824">
              <w:rPr>
                <w:rFonts w:ascii="Times New Roman" w:hAnsi="Times New Roman" w:cs="Times New Roman"/>
              </w:rPr>
              <w:t>7.3. įgyvendinus Programą, įdarbinti ne trumpesniam kaip 6 mėn. laikotarpiui ne mažiau kaip 50 proc. Programoje dalyvavusių asmenų;</w:t>
            </w:r>
          </w:p>
          <w:p w:rsidR="00CC3588" w:rsidRPr="00E05824" w:rsidRDefault="00CC3588" w:rsidP="00CC3588">
            <w:pPr>
              <w:pStyle w:val="Normal1"/>
              <w:spacing w:after="0" w:line="240" w:lineRule="auto"/>
              <w:jc w:val="both"/>
              <w:rPr>
                <w:rFonts w:ascii="Times New Roman" w:hAnsi="Times New Roman" w:cs="Times New Roman"/>
              </w:rPr>
            </w:pPr>
            <w:r w:rsidRPr="00E05824">
              <w:rPr>
                <w:rFonts w:ascii="Times New Roman" w:hAnsi="Times New Roman" w:cs="Times New Roman"/>
              </w:rPr>
              <w:t>7.4. pildyti asmenų, dalyvaujančių Programoje, vardinį sąrašą, tvarkyti suminę darbo laiko apskaitą ir šiuos duomenis kartu su apskaičiuotu darbo užmokesčiu ir kitas išlaidas pagrindžiančiais dokumentais pateikti Kauno miesto savivaldybės administracijai;</w:t>
            </w:r>
          </w:p>
          <w:p w:rsidR="00CC3588" w:rsidRDefault="00CC3588" w:rsidP="00CC3588">
            <w:pPr>
              <w:pStyle w:val="Normal1"/>
              <w:spacing w:after="0" w:line="240" w:lineRule="auto"/>
              <w:jc w:val="both"/>
              <w:rPr>
                <w:rFonts w:ascii="Times New Roman" w:hAnsi="Times New Roman" w:cs="Times New Roman"/>
              </w:rPr>
            </w:pPr>
            <w:r w:rsidRPr="00E05824">
              <w:rPr>
                <w:rFonts w:ascii="Times New Roman" w:hAnsi="Times New Roman" w:cs="Times New Roman"/>
              </w:rPr>
              <w:t>7.5. mokėti Programos dalyviams darbo užmokestį, apskaičiuotą taikant ne mažesnį už valstybės nustatytą minimalų valandinį atlygį Lietuvos Respublikos darbo kodekso nustatyta tvarka.</w:t>
            </w:r>
          </w:p>
          <w:p w:rsidR="00CC3588" w:rsidRDefault="00CC3588" w:rsidP="00CC3588">
            <w:pPr>
              <w:pStyle w:val="Normal1"/>
              <w:spacing w:after="0" w:line="240" w:lineRule="auto"/>
              <w:jc w:val="both"/>
              <w:rPr>
                <w:rFonts w:ascii="Times New Roman" w:hAnsi="Times New Roman" w:cs="Times New Roman"/>
              </w:rPr>
            </w:pPr>
          </w:p>
          <w:p w:rsidR="00CC3588" w:rsidRDefault="00CC3588" w:rsidP="00CC3588">
            <w:pPr>
              <w:pStyle w:val="Normal1"/>
              <w:spacing w:after="0" w:line="240" w:lineRule="auto"/>
              <w:jc w:val="both"/>
              <w:rPr>
                <w:rFonts w:ascii="Times New Roman" w:hAnsi="Times New Roman" w:cs="Times New Roman"/>
                <w:i/>
              </w:rPr>
            </w:pPr>
            <w:r w:rsidRPr="00E05824">
              <w:rPr>
                <w:rFonts w:ascii="Times New Roman" w:hAnsi="Times New Roman" w:cs="Times New Roman"/>
                <w:i/>
              </w:rPr>
              <w:t>(Turi būti funkcionalumas, pareiškėjui patvirtinti/sutikti su įsipareigojimo sąlygomis tai išreiškiant atskiru patvirtinimo mygtuko paspaudimu)</w:t>
            </w:r>
          </w:p>
          <w:p w:rsidR="00CC3588" w:rsidRPr="00E05824" w:rsidRDefault="00CC3588" w:rsidP="00CC3588">
            <w:pPr>
              <w:pStyle w:val="Normal1"/>
              <w:spacing w:after="0" w:line="240" w:lineRule="auto"/>
              <w:jc w:val="both"/>
              <w:rPr>
                <w:rFonts w:ascii="Times New Roman" w:hAnsi="Times New Roman" w:cs="Times New Roman"/>
                <w:i/>
              </w:rPr>
            </w:pPr>
          </w:p>
        </w:tc>
      </w:tr>
      <w:tr w:rsidR="00CC3588" w:rsidRPr="00C46B44" w:rsidTr="00FE6255">
        <w:tc>
          <w:tcPr>
            <w:tcW w:w="851" w:type="dxa"/>
            <w:shd w:val="clear" w:color="auto" w:fill="auto"/>
            <w:tcMar>
              <w:top w:w="100" w:type="dxa"/>
              <w:left w:w="115" w:type="dxa"/>
              <w:bottom w:w="100" w:type="dxa"/>
              <w:right w:w="115" w:type="dxa"/>
            </w:tcMar>
          </w:tcPr>
          <w:p w:rsidR="00CC3588" w:rsidRPr="00C46B44" w:rsidRDefault="00CC3588" w:rsidP="00D7205A">
            <w:pPr>
              <w:pStyle w:val="Normal1"/>
              <w:numPr>
                <w:ilvl w:val="1"/>
                <w:numId w:val="2"/>
              </w:numPr>
              <w:spacing w:after="0" w:line="240" w:lineRule="auto"/>
              <w:ind w:left="-404"/>
              <w:jc w:val="both"/>
            </w:pPr>
          </w:p>
        </w:tc>
        <w:tc>
          <w:tcPr>
            <w:tcW w:w="8221" w:type="dxa"/>
            <w:shd w:val="clear" w:color="auto" w:fill="auto"/>
            <w:tcMar>
              <w:top w:w="100" w:type="dxa"/>
              <w:left w:w="115" w:type="dxa"/>
              <w:bottom w:w="100" w:type="dxa"/>
              <w:right w:w="115" w:type="dxa"/>
            </w:tcMar>
          </w:tcPr>
          <w:p w:rsidR="00CC3588" w:rsidRDefault="00CC3588" w:rsidP="00CC3588">
            <w:pPr>
              <w:pStyle w:val="Normal1"/>
              <w:spacing w:after="0" w:line="240" w:lineRule="auto"/>
              <w:jc w:val="both"/>
              <w:rPr>
                <w:rFonts w:ascii="Times New Roman" w:hAnsi="Times New Roman" w:cs="Times New Roman"/>
              </w:rPr>
            </w:pPr>
            <w:r>
              <w:rPr>
                <w:rFonts w:ascii="Times New Roman" w:hAnsi="Times New Roman" w:cs="Times New Roman"/>
              </w:rPr>
              <w:t>Pareiškėjo deklaracija.</w:t>
            </w:r>
          </w:p>
          <w:p w:rsidR="00CC3588" w:rsidRPr="00E05824" w:rsidRDefault="00CC3588" w:rsidP="00F10C47">
            <w:pPr>
              <w:pStyle w:val="Normal1"/>
              <w:spacing w:after="0" w:line="240" w:lineRule="auto"/>
              <w:jc w:val="both"/>
              <w:rPr>
                <w:rFonts w:ascii="Times New Roman" w:hAnsi="Times New Roman" w:cs="Times New Roman"/>
                <w:i/>
              </w:rPr>
            </w:pPr>
            <w:r w:rsidRPr="00FE4EFF">
              <w:rPr>
                <w:rFonts w:ascii="Times New Roman" w:hAnsi="Times New Roman" w:cs="Times New Roman"/>
                <w:i/>
              </w:rPr>
              <w:t>Turi būti funkcionalumas, leidžiantis patalpinti dokumentą atsisi</w:t>
            </w:r>
            <w:r w:rsidR="00F10C47">
              <w:rPr>
                <w:rFonts w:ascii="Times New Roman" w:hAnsi="Times New Roman" w:cs="Times New Roman"/>
                <w:i/>
              </w:rPr>
              <w:t>u</w:t>
            </w:r>
            <w:r w:rsidRPr="00FE4EFF">
              <w:rPr>
                <w:rFonts w:ascii="Times New Roman" w:hAnsi="Times New Roman" w:cs="Times New Roman"/>
                <w:i/>
              </w:rPr>
              <w:t>ntimui/atsispausdinimui, bei šio dokumento pasirašytos ir suskaitmenintos versijos „prikabinimui“</w:t>
            </w:r>
          </w:p>
        </w:tc>
      </w:tr>
    </w:tbl>
    <w:p w:rsidR="00A735C3" w:rsidRPr="00A735C3" w:rsidRDefault="00A735C3" w:rsidP="00A735C3"/>
    <w:p w:rsidR="001810B5" w:rsidRDefault="001810B5" w:rsidP="00EE7380">
      <w:pPr>
        <w:pStyle w:val="Antrat3"/>
        <w:numPr>
          <w:ilvl w:val="2"/>
          <w:numId w:val="42"/>
        </w:numPr>
      </w:pPr>
      <w:bookmarkStart w:id="24" w:name="_Toc503966050"/>
      <w:r>
        <w:t xml:space="preserve">Užimtumo didinimo programos </w:t>
      </w:r>
      <w:r w:rsidR="00934018">
        <w:t>p</w:t>
      </w:r>
      <w:r w:rsidR="00934018" w:rsidRPr="00934018">
        <w:t>araiškos administracinės atitikties vertinimas</w:t>
      </w:r>
      <w:bookmarkEnd w:id="24"/>
    </w:p>
    <w:tbl>
      <w:tblPr>
        <w:tblW w:w="906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A0" w:firstRow="1" w:lastRow="0" w:firstColumn="1" w:lastColumn="0" w:noHBand="0" w:noVBand="0"/>
      </w:tblPr>
      <w:tblGrid>
        <w:gridCol w:w="844"/>
        <w:gridCol w:w="8221"/>
      </w:tblGrid>
      <w:tr w:rsidR="0088661C" w:rsidRPr="00F0545E" w:rsidTr="00FE6255">
        <w:trPr>
          <w:trHeight w:val="535"/>
          <w:tblHeader/>
        </w:trPr>
        <w:tc>
          <w:tcPr>
            <w:tcW w:w="844" w:type="dxa"/>
            <w:shd w:val="clear" w:color="auto" w:fill="DBDBDB"/>
            <w:tcMar>
              <w:top w:w="100" w:type="dxa"/>
              <w:left w:w="115" w:type="dxa"/>
              <w:bottom w:w="100" w:type="dxa"/>
              <w:right w:w="115" w:type="dxa"/>
            </w:tcMar>
            <w:vAlign w:val="center"/>
          </w:tcPr>
          <w:p w:rsidR="0088661C" w:rsidRPr="00F0545E" w:rsidRDefault="0088661C" w:rsidP="00E73F2E">
            <w:pPr>
              <w:pStyle w:val="Normal1"/>
              <w:spacing w:after="0" w:line="240" w:lineRule="auto"/>
              <w:rPr>
                <w:rFonts w:ascii="Times New Roman" w:hAnsi="Times New Roman" w:cs="Times New Roman"/>
                <w:b/>
                <w:bCs/>
              </w:rPr>
            </w:pPr>
            <w:r w:rsidRPr="00C46B44">
              <w:rPr>
                <w:rFonts w:ascii="Times New Roman" w:hAnsi="Times New Roman" w:cs="Times New Roman"/>
                <w:b/>
                <w:bCs/>
              </w:rPr>
              <w:t xml:space="preserve">Eil. </w:t>
            </w:r>
            <w:r w:rsidRPr="00C46B44">
              <w:rPr>
                <w:rFonts w:ascii="Times New Roman" w:hAnsi="Times New Roman" w:cs="Times New Roman"/>
                <w:b/>
                <w:bCs/>
              </w:rPr>
              <w:br/>
              <w:t>Nr.</w:t>
            </w:r>
          </w:p>
        </w:tc>
        <w:tc>
          <w:tcPr>
            <w:tcW w:w="8221" w:type="dxa"/>
            <w:shd w:val="clear" w:color="auto" w:fill="DBDBDB"/>
            <w:tcMar>
              <w:top w:w="100" w:type="dxa"/>
              <w:left w:w="115" w:type="dxa"/>
              <w:bottom w:w="100" w:type="dxa"/>
              <w:right w:w="115" w:type="dxa"/>
            </w:tcMar>
            <w:vAlign w:val="center"/>
          </w:tcPr>
          <w:p w:rsidR="0088661C" w:rsidRPr="00F0545E" w:rsidRDefault="0088661C" w:rsidP="00E73F2E">
            <w:pPr>
              <w:pStyle w:val="Normal1"/>
              <w:spacing w:after="0" w:line="240" w:lineRule="auto"/>
              <w:rPr>
                <w:rFonts w:ascii="Times New Roman" w:hAnsi="Times New Roman" w:cs="Times New Roman"/>
                <w:b/>
                <w:bCs/>
              </w:rPr>
            </w:pPr>
            <w:r w:rsidRPr="00E12916">
              <w:rPr>
                <w:rFonts w:ascii="Times New Roman" w:hAnsi="Times New Roman" w:cs="Times New Roman"/>
                <w:b/>
                <w:bCs/>
              </w:rPr>
              <w:t>Funkcinis reikalavimas</w:t>
            </w:r>
          </w:p>
        </w:tc>
      </w:tr>
      <w:tr w:rsidR="0088661C" w:rsidRPr="00C46B44" w:rsidTr="00FE6255">
        <w:tc>
          <w:tcPr>
            <w:tcW w:w="844" w:type="dxa"/>
            <w:shd w:val="clear" w:color="auto" w:fill="auto"/>
            <w:tcMar>
              <w:top w:w="100" w:type="dxa"/>
              <w:left w:w="115" w:type="dxa"/>
              <w:bottom w:w="100" w:type="dxa"/>
              <w:right w:w="115" w:type="dxa"/>
            </w:tcMar>
          </w:tcPr>
          <w:p w:rsidR="00FE6255" w:rsidRPr="00C46B44" w:rsidRDefault="00FE6255" w:rsidP="00FE6255">
            <w:pPr>
              <w:pStyle w:val="Normal1"/>
              <w:numPr>
                <w:ilvl w:val="0"/>
                <w:numId w:val="2"/>
              </w:numPr>
              <w:spacing w:after="0" w:line="240" w:lineRule="auto"/>
              <w:ind w:hanging="360"/>
              <w:jc w:val="both"/>
            </w:pPr>
          </w:p>
        </w:tc>
        <w:tc>
          <w:tcPr>
            <w:tcW w:w="8221" w:type="dxa"/>
            <w:shd w:val="clear" w:color="auto" w:fill="auto"/>
            <w:tcMar>
              <w:top w:w="100" w:type="dxa"/>
              <w:left w:w="115" w:type="dxa"/>
              <w:bottom w:w="100" w:type="dxa"/>
              <w:right w:w="115" w:type="dxa"/>
            </w:tcMar>
          </w:tcPr>
          <w:p w:rsidR="0088661C" w:rsidRPr="00174088" w:rsidRDefault="0088661C" w:rsidP="0088661C">
            <w:pPr>
              <w:pStyle w:val="Normal1"/>
              <w:spacing w:after="0" w:line="240" w:lineRule="auto"/>
              <w:jc w:val="both"/>
              <w:rPr>
                <w:rFonts w:ascii="Times New Roman" w:hAnsi="Times New Roman" w:cs="Times New Roman"/>
              </w:rPr>
            </w:pPr>
            <w:r>
              <w:rPr>
                <w:rFonts w:ascii="Times New Roman" w:hAnsi="Times New Roman" w:cs="Times New Roman"/>
              </w:rPr>
              <w:t>P</w:t>
            </w:r>
            <w:r w:rsidRPr="00672A22">
              <w:rPr>
                <w:rFonts w:ascii="Times New Roman" w:hAnsi="Times New Roman" w:cs="Times New Roman"/>
              </w:rPr>
              <w:t xml:space="preserve">araiškos administracinės atitikties </w:t>
            </w:r>
            <w:r>
              <w:rPr>
                <w:rFonts w:ascii="Times New Roman" w:hAnsi="Times New Roman" w:cs="Times New Roman"/>
              </w:rPr>
              <w:t>vertinimą gali atlikti tik paskirtas Vidinis vertintojas.</w:t>
            </w:r>
          </w:p>
        </w:tc>
      </w:tr>
      <w:tr w:rsidR="0088661C" w:rsidRPr="00C46B44" w:rsidTr="00FE6255">
        <w:tc>
          <w:tcPr>
            <w:tcW w:w="844" w:type="dxa"/>
            <w:shd w:val="clear" w:color="auto" w:fill="auto"/>
            <w:tcMar>
              <w:top w:w="100" w:type="dxa"/>
              <w:left w:w="115" w:type="dxa"/>
              <w:bottom w:w="100" w:type="dxa"/>
              <w:right w:w="115" w:type="dxa"/>
            </w:tcMar>
          </w:tcPr>
          <w:p w:rsidR="0088661C" w:rsidRPr="00C46B44" w:rsidRDefault="0088661C" w:rsidP="00FE6255">
            <w:pPr>
              <w:pStyle w:val="Normal1"/>
              <w:numPr>
                <w:ilvl w:val="0"/>
                <w:numId w:val="2"/>
              </w:numPr>
              <w:spacing w:after="0" w:line="240" w:lineRule="auto"/>
              <w:ind w:hanging="360"/>
              <w:jc w:val="both"/>
            </w:pPr>
          </w:p>
        </w:tc>
        <w:tc>
          <w:tcPr>
            <w:tcW w:w="8221" w:type="dxa"/>
            <w:shd w:val="clear" w:color="auto" w:fill="auto"/>
            <w:tcMar>
              <w:top w:w="100" w:type="dxa"/>
              <w:left w:w="115" w:type="dxa"/>
              <w:bottom w:w="100" w:type="dxa"/>
              <w:right w:w="115" w:type="dxa"/>
            </w:tcMar>
          </w:tcPr>
          <w:p w:rsidR="0088661C" w:rsidRDefault="0088661C" w:rsidP="00E73F2E">
            <w:pPr>
              <w:pStyle w:val="Normal1"/>
              <w:spacing w:after="0" w:line="240" w:lineRule="auto"/>
              <w:jc w:val="both"/>
              <w:rPr>
                <w:rFonts w:ascii="Times New Roman" w:hAnsi="Times New Roman" w:cs="Times New Roman"/>
              </w:rPr>
            </w:pPr>
            <w:r>
              <w:rPr>
                <w:rFonts w:ascii="Times New Roman" w:hAnsi="Times New Roman" w:cs="Times New Roman"/>
              </w:rPr>
              <w:t>Vertintojui turi būti lengvai ir patogiai pasiekiamas visas paraiškos turinys, pridėti dokumentai vertinimui, pildant vertinimus kriterijus.</w:t>
            </w:r>
          </w:p>
        </w:tc>
      </w:tr>
      <w:tr w:rsidR="0088661C" w:rsidRPr="00C46B44" w:rsidTr="00FE6255">
        <w:tc>
          <w:tcPr>
            <w:tcW w:w="844" w:type="dxa"/>
            <w:shd w:val="clear" w:color="auto" w:fill="auto"/>
            <w:tcMar>
              <w:top w:w="100" w:type="dxa"/>
              <w:left w:w="115" w:type="dxa"/>
              <w:bottom w:w="100" w:type="dxa"/>
              <w:right w:w="115" w:type="dxa"/>
            </w:tcMar>
          </w:tcPr>
          <w:p w:rsidR="0088661C" w:rsidRPr="00C46B44" w:rsidRDefault="0088661C" w:rsidP="00FE6255">
            <w:pPr>
              <w:pStyle w:val="Normal1"/>
              <w:numPr>
                <w:ilvl w:val="0"/>
                <w:numId w:val="2"/>
              </w:numPr>
              <w:spacing w:after="0" w:line="240" w:lineRule="auto"/>
              <w:ind w:hanging="360"/>
              <w:jc w:val="both"/>
            </w:pPr>
          </w:p>
        </w:tc>
        <w:tc>
          <w:tcPr>
            <w:tcW w:w="8221" w:type="dxa"/>
            <w:shd w:val="clear" w:color="auto" w:fill="auto"/>
            <w:tcMar>
              <w:top w:w="100" w:type="dxa"/>
              <w:left w:w="115" w:type="dxa"/>
              <w:bottom w:w="100" w:type="dxa"/>
              <w:right w:w="115" w:type="dxa"/>
            </w:tcMar>
          </w:tcPr>
          <w:p w:rsidR="0088661C" w:rsidRDefault="0088661C" w:rsidP="00E73F2E">
            <w:pPr>
              <w:pStyle w:val="Normal1"/>
              <w:spacing w:after="0" w:line="240" w:lineRule="auto"/>
              <w:jc w:val="both"/>
              <w:rPr>
                <w:rFonts w:ascii="Times New Roman" w:hAnsi="Times New Roman" w:cs="Times New Roman"/>
              </w:rPr>
            </w:pPr>
            <w:r>
              <w:rPr>
                <w:rFonts w:ascii="Times New Roman" w:hAnsi="Times New Roman" w:cs="Times New Roman"/>
              </w:rPr>
              <w:t>Vertintojas turi turėti galimybę kiekvienam kriterijui parinkti išvadą:</w:t>
            </w:r>
          </w:p>
          <w:p w:rsidR="0088661C" w:rsidRDefault="0088661C" w:rsidP="00E73F2E">
            <w:pPr>
              <w:pStyle w:val="Normal1"/>
              <w:spacing w:after="0" w:line="240" w:lineRule="auto"/>
              <w:jc w:val="both"/>
              <w:rPr>
                <w:rFonts w:ascii="Times New Roman" w:hAnsi="Times New Roman" w:cs="Times New Roman"/>
              </w:rPr>
            </w:pPr>
            <w:r>
              <w:rPr>
                <w:rFonts w:ascii="Times New Roman" w:hAnsi="Times New Roman" w:cs="Times New Roman"/>
              </w:rPr>
              <w:t>Taip/Ne/Netaikoma, bei kiekvienam priimtam sprendimui pateikti paaiškinimą (komentarą)</w:t>
            </w:r>
          </w:p>
        </w:tc>
      </w:tr>
      <w:tr w:rsidR="0088661C" w:rsidRPr="00C46B44" w:rsidTr="00FE6255">
        <w:tc>
          <w:tcPr>
            <w:tcW w:w="844" w:type="dxa"/>
            <w:shd w:val="clear" w:color="auto" w:fill="auto"/>
            <w:tcMar>
              <w:top w:w="100" w:type="dxa"/>
              <w:left w:w="115" w:type="dxa"/>
              <w:bottom w:w="100" w:type="dxa"/>
              <w:right w:w="115" w:type="dxa"/>
            </w:tcMar>
          </w:tcPr>
          <w:p w:rsidR="0088661C" w:rsidRPr="00C46B44" w:rsidRDefault="0088661C" w:rsidP="00FE6255">
            <w:pPr>
              <w:pStyle w:val="Normal1"/>
              <w:numPr>
                <w:ilvl w:val="0"/>
                <w:numId w:val="2"/>
              </w:numPr>
              <w:spacing w:after="0" w:line="240" w:lineRule="auto"/>
              <w:ind w:hanging="360"/>
              <w:jc w:val="both"/>
            </w:pPr>
          </w:p>
        </w:tc>
        <w:tc>
          <w:tcPr>
            <w:tcW w:w="8221" w:type="dxa"/>
            <w:shd w:val="clear" w:color="auto" w:fill="auto"/>
            <w:tcMar>
              <w:top w:w="100" w:type="dxa"/>
              <w:left w:w="115" w:type="dxa"/>
              <w:bottom w:w="100" w:type="dxa"/>
              <w:right w:w="115" w:type="dxa"/>
            </w:tcMar>
          </w:tcPr>
          <w:p w:rsidR="0088661C" w:rsidRDefault="0088661C" w:rsidP="00E73F2E">
            <w:pPr>
              <w:pStyle w:val="Normal1"/>
              <w:spacing w:after="0" w:line="240" w:lineRule="auto"/>
              <w:jc w:val="both"/>
              <w:rPr>
                <w:rFonts w:ascii="Times New Roman" w:hAnsi="Times New Roman" w:cs="Times New Roman"/>
              </w:rPr>
            </w:pPr>
            <w:r>
              <w:rPr>
                <w:rFonts w:ascii="Times New Roman" w:hAnsi="Times New Roman" w:cs="Times New Roman"/>
              </w:rPr>
              <w:t xml:space="preserve">Turi būti galimybė </w:t>
            </w:r>
            <w:r w:rsidR="00232B1C">
              <w:rPr>
                <w:rFonts w:ascii="Times New Roman" w:hAnsi="Times New Roman" w:cs="Times New Roman"/>
              </w:rPr>
              <w:t xml:space="preserve">(kuriant vertinimo formą) </w:t>
            </w:r>
            <w:r>
              <w:rPr>
                <w:rFonts w:ascii="Times New Roman" w:hAnsi="Times New Roman" w:cs="Times New Roman"/>
              </w:rPr>
              <w:t xml:space="preserve">pasirinkti </w:t>
            </w:r>
            <w:r w:rsidR="00232B1C">
              <w:rPr>
                <w:rFonts w:ascii="Times New Roman" w:hAnsi="Times New Roman" w:cs="Times New Roman"/>
              </w:rPr>
              <w:t>kriterijus, kurie yra kritiniai</w:t>
            </w:r>
          </w:p>
          <w:p w:rsidR="0088661C" w:rsidRDefault="0088661C" w:rsidP="00E73F2E">
            <w:pPr>
              <w:pStyle w:val="Normal1"/>
              <w:spacing w:after="0" w:line="240" w:lineRule="auto"/>
              <w:jc w:val="both"/>
              <w:rPr>
                <w:rFonts w:ascii="Times New Roman" w:hAnsi="Times New Roman" w:cs="Times New Roman"/>
              </w:rPr>
            </w:pPr>
            <w:r>
              <w:rPr>
                <w:rFonts w:ascii="Times New Roman" w:hAnsi="Times New Roman" w:cs="Times New Roman"/>
              </w:rPr>
              <w:t xml:space="preserve">t.y. </w:t>
            </w:r>
            <w:r w:rsidR="00232B1C">
              <w:rPr>
                <w:rFonts w:ascii="Times New Roman" w:hAnsi="Times New Roman" w:cs="Times New Roman"/>
              </w:rPr>
              <w:t xml:space="preserve">tokie kriterijai, kurių </w:t>
            </w:r>
            <w:r>
              <w:rPr>
                <w:rFonts w:ascii="Times New Roman" w:hAnsi="Times New Roman" w:cs="Times New Roman"/>
              </w:rPr>
              <w:t>pažymėjimas „ne“ reikšme a</w:t>
            </w:r>
            <w:r w:rsidR="00232B1C">
              <w:rPr>
                <w:rFonts w:ascii="Times New Roman" w:hAnsi="Times New Roman" w:cs="Times New Roman"/>
              </w:rPr>
              <w:t xml:space="preserve">tmeta paraišką kaip netinkamą. </w:t>
            </w:r>
          </w:p>
        </w:tc>
      </w:tr>
      <w:tr w:rsidR="0088661C" w:rsidRPr="00C46B44" w:rsidTr="00FE6255">
        <w:tc>
          <w:tcPr>
            <w:tcW w:w="844" w:type="dxa"/>
            <w:shd w:val="clear" w:color="auto" w:fill="auto"/>
            <w:tcMar>
              <w:top w:w="100" w:type="dxa"/>
              <w:left w:w="115" w:type="dxa"/>
              <w:bottom w:w="100" w:type="dxa"/>
              <w:right w:w="115" w:type="dxa"/>
            </w:tcMar>
          </w:tcPr>
          <w:p w:rsidR="0088661C" w:rsidRPr="00C46B44" w:rsidRDefault="0088661C" w:rsidP="00FE6255">
            <w:pPr>
              <w:pStyle w:val="Normal1"/>
              <w:numPr>
                <w:ilvl w:val="0"/>
                <w:numId w:val="2"/>
              </w:numPr>
              <w:spacing w:after="0" w:line="240" w:lineRule="auto"/>
              <w:ind w:hanging="360"/>
              <w:jc w:val="both"/>
            </w:pPr>
          </w:p>
        </w:tc>
        <w:tc>
          <w:tcPr>
            <w:tcW w:w="8221" w:type="dxa"/>
            <w:shd w:val="clear" w:color="auto" w:fill="auto"/>
            <w:tcMar>
              <w:top w:w="100" w:type="dxa"/>
              <w:left w:w="115" w:type="dxa"/>
              <w:bottom w:w="100" w:type="dxa"/>
              <w:right w:w="115" w:type="dxa"/>
            </w:tcMar>
          </w:tcPr>
          <w:p w:rsidR="0088661C" w:rsidRDefault="0088661C" w:rsidP="00E73F2E">
            <w:pPr>
              <w:pStyle w:val="Normal1"/>
              <w:spacing w:after="0" w:line="240" w:lineRule="auto"/>
              <w:jc w:val="both"/>
              <w:rPr>
                <w:rFonts w:ascii="Times New Roman" w:hAnsi="Times New Roman" w:cs="Times New Roman"/>
              </w:rPr>
            </w:pPr>
            <w:r>
              <w:rPr>
                <w:rFonts w:ascii="Times New Roman" w:hAnsi="Times New Roman" w:cs="Times New Roman"/>
              </w:rPr>
              <w:t>Turi būti funkcionalumas vertintojui inicijuoti paraiškos informacijos tikslinimą pagal tam tikrą vertinimą kriterijų. (Šis funkcionalumas neturi galioti kritiniams kriterijams)</w:t>
            </w:r>
          </w:p>
        </w:tc>
      </w:tr>
      <w:tr w:rsidR="0088661C" w:rsidRPr="00C46B44" w:rsidTr="00FE6255">
        <w:tc>
          <w:tcPr>
            <w:tcW w:w="844" w:type="dxa"/>
            <w:shd w:val="clear" w:color="auto" w:fill="auto"/>
            <w:tcMar>
              <w:top w:w="100" w:type="dxa"/>
              <w:left w:w="115" w:type="dxa"/>
              <w:bottom w:w="100" w:type="dxa"/>
              <w:right w:w="115" w:type="dxa"/>
            </w:tcMar>
          </w:tcPr>
          <w:p w:rsidR="0088661C" w:rsidRPr="00C46B44" w:rsidRDefault="0088661C" w:rsidP="00FE6255">
            <w:pPr>
              <w:pStyle w:val="Normal1"/>
              <w:numPr>
                <w:ilvl w:val="0"/>
                <w:numId w:val="2"/>
              </w:numPr>
              <w:spacing w:after="0" w:line="240" w:lineRule="auto"/>
              <w:ind w:hanging="360"/>
              <w:jc w:val="both"/>
            </w:pPr>
          </w:p>
        </w:tc>
        <w:tc>
          <w:tcPr>
            <w:tcW w:w="8221" w:type="dxa"/>
            <w:shd w:val="clear" w:color="auto" w:fill="auto"/>
            <w:tcMar>
              <w:top w:w="100" w:type="dxa"/>
              <w:left w:w="115" w:type="dxa"/>
              <w:bottom w:w="100" w:type="dxa"/>
              <w:right w:w="115" w:type="dxa"/>
            </w:tcMar>
          </w:tcPr>
          <w:p w:rsidR="0088661C" w:rsidRDefault="00232B1C" w:rsidP="00232B1C">
            <w:pPr>
              <w:pStyle w:val="Normal1"/>
              <w:spacing w:after="0" w:line="240" w:lineRule="auto"/>
              <w:jc w:val="both"/>
              <w:rPr>
                <w:rFonts w:ascii="Times New Roman" w:hAnsi="Times New Roman" w:cs="Times New Roman"/>
              </w:rPr>
            </w:pPr>
            <w:r>
              <w:rPr>
                <w:rFonts w:ascii="Times New Roman" w:hAnsi="Times New Roman" w:cs="Times New Roman"/>
              </w:rPr>
              <w:t>Vienas iš vertinamų kriterijų turi būti „</w:t>
            </w:r>
            <w:r w:rsidRPr="00986084">
              <w:rPr>
                <w:rFonts w:ascii="Times New Roman" w:hAnsi="Times New Roman" w:cs="Times New Roman"/>
              </w:rPr>
              <w:t>Pareiškėjas teisės aktų nustatyta tvarka yra tinkamai atsiskaitęs už ankstesniais metais iš Kauno miesto savivaldybės biudžeto skirtų (jeigu buvo skirta) lėšų panaudojimą</w:t>
            </w:r>
            <w:r>
              <w:rPr>
                <w:rFonts w:ascii="Times New Roman" w:hAnsi="Times New Roman" w:cs="Times New Roman"/>
              </w:rPr>
              <w:t xml:space="preserve">“, kuri </w:t>
            </w:r>
            <w:r w:rsidRPr="00232B1C">
              <w:rPr>
                <w:rFonts w:ascii="Times New Roman" w:hAnsi="Times New Roman" w:cs="Times New Roman"/>
                <w:color w:val="auto"/>
              </w:rPr>
              <w:t xml:space="preserve">turi turėti kaupiamąjį požymį (priskiriant pareiškėjo paskyrai), kuris ateityje turės būti naudojamas kaip automatinio tikrinimo funkcionalumas, t. y. pirmą kartą teikiant paraišką šį tikrinimą atlieka Vidinis vertintojas, vėliau (teikiant kitas paraiškas), jei </w:t>
            </w:r>
            <w:r>
              <w:rPr>
                <w:rFonts w:ascii="Times New Roman" w:hAnsi="Times New Roman" w:cs="Times New Roman"/>
                <w:color w:val="auto"/>
              </w:rPr>
              <w:t xml:space="preserve">paskutinis </w:t>
            </w:r>
            <w:r w:rsidRPr="00232B1C">
              <w:rPr>
                <w:rFonts w:ascii="Times New Roman" w:hAnsi="Times New Roman" w:cs="Times New Roman"/>
                <w:color w:val="auto"/>
              </w:rPr>
              <w:t>apie atsiskaitymą yra teigiamas požymis, šis funkcionalumas turi veikti automatiniu būdu.</w:t>
            </w:r>
          </w:p>
        </w:tc>
      </w:tr>
      <w:tr w:rsidR="00BD4E67" w:rsidRPr="00C46B44" w:rsidTr="00FE6255">
        <w:tc>
          <w:tcPr>
            <w:tcW w:w="844" w:type="dxa"/>
            <w:shd w:val="clear" w:color="auto" w:fill="auto"/>
            <w:tcMar>
              <w:top w:w="100" w:type="dxa"/>
              <w:left w:w="115" w:type="dxa"/>
              <w:bottom w:w="100" w:type="dxa"/>
              <w:right w:w="115" w:type="dxa"/>
            </w:tcMar>
          </w:tcPr>
          <w:p w:rsidR="00BD4E67" w:rsidRPr="00C46B44" w:rsidRDefault="00BD4E67" w:rsidP="00FE6255">
            <w:pPr>
              <w:pStyle w:val="Normal1"/>
              <w:numPr>
                <w:ilvl w:val="0"/>
                <w:numId w:val="2"/>
              </w:numPr>
              <w:spacing w:after="0" w:line="240" w:lineRule="auto"/>
              <w:ind w:hanging="360"/>
              <w:jc w:val="both"/>
            </w:pPr>
          </w:p>
        </w:tc>
        <w:tc>
          <w:tcPr>
            <w:tcW w:w="8221" w:type="dxa"/>
            <w:shd w:val="clear" w:color="auto" w:fill="auto"/>
            <w:tcMar>
              <w:top w:w="100" w:type="dxa"/>
              <w:left w:w="115" w:type="dxa"/>
              <w:bottom w:w="100" w:type="dxa"/>
              <w:right w:w="115" w:type="dxa"/>
            </w:tcMar>
          </w:tcPr>
          <w:p w:rsidR="00BD4E67" w:rsidRDefault="00BD4E67" w:rsidP="00232B1C">
            <w:pPr>
              <w:pStyle w:val="Normal1"/>
              <w:spacing w:after="0" w:line="240" w:lineRule="auto"/>
              <w:jc w:val="both"/>
              <w:rPr>
                <w:rFonts w:ascii="Times New Roman" w:hAnsi="Times New Roman" w:cs="Times New Roman"/>
              </w:rPr>
            </w:pPr>
            <w:r>
              <w:rPr>
                <w:rFonts w:ascii="Times New Roman" w:hAnsi="Times New Roman" w:cs="Times New Roman"/>
              </w:rPr>
              <w:t xml:space="preserve">Kiti šablonui priskiriami vertinimo kriterijai turės būti suderinti su </w:t>
            </w:r>
            <w:r w:rsidRPr="00A57370">
              <w:rPr>
                <w:rFonts w:ascii="Times New Roman" w:hAnsi="Times New Roman" w:cs="Times New Roman"/>
              </w:rPr>
              <w:t>Perkančiąja Organizacija projekto vykdymo analizės etape</w:t>
            </w:r>
            <w:r>
              <w:rPr>
                <w:rFonts w:ascii="Times New Roman" w:hAnsi="Times New Roman" w:cs="Times New Roman"/>
              </w:rPr>
              <w:t>.</w:t>
            </w:r>
          </w:p>
        </w:tc>
      </w:tr>
    </w:tbl>
    <w:p w:rsidR="0088661C" w:rsidRPr="0088661C" w:rsidRDefault="0088661C" w:rsidP="0088661C"/>
    <w:p w:rsidR="001810B5" w:rsidRDefault="001810B5" w:rsidP="00EE7380">
      <w:pPr>
        <w:pStyle w:val="Antrat3"/>
        <w:numPr>
          <w:ilvl w:val="2"/>
          <w:numId w:val="43"/>
        </w:numPr>
      </w:pPr>
      <w:bookmarkStart w:id="25" w:name="_Toc503966051"/>
      <w:r>
        <w:t>Užimt</w:t>
      </w:r>
      <w:r w:rsidR="00934018">
        <w:t>umo didinimo programos s</w:t>
      </w:r>
      <w:r w:rsidR="00934018" w:rsidRPr="00934018">
        <w:t>prendim</w:t>
      </w:r>
      <w:r w:rsidR="00934018">
        <w:t>ų</w:t>
      </w:r>
      <w:r w:rsidR="00934018" w:rsidRPr="00934018">
        <w:t>, dėl paraišk</w:t>
      </w:r>
      <w:r w:rsidR="00934018">
        <w:t>ų</w:t>
      </w:r>
      <w:r w:rsidR="00934018" w:rsidRPr="00934018">
        <w:t xml:space="preserve"> finansavimo priėmimas</w:t>
      </w:r>
      <w:bookmarkEnd w:id="25"/>
    </w:p>
    <w:tbl>
      <w:tblPr>
        <w:tblW w:w="906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A0" w:firstRow="1" w:lastRow="0" w:firstColumn="1" w:lastColumn="0" w:noHBand="0" w:noVBand="0"/>
      </w:tblPr>
      <w:tblGrid>
        <w:gridCol w:w="844"/>
        <w:gridCol w:w="8221"/>
      </w:tblGrid>
      <w:tr w:rsidR="00284845" w:rsidRPr="00F0545E" w:rsidTr="00FE6255">
        <w:trPr>
          <w:trHeight w:val="535"/>
          <w:tblHeader/>
        </w:trPr>
        <w:tc>
          <w:tcPr>
            <w:tcW w:w="844" w:type="dxa"/>
            <w:shd w:val="clear" w:color="auto" w:fill="DBDBDB"/>
            <w:tcMar>
              <w:top w:w="100" w:type="dxa"/>
              <w:left w:w="115" w:type="dxa"/>
              <w:bottom w:w="100" w:type="dxa"/>
              <w:right w:w="115" w:type="dxa"/>
            </w:tcMar>
            <w:vAlign w:val="center"/>
          </w:tcPr>
          <w:p w:rsidR="00284845" w:rsidRPr="00F0545E" w:rsidRDefault="00284845" w:rsidP="00E73F2E">
            <w:pPr>
              <w:pStyle w:val="Normal1"/>
              <w:spacing w:after="0" w:line="240" w:lineRule="auto"/>
              <w:rPr>
                <w:rFonts w:ascii="Times New Roman" w:hAnsi="Times New Roman" w:cs="Times New Roman"/>
                <w:b/>
                <w:bCs/>
              </w:rPr>
            </w:pPr>
            <w:r w:rsidRPr="00C46B44">
              <w:rPr>
                <w:rFonts w:ascii="Times New Roman" w:hAnsi="Times New Roman" w:cs="Times New Roman"/>
                <w:b/>
                <w:bCs/>
              </w:rPr>
              <w:t xml:space="preserve">Eil. </w:t>
            </w:r>
            <w:r w:rsidRPr="00C46B44">
              <w:rPr>
                <w:rFonts w:ascii="Times New Roman" w:hAnsi="Times New Roman" w:cs="Times New Roman"/>
                <w:b/>
                <w:bCs/>
              </w:rPr>
              <w:br/>
              <w:t>Nr.</w:t>
            </w:r>
          </w:p>
        </w:tc>
        <w:tc>
          <w:tcPr>
            <w:tcW w:w="8221" w:type="dxa"/>
            <w:shd w:val="clear" w:color="auto" w:fill="DBDBDB"/>
            <w:tcMar>
              <w:top w:w="100" w:type="dxa"/>
              <w:left w:w="115" w:type="dxa"/>
              <w:bottom w:w="100" w:type="dxa"/>
              <w:right w:w="115" w:type="dxa"/>
            </w:tcMar>
            <w:vAlign w:val="center"/>
          </w:tcPr>
          <w:p w:rsidR="00284845" w:rsidRPr="00F0545E" w:rsidRDefault="00284845" w:rsidP="00E73F2E">
            <w:pPr>
              <w:pStyle w:val="Normal1"/>
              <w:spacing w:after="0" w:line="240" w:lineRule="auto"/>
              <w:rPr>
                <w:rFonts w:ascii="Times New Roman" w:hAnsi="Times New Roman" w:cs="Times New Roman"/>
                <w:b/>
                <w:bCs/>
              </w:rPr>
            </w:pPr>
            <w:r w:rsidRPr="00E12916">
              <w:rPr>
                <w:rFonts w:ascii="Times New Roman" w:hAnsi="Times New Roman" w:cs="Times New Roman"/>
                <w:b/>
                <w:bCs/>
              </w:rPr>
              <w:t>Funkcinis reikalavimas</w:t>
            </w:r>
          </w:p>
        </w:tc>
      </w:tr>
      <w:tr w:rsidR="00284845" w:rsidRPr="00C46B44" w:rsidTr="00FE6255">
        <w:tc>
          <w:tcPr>
            <w:tcW w:w="844" w:type="dxa"/>
            <w:shd w:val="clear" w:color="auto" w:fill="auto"/>
            <w:tcMar>
              <w:top w:w="100" w:type="dxa"/>
              <w:left w:w="115" w:type="dxa"/>
              <w:bottom w:w="100" w:type="dxa"/>
              <w:right w:w="115" w:type="dxa"/>
            </w:tcMar>
          </w:tcPr>
          <w:p w:rsidR="00284845" w:rsidRPr="00C46B44" w:rsidRDefault="00284845" w:rsidP="00FE6255">
            <w:pPr>
              <w:pStyle w:val="Normal1"/>
              <w:numPr>
                <w:ilvl w:val="0"/>
                <w:numId w:val="2"/>
              </w:numPr>
              <w:spacing w:after="0" w:line="240" w:lineRule="auto"/>
              <w:ind w:hanging="360"/>
              <w:jc w:val="both"/>
            </w:pPr>
          </w:p>
        </w:tc>
        <w:tc>
          <w:tcPr>
            <w:tcW w:w="8221" w:type="dxa"/>
            <w:shd w:val="clear" w:color="auto" w:fill="auto"/>
            <w:tcMar>
              <w:top w:w="100" w:type="dxa"/>
              <w:left w:w="115" w:type="dxa"/>
              <w:bottom w:w="100" w:type="dxa"/>
              <w:right w:w="115" w:type="dxa"/>
            </w:tcMar>
          </w:tcPr>
          <w:p w:rsidR="00284845" w:rsidRDefault="00284845" w:rsidP="00E73F2E">
            <w:pPr>
              <w:pStyle w:val="Normal1"/>
              <w:spacing w:after="0" w:line="240" w:lineRule="auto"/>
              <w:jc w:val="both"/>
              <w:rPr>
                <w:rFonts w:ascii="Times New Roman" w:hAnsi="Times New Roman" w:cs="Times New Roman"/>
              </w:rPr>
            </w:pPr>
            <w:r>
              <w:rPr>
                <w:rFonts w:ascii="Times New Roman" w:hAnsi="Times New Roman" w:cs="Times New Roman"/>
              </w:rPr>
              <w:t>Komisijos sprendimų dėl projektų finansavimo priėmimo funkcionalumas turi būti realizuotas kaip informacijos iš protokolų suvedimas nurodant:</w:t>
            </w:r>
          </w:p>
          <w:p w:rsidR="00284845" w:rsidRDefault="00284845" w:rsidP="00EE7380">
            <w:pPr>
              <w:pStyle w:val="Normal1"/>
              <w:numPr>
                <w:ilvl w:val="0"/>
                <w:numId w:val="27"/>
              </w:numPr>
              <w:spacing w:after="0" w:line="240" w:lineRule="auto"/>
              <w:jc w:val="both"/>
              <w:rPr>
                <w:rFonts w:ascii="Times New Roman" w:hAnsi="Times New Roman" w:cs="Times New Roman"/>
              </w:rPr>
            </w:pPr>
            <w:r>
              <w:rPr>
                <w:rFonts w:ascii="Times New Roman" w:hAnsi="Times New Roman" w:cs="Times New Roman"/>
              </w:rPr>
              <w:t>Sprendimas: Skirti finansavimą/Neskirti finansavimo;</w:t>
            </w:r>
          </w:p>
          <w:p w:rsidR="00284845" w:rsidRDefault="00284845" w:rsidP="00EE7380">
            <w:pPr>
              <w:pStyle w:val="Normal1"/>
              <w:numPr>
                <w:ilvl w:val="0"/>
                <w:numId w:val="27"/>
              </w:numPr>
              <w:spacing w:after="0" w:line="240" w:lineRule="auto"/>
              <w:jc w:val="both"/>
              <w:rPr>
                <w:rFonts w:ascii="Times New Roman" w:hAnsi="Times New Roman" w:cs="Times New Roman"/>
              </w:rPr>
            </w:pPr>
            <w:r>
              <w:rPr>
                <w:rFonts w:ascii="Times New Roman" w:hAnsi="Times New Roman" w:cs="Times New Roman"/>
              </w:rPr>
              <w:t>Protokolo (komisijos sprendimo) data;</w:t>
            </w:r>
          </w:p>
          <w:p w:rsidR="00284845" w:rsidRDefault="00284845" w:rsidP="00EE7380">
            <w:pPr>
              <w:pStyle w:val="Normal1"/>
              <w:numPr>
                <w:ilvl w:val="0"/>
                <w:numId w:val="27"/>
              </w:numPr>
              <w:spacing w:after="0" w:line="240" w:lineRule="auto"/>
              <w:jc w:val="both"/>
              <w:rPr>
                <w:rFonts w:ascii="Times New Roman" w:hAnsi="Times New Roman" w:cs="Times New Roman"/>
              </w:rPr>
            </w:pPr>
            <w:r>
              <w:rPr>
                <w:rFonts w:ascii="Times New Roman" w:hAnsi="Times New Roman" w:cs="Times New Roman"/>
              </w:rPr>
              <w:t>Protokolo (komisijos sprendimo) numeris;</w:t>
            </w:r>
          </w:p>
          <w:p w:rsidR="00284845" w:rsidRPr="00174088" w:rsidRDefault="00284845" w:rsidP="00EE7380">
            <w:pPr>
              <w:pStyle w:val="Normal1"/>
              <w:numPr>
                <w:ilvl w:val="0"/>
                <w:numId w:val="27"/>
              </w:numPr>
              <w:spacing w:after="0" w:line="240" w:lineRule="auto"/>
              <w:jc w:val="both"/>
              <w:rPr>
                <w:rFonts w:ascii="Times New Roman" w:hAnsi="Times New Roman" w:cs="Times New Roman"/>
              </w:rPr>
            </w:pPr>
            <w:r>
              <w:rPr>
                <w:rFonts w:ascii="Times New Roman" w:hAnsi="Times New Roman" w:cs="Times New Roman"/>
              </w:rPr>
              <w:t>Pastabos</w:t>
            </w:r>
          </w:p>
        </w:tc>
      </w:tr>
      <w:tr w:rsidR="00284845" w:rsidRPr="00C46B44" w:rsidTr="00FE6255">
        <w:tc>
          <w:tcPr>
            <w:tcW w:w="844" w:type="dxa"/>
            <w:shd w:val="clear" w:color="auto" w:fill="auto"/>
            <w:tcMar>
              <w:top w:w="100" w:type="dxa"/>
              <w:left w:w="115" w:type="dxa"/>
              <w:bottom w:w="100" w:type="dxa"/>
              <w:right w:w="115" w:type="dxa"/>
            </w:tcMar>
          </w:tcPr>
          <w:p w:rsidR="00284845" w:rsidRPr="00C46B44" w:rsidRDefault="00284845" w:rsidP="00FE6255">
            <w:pPr>
              <w:pStyle w:val="Normal1"/>
              <w:numPr>
                <w:ilvl w:val="0"/>
                <w:numId w:val="2"/>
              </w:numPr>
              <w:spacing w:after="0" w:line="240" w:lineRule="auto"/>
              <w:ind w:hanging="360"/>
              <w:jc w:val="both"/>
            </w:pPr>
          </w:p>
        </w:tc>
        <w:tc>
          <w:tcPr>
            <w:tcW w:w="8221" w:type="dxa"/>
            <w:shd w:val="clear" w:color="auto" w:fill="auto"/>
            <w:tcMar>
              <w:top w:w="100" w:type="dxa"/>
              <w:left w:w="115" w:type="dxa"/>
              <w:bottom w:w="100" w:type="dxa"/>
              <w:right w:w="115" w:type="dxa"/>
            </w:tcMar>
          </w:tcPr>
          <w:p w:rsidR="00284845" w:rsidRDefault="00284845" w:rsidP="004F4659">
            <w:pPr>
              <w:pStyle w:val="Normal1"/>
              <w:spacing w:after="0" w:line="240" w:lineRule="auto"/>
              <w:jc w:val="both"/>
              <w:rPr>
                <w:rFonts w:ascii="Times New Roman" w:hAnsi="Times New Roman" w:cs="Times New Roman"/>
              </w:rPr>
            </w:pPr>
            <w:r>
              <w:rPr>
                <w:rFonts w:ascii="Times New Roman" w:hAnsi="Times New Roman" w:cs="Times New Roman"/>
              </w:rPr>
              <w:t xml:space="preserve">Teigiamo sprendimo skirti finansavimą atveju turi būti funkcionalumas formuojantis naują </w:t>
            </w:r>
            <w:r w:rsidR="004F4659">
              <w:rPr>
                <w:rFonts w:ascii="Times New Roman" w:hAnsi="Times New Roman" w:cs="Times New Roman"/>
              </w:rPr>
              <w:t>programos išlaidų</w:t>
            </w:r>
            <w:r>
              <w:rPr>
                <w:rFonts w:ascii="Times New Roman" w:hAnsi="Times New Roman" w:cs="Times New Roman"/>
              </w:rPr>
              <w:t xml:space="preserve"> formą, kurios reikšmes nurodys sistemos administratorius arba vidinis vertintojas, pagal komisijos priimtą sprendimą.</w:t>
            </w:r>
          </w:p>
        </w:tc>
      </w:tr>
      <w:tr w:rsidR="004F4659" w:rsidRPr="00C46B44" w:rsidTr="00FE6255">
        <w:tc>
          <w:tcPr>
            <w:tcW w:w="844" w:type="dxa"/>
            <w:shd w:val="clear" w:color="auto" w:fill="auto"/>
            <w:tcMar>
              <w:top w:w="100" w:type="dxa"/>
              <w:left w:w="115" w:type="dxa"/>
              <w:bottom w:w="100" w:type="dxa"/>
              <w:right w:w="115" w:type="dxa"/>
            </w:tcMar>
          </w:tcPr>
          <w:p w:rsidR="004F4659" w:rsidRPr="00C46B44" w:rsidRDefault="004F4659" w:rsidP="00FE6255">
            <w:pPr>
              <w:pStyle w:val="Normal1"/>
              <w:numPr>
                <w:ilvl w:val="0"/>
                <w:numId w:val="2"/>
              </w:numPr>
              <w:spacing w:after="0" w:line="240" w:lineRule="auto"/>
              <w:ind w:hanging="360"/>
              <w:jc w:val="both"/>
            </w:pPr>
          </w:p>
        </w:tc>
        <w:tc>
          <w:tcPr>
            <w:tcW w:w="8221" w:type="dxa"/>
            <w:shd w:val="clear" w:color="auto" w:fill="auto"/>
            <w:tcMar>
              <w:top w:w="100" w:type="dxa"/>
              <w:left w:w="115" w:type="dxa"/>
              <w:bottom w:w="100" w:type="dxa"/>
              <w:right w:w="115" w:type="dxa"/>
            </w:tcMar>
          </w:tcPr>
          <w:p w:rsidR="004F4659" w:rsidRPr="00284845" w:rsidRDefault="004F4659" w:rsidP="00E73F2E">
            <w:pPr>
              <w:pStyle w:val="Normal1"/>
              <w:spacing w:after="0" w:line="240" w:lineRule="auto"/>
              <w:jc w:val="both"/>
              <w:rPr>
                <w:rFonts w:ascii="Times New Roman" w:hAnsi="Times New Roman" w:cs="Times New Roman"/>
                <w:color w:val="FFC000"/>
              </w:rPr>
            </w:pPr>
            <w:r w:rsidRPr="007328A8">
              <w:rPr>
                <w:rFonts w:ascii="Times New Roman" w:hAnsi="Times New Roman" w:cs="Times New Roman"/>
                <w:color w:val="auto"/>
              </w:rPr>
              <w:t>Programos išlaidų forma (pagal Komisijos sprendimą):</w:t>
            </w:r>
          </w:p>
        </w:tc>
      </w:tr>
      <w:tr w:rsidR="007328A8" w:rsidRPr="00C46B44" w:rsidTr="00FE6255">
        <w:tc>
          <w:tcPr>
            <w:tcW w:w="844" w:type="dxa"/>
            <w:shd w:val="clear" w:color="auto" w:fill="auto"/>
            <w:tcMar>
              <w:top w:w="100" w:type="dxa"/>
              <w:left w:w="115" w:type="dxa"/>
              <w:bottom w:w="100" w:type="dxa"/>
              <w:right w:w="115" w:type="dxa"/>
            </w:tcMar>
          </w:tcPr>
          <w:p w:rsidR="007328A8" w:rsidRPr="00C46B44" w:rsidRDefault="007328A8" w:rsidP="00FE6255">
            <w:pPr>
              <w:pStyle w:val="Normal1"/>
              <w:numPr>
                <w:ilvl w:val="1"/>
                <w:numId w:val="2"/>
              </w:numPr>
              <w:spacing w:after="0" w:line="240" w:lineRule="auto"/>
              <w:ind w:firstLine="218"/>
              <w:jc w:val="both"/>
            </w:pPr>
          </w:p>
        </w:tc>
        <w:tc>
          <w:tcPr>
            <w:tcW w:w="8221" w:type="dxa"/>
            <w:shd w:val="clear" w:color="auto" w:fill="auto"/>
            <w:tcMar>
              <w:top w:w="100" w:type="dxa"/>
              <w:left w:w="115" w:type="dxa"/>
              <w:bottom w:w="100" w:type="dxa"/>
              <w:right w:w="115" w:type="dxa"/>
            </w:tcMar>
          </w:tcPr>
          <w:p w:rsidR="007328A8" w:rsidRDefault="007328A8" w:rsidP="007328A8">
            <w:pPr>
              <w:pStyle w:val="Normal1"/>
              <w:tabs>
                <w:tab w:val="left" w:pos="312"/>
              </w:tabs>
              <w:spacing w:after="0" w:line="240" w:lineRule="auto"/>
              <w:ind w:left="17"/>
              <w:jc w:val="both"/>
              <w:rPr>
                <w:rFonts w:ascii="Times New Roman" w:hAnsi="Times New Roman" w:cs="Times New Roman"/>
                <w:i/>
              </w:rPr>
            </w:pPr>
            <w:r>
              <w:rPr>
                <w:rFonts w:ascii="Times New Roman" w:hAnsi="Times New Roman" w:cs="Times New Roman"/>
              </w:rPr>
              <w:t xml:space="preserve">Programos išlaidos (pateikta pareiškėjo) </w:t>
            </w:r>
            <w:r w:rsidRPr="00AF3101">
              <w:rPr>
                <w:rFonts w:ascii="Times New Roman" w:hAnsi="Times New Roman" w:cs="Times New Roman"/>
                <w:i/>
              </w:rPr>
              <w:t xml:space="preserve">(lentelė, su </w:t>
            </w:r>
            <w:r w:rsidRPr="00AF3101">
              <w:rPr>
                <w:rFonts w:ascii="Times New Roman" w:hAnsi="Times New Roman" w:cs="Times New Roman"/>
                <w:i/>
                <w:color w:val="auto"/>
              </w:rPr>
              <w:t xml:space="preserve">automatiškai perkeltomis pareiškėjo nurodytomis reikšmėmis iš el. paraiškos šablono formos „5.  </w:t>
            </w:r>
            <w:r w:rsidRPr="00AF3101">
              <w:rPr>
                <w:rFonts w:ascii="Times New Roman" w:hAnsi="Times New Roman" w:cs="Times New Roman"/>
                <w:i/>
              </w:rPr>
              <w:t>Programos išlaidos</w:t>
            </w:r>
            <w:r w:rsidRPr="00AF3101">
              <w:rPr>
                <w:rFonts w:ascii="Times New Roman" w:hAnsi="Times New Roman" w:cs="Times New Roman"/>
                <w:i/>
                <w:color w:val="auto"/>
              </w:rPr>
              <w:t>“ dalies</w:t>
            </w:r>
            <w:r w:rsidRPr="00AF3101">
              <w:rPr>
                <w:rFonts w:ascii="Times New Roman" w:hAnsi="Times New Roman" w:cs="Times New Roman"/>
                <w:i/>
              </w:rPr>
              <w:t>):</w:t>
            </w:r>
          </w:p>
          <w:p w:rsidR="007328A8" w:rsidRDefault="007328A8" w:rsidP="007328A8">
            <w:pPr>
              <w:pStyle w:val="Normal1"/>
              <w:tabs>
                <w:tab w:val="left" w:pos="312"/>
              </w:tabs>
              <w:spacing w:after="0" w:line="240" w:lineRule="auto"/>
              <w:ind w:left="17"/>
              <w:jc w:val="both"/>
              <w:rPr>
                <w:rFonts w:ascii="Times New Roman" w:hAnsi="Times New Roman" w:cs="Times New Roman"/>
              </w:rPr>
            </w:pPr>
            <w:r>
              <w:rPr>
                <w:rFonts w:ascii="Times New Roman" w:hAnsi="Times New Roman" w:cs="Times New Roman"/>
                <w:i/>
              </w:rPr>
              <w:t>Lentelės eilutės:</w:t>
            </w:r>
          </w:p>
          <w:p w:rsidR="007328A8" w:rsidRPr="00CC3588" w:rsidRDefault="007328A8" w:rsidP="007328A8">
            <w:pPr>
              <w:pStyle w:val="Normal1"/>
              <w:tabs>
                <w:tab w:val="left" w:pos="312"/>
                <w:tab w:val="left" w:pos="596"/>
              </w:tabs>
              <w:spacing w:after="0" w:line="240" w:lineRule="auto"/>
              <w:ind w:left="17"/>
              <w:jc w:val="both"/>
              <w:rPr>
                <w:rFonts w:ascii="Times New Roman" w:hAnsi="Times New Roman" w:cs="Times New Roman"/>
              </w:rPr>
            </w:pPr>
            <w:r>
              <w:rPr>
                <w:rFonts w:ascii="Times New Roman" w:hAnsi="Times New Roman" w:cs="Times New Roman"/>
              </w:rPr>
              <w:t xml:space="preserve">      </w:t>
            </w:r>
            <w:r w:rsidRPr="00CC3588">
              <w:rPr>
                <w:rFonts w:ascii="Times New Roman" w:hAnsi="Times New Roman" w:cs="Times New Roman"/>
              </w:rPr>
              <w:t>1.</w:t>
            </w:r>
            <w:r w:rsidRPr="00CC3588">
              <w:rPr>
                <w:rFonts w:ascii="Times New Roman" w:hAnsi="Times New Roman" w:cs="Times New Roman"/>
              </w:rPr>
              <w:tab/>
              <w:t>Įdarbinto (ir dalyvaujančio mokymo programoje) asmens darbo užmokestis (įskaitant visus mokesčius);</w:t>
            </w:r>
          </w:p>
          <w:p w:rsidR="007328A8" w:rsidRPr="00CC3588" w:rsidRDefault="007328A8" w:rsidP="007328A8">
            <w:pPr>
              <w:pStyle w:val="Normal1"/>
              <w:tabs>
                <w:tab w:val="left" w:pos="596"/>
              </w:tabs>
              <w:spacing w:after="0" w:line="240" w:lineRule="auto"/>
              <w:ind w:left="17"/>
              <w:jc w:val="both"/>
              <w:rPr>
                <w:rFonts w:ascii="Times New Roman" w:hAnsi="Times New Roman" w:cs="Times New Roman"/>
              </w:rPr>
            </w:pPr>
            <w:r>
              <w:rPr>
                <w:rFonts w:ascii="Times New Roman" w:hAnsi="Times New Roman" w:cs="Times New Roman"/>
              </w:rPr>
              <w:t xml:space="preserve">      </w:t>
            </w:r>
            <w:r w:rsidRPr="00CC3588">
              <w:rPr>
                <w:rFonts w:ascii="Times New Roman" w:hAnsi="Times New Roman" w:cs="Times New Roman"/>
              </w:rPr>
              <w:t>2.</w:t>
            </w:r>
            <w:r w:rsidRPr="00CC3588">
              <w:rPr>
                <w:rFonts w:ascii="Times New Roman" w:hAnsi="Times New Roman" w:cs="Times New Roman"/>
              </w:rPr>
              <w:tab/>
              <w:t>Asmens, kuris moko, darbo užmokestis (įskaitant visus mokesčius);</w:t>
            </w:r>
          </w:p>
          <w:p w:rsidR="007328A8" w:rsidRPr="00CC3588" w:rsidRDefault="007328A8" w:rsidP="007328A8">
            <w:pPr>
              <w:pStyle w:val="Normal1"/>
              <w:tabs>
                <w:tab w:val="left" w:pos="312"/>
                <w:tab w:val="left" w:pos="596"/>
              </w:tabs>
              <w:spacing w:after="0" w:line="240" w:lineRule="auto"/>
              <w:ind w:left="17"/>
              <w:jc w:val="both"/>
              <w:rPr>
                <w:rFonts w:ascii="Times New Roman" w:hAnsi="Times New Roman" w:cs="Times New Roman"/>
              </w:rPr>
            </w:pPr>
            <w:r>
              <w:rPr>
                <w:rFonts w:ascii="Times New Roman" w:hAnsi="Times New Roman" w:cs="Times New Roman"/>
              </w:rPr>
              <w:t xml:space="preserve">      </w:t>
            </w:r>
            <w:r w:rsidRPr="00CC3588">
              <w:rPr>
                <w:rFonts w:ascii="Times New Roman" w:hAnsi="Times New Roman" w:cs="Times New Roman"/>
              </w:rPr>
              <w:t>3.</w:t>
            </w:r>
            <w:r w:rsidRPr="00CC3588">
              <w:rPr>
                <w:rFonts w:ascii="Times New Roman" w:hAnsi="Times New Roman" w:cs="Times New Roman"/>
              </w:rPr>
              <w:tab/>
              <w:t>Darbo medžiagos ir priemonės, reikalingos apmokant asmenį;</w:t>
            </w:r>
          </w:p>
          <w:p w:rsidR="007328A8" w:rsidRPr="00CC3588" w:rsidRDefault="007328A8" w:rsidP="007328A8">
            <w:pPr>
              <w:pStyle w:val="Normal1"/>
              <w:tabs>
                <w:tab w:val="left" w:pos="312"/>
                <w:tab w:val="left" w:pos="596"/>
              </w:tabs>
              <w:spacing w:after="0" w:line="240" w:lineRule="auto"/>
              <w:ind w:left="17"/>
              <w:jc w:val="both"/>
              <w:rPr>
                <w:rFonts w:ascii="Times New Roman" w:hAnsi="Times New Roman" w:cs="Times New Roman"/>
              </w:rPr>
            </w:pPr>
            <w:r>
              <w:rPr>
                <w:rFonts w:ascii="Times New Roman" w:hAnsi="Times New Roman" w:cs="Times New Roman"/>
              </w:rPr>
              <w:t xml:space="preserve">      </w:t>
            </w:r>
            <w:r w:rsidRPr="00CC3588">
              <w:rPr>
                <w:rFonts w:ascii="Times New Roman" w:hAnsi="Times New Roman" w:cs="Times New Roman"/>
              </w:rPr>
              <w:t>4.</w:t>
            </w:r>
            <w:r w:rsidRPr="00CC3588">
              <w:rPr>
                <w:rFonts w:ascii="Times New Roman" w:hAnsi="Times New Roman" w:cs="Times New Roman"/>
              </w:rPr>
              <w:tab/>
              <w:t>Asmenų atvykimo į darbo vietą išlaidos;</w:t>
            </w:r>
          </w:p>
          <w:p w:rsidR="007328A8" w:rsidRPr="00CC3588" w:rsidRDefault="007328A8" w:rsidP="007328A8">
            <w:pPr>
              <w:pStyle w:val="Normal1"/>
              <w:tabs>
                <w:tab w:val="left" w:pos="312"/>
                <w:tab w:val="left" w:pos="596"/>
              </w:tabs>
              <w:spacing w:after="0" w:line="240" w:lineRule="auto"/>
              <w:ind w:left="17"/>
              <w:jc w:val="both"/>
              <w:rPr>
                <w:rFonts w:ascii="Times New Roman" w:hAnsi="Times New Roman" w:cs="Times New Roman"/>
              </w:rPr>
            </w:pPr>
            <w:r>
              <w:rPr>
                <w:rFonts w:ascii="Times New Roman" w:hAnsi="Times New Roman" w:cs="Times New Roman"/>
              </w:rPr>
              <w:t xml:space="preserve">      </w:t>
            </w:r>
            <w:r w:rsidRPr="00CC3588">
              <w:rPr>
                <w:rFonts w:ascii="Times New Roman" w:hAnsi="Times New Roman" w:cs="Times New Roman"/>
              </w:rPr>
              <w:t>5.</w:t>
            </w:r>
            <w:r w:rsidRPr="00CC3588">
              <w:rPr>
                <w:rFonts w:ascii="Times New Roman" w:hAnsi="Times New Roman" w:cs="Times New Roman"/>
              </w:rPr>
              <w:tab/>
              <w:t>Darbo vietos įrengimo (atnaujinimo) išlaidos;</w:t>
            </w:r>
          </w:p>
          <w:p w:rsidR="007328A8" w:rsidRDefault="007328A8" w:rsidP="007328A8">
            <w:pPr>
              <w:pStyle w:val="Normal1"/>
              <w:tabs>
                <w:tab w:val="left" w:pos="312"/>
                <w:tab w:val="left" w:pos="596"/>
              </w:tabs>
              <w:spacing w:after="0" w:line="240" w:lineRule="auto"/>
              <w:ind w:left="17"/>
              <w:jc w:val="both"/>
              <w:rPr>
                <w:rFonts w:ascii="Times New Roman" w:hAnsi="Times New Roman" w:cs="Times New Roman"/>
              </w:rPr>
            </w:pPr>
            <w:r>
              <w:rPr>
                <w:rFonts w:ascii="Times New Roman" w:hAnsi="Times New Roman" w:cs="Times New Roman"/>
              </w:rPr>
              <w:t xml:space="preserve">      </w:t>
            </w:r>
            <w:r w:rsidRPr="00CC3588">
              <w:rPr>
                <w:rFonts w:ascii="Times New Roman" w:hAnsi="Times New Roman" w:cs="Times New Roman"/>
              </w:rPr>
              <w:t>6.</w:t>
            </w:r>
            <w:r w:rsidRPr="00CC3588">
              <w:rPr>
                <w:rFonts w:ascii="Times New Roman" w:hAnsi="Times New Roman" w:cs="Times New Roman"/>
              </w:rPr>
              <w:tab/>
              <w:t>Kitos išlaidos (įskaitant visus mokesčius), tiesiogiai susijusios su asmens mokymu (konkrečiai nurodykite, kaip tiesiogiai susijusios su asmens mokymu).</w:t>
            </w:r>
          </w:p>
        </w:tc>
      </w:tr>
      <w:tr w:rsidR="007328A8" w:rsidRPr="00C46B44" w:rsidTr="00FE6255">
        <w:tc>
          <w:tcPr>
            <w:tcW w:w="844" w:type="dxa"/>
            <w:shd w:val="clear" w:color="auto" w:fill="auto"/>
            <w:tcMar>
              <w:top w:w="100" w:type="dxa"/>
              <w:left w:w="115" w:type="dxa"/>
              <w:bottom w:w="100" w:type="dxa"/>
              <w:right w:w="115" w:type="dxa"/>
            </w:tcMar>
          </w:tcPr>
          <w:p w:rsidR="007328A8" w:rsidRPr="00C46B44" w:rsidRDefault="007328A8" w:rsidP="00FE6255">
            <w:pPr>
              <w:pStyle w:val="Normal1"/>
              <w:numPr>
                <w:ilvl w:val="1"/>
                <w:numId w:val="2"/>
              </w:numPr>
              <w:spacing w:after="0" w:line="240" w:lineRule="auto"/>
              <w:ind w:firstLine="218"/>
              <w:jc w:val="both"/>
            </w:pPr>
          </w:p>
        </w:tc>
        <w:tc>
          <w:tcPr>
            <w:tcW w:w="8221" w:type="dxa"/>
            <w:shd w:val="clear" w:color="auto" w:fill="auto"/>
            <w:tcMar>
              <w:top w:w="100" w:type="dxa"/>
              <w:left w:w="115" w:type="dxa"/>
              <w:bottom w:w="100" w:type="dxa"/>
              <w:right w:w="115" w:type="dxa"/>
            </w:tcMar>
          </w:tcPr>
          <w:p w:rsidR="007328A8" w:rsidRDefault="007328A8" w:rsidP="007328A8">
            <w:pPr>
              <w:pStyle w:val="Normal1"/>
              <w:spacing w:after="0" w:line="240" w:lineRule="auto"/>
              <w:jc w:val="both"/>
              <w:rPr>
                <w:rFonts w:ascii="Times New Roman" w:hAnsi="Times New Roman" w:cs="Times New Roman"/>
                <w:i/>
                <w:color w:val="auto"/>
              </w:rPr>
            </w:pPr>
            <w:r w:rsidRPr="007328A8">
              <w:rPr>
                <w:rFonts w:ascii="Times New Roman" w:hAnsi="Times New Roman" w:cs="Times New Roman"/>
                <w:i/>
                <w:color w:val="auto"/>
              </w:rPr>
              <w:t>Lentelės stulpeliai</w:t>
            </w:r>
            <w:r>
              <w:rPr>
                <w:rFonts w:ascii="Times New Roman" w:hAnsi="Times New Roman" w:cs="Times New Roman"/>
                <w:i/>
                <w:color w:val="auto"/>
              </w:rPr>
              <w:t>:</w:t>
            </w:r>
          </w:p>
          <w:p w:rsidR="007328A8" w:rsidRPr="007328A8" w:rsidRDefault="007328A8" w:rsidP="00EE7380">
            <w:pPr>
              <w:pStyle w:val="Normal1"/>
              <w:numPr>
                <w:ilvl w:val="0"/>
                <w:numId w:val="33"/>
              </w:numPr>
              <w:spacing w:after="0" w:line="240" w:lineRule="auto"/>
              <w:jc w:val="both"/>
              <w:rPr>
                <w:rFonts w:ascii="Times New Roman" w:hAnsi="Times New Roman" w:cs="Times New Roman"/>
                <w:i/>
                <w:color w:val="auto"/>
              </w:rPr>
            </w:pPr>
            <w:r>
              <w:rPr>
                <w:rFonts w:ascii="Times New Roman" w:hAnsi="Times New Roman" w:cs="Times New Roman"/>
                <w:color w:val="auto"/>
              </w:rPr>
              <w:t xml:space="preserve">Pareiškėjo nurodyta </w:t>
            </w:r>
            <w:r w:rsidRPr="007328A8">
              <w:rPr>
                <w:rFonts w:ascii="Times New Roman" w:hAnsi="Times New Roman" w:cs="Times New Roman"/>
                <w:color w:val="auto"/>
              </w:rPr>
              <w:t xml:space="preserve">Suma asmeniui, Eur </w:t>
            </w:r>
            <w:r w:rsidRPr="007328A8">
              <w:rPr>
                <w:rFonts w:ascii="Times New Roman" w:hAnsi="Times New Roman" w:cs="Times New Roman"/>
                <w:i/>
                <w:color w:val="auto"/>
              </w:rPr>
              <w:t>(automatiškai perkeliama reikšmė)</w:t>
            </w:r>
            <w:r w:rsidRPr="007328A8">
              <w:rPr>
                <w:rFonts w:ascii="Times New Roman" w:hAnsi="Times New Roman" w:cs="Times New Roman"/>
                <w:color w:val="auto"/>
              </w:rPr>
              <w:t>;</w:t>
            </w:r>
          </w:p>
          <w:p w:rsidR="007328A8" w:rsidRPr="007328A8" w:rsidRDefault="007328A8" w:rsidP="00EE7380">
            <w:pPr>
              <w:pStyle w:val="Normal1"/>
              <w:numPr>
                <w:ilvl w:val="0"/>
                <w:numId w:val="33"/>
              </w:numPr>
              <w:tabs>
                <w:tab w:val="left" w:pos="188"/>
              </w:tabs>
              <w:spacing w:after="0" w:line="240" w:lineRule="auto"/>
              <w:jc w:val="both"/>
              <w:rPr>
                <w:rFonts w:ascii="Times New Roman" w:hAnsi="Times New Roman" w:cs="Times New Roman"/>
                <w:color w:val="auto"/>
              </w:rPr>
            </w:pPr>
            <w:r>
              <w:rPr>
                <w:rFonts w:ascii="Times New Roman" w:hAnsi="Times New Roman" w:cs="Times New Roman"/>
                <w:color w:val="auto"/>
              </w:rPr>
              <w:t xml:space="preserve">Pareiškėjo nurodytas </w:t>
            </w:r>
            <w:r w:rsidRPr="007328A8">
              <w:rPr>
                <w:rFonts w:ascii="Times New Roman" w:hAnsi="Times New Roman" w:cs="Times New Roman"/>
                <w:color w:val="auto"/>
              </w:rPr>
              <w:t xml:space="preserve">Asmenų skaičius </w:t>
            </w:r>
            <w:r w:rsidRPr="007328A8">
              <w:rPr>
                <w:rFonts w:ascii="Times New Roman" w:hAnsi="Times New Roman" w:cs="Times New Roman"/>
                <w:i/>
                <w:color w:val="auto"/>
              </w:rPr>
              <w:t>(automatiškai perkeliama reikšmė)</w:t>
            </w:r>
            <w:r w:rsidRPr="007328A8">
              <w:rPr>
                <w:rFonts w:ascii="Times New Roman" w:hAnsi="Times New Roman" w:cs="Times New Roman"/>
                <w:color w:val="auto"/>
              </w:rPr>
              <w:t>;</w:t>
            </w:r>
          </w:p>
          <w:p w:rsidR="007328A8" w:rsidRDefault="007328A8" w:rsidP="00EE7380">
            <w:pPr>
              <w:pStyle w:val="Normal1"/>
              <w:numPr>
                <w:ilvl w:val="0"/>
                <w:numId w:val="33"/>
              </w:numPr>
              <w:tabs>
                <w:tab w:val="left" w:pos="188"/>
              </w:tabs>
              <w:spacing w:after="0" w:line="240" w:lineRule="auto"/>
              <w:jc w:val="both"/>
              <w:rPr>
                <w:rFonts w:ascii="Times New Roman" w:hAnsi="Times New Roman" w:cs="Times New Roman"/>
                <w:color w:val="auto"/>
              </w:rPr>
            </w:pPr>
            <w:r>
              <w:rPr>
                <w:rFonts w:ascii="Times New Roman" w:hAnsi="Times New Roman" w:cs="Times New Roman"/>
                <w:color w:val="auto"/>
              </w:rPr>
              <w:t xml:space="preserve">Pareiškėjo nurodyta </w:t>
            </w:r>
            <w:r w:rsidRPr="007328A8">
              <w:rPr>
                <w:rFonts w:ascii="Times New Roman" w:hAnsi="Times New Roman" w:cs="Times New Roman"/>
                <w:color w:val="auto"/>
              </w:rPr>
              <w:t xml:space="preserve">Bendra suma, Eur </w:t>
            </w:r>
            <w:r w:rsidRPr="007328A8">
              <w:rPr>
                <w:rFonts w:ascii="Times New Roman" w:hAnsi="Times New Roman" w:cs="Times New Roman"/>
                <w:i/>
                <w:color w:val="auto"/>
              </w:rPr>
              <w:t>(automatiškai perkeliama reikšmė)</w:t>
            </w:r>
            <w:r w:rsidRPr="007328A8">
              <w:rPr>
                <w:rFonts w:ascii="Times New Roman" w:hAnsi="Times New Roman" w:cs="Times New Roman"/>
                <w:color w:val="auto"/>
              </w:rPr>
              <w:t>;</w:t>
            </w:r>
          </w:p>
          <w:p w:rsidR="007328A8" w:rsidRPr="007328A8" w:rsidRDefault="007328A8" w:rsidP="00EE7380">
            <w:pPr>
              <w:pStyle w:val="Normal1"/>
              <w:numPr>
                <w:ilvl w:val="0"/>
                <w:numId w:val="33"/>
              </w:numPr>
              <w:tabs>
                <w:tab w:val="left" w:pos="188"/>
              </w:tabs>
              <w:spacing w:after="0" w:line="240" w:lineRule="auto"/>
              <w:jc w:val="both"/>
              <w:rPr>
                <w:rFonts w:ascii="Times New Roman" w:hAnsi="Times New Roman" w:cs="Times New Roman"/>
                <w:i/>
                <w:color w:val="auto"/>
              </w:rPr>
            </w:pPr>
            <w:r>
              <w:rPr>
                <w:rFonts w:ascii="Times New Roman" w:hAnsi="Times New Roman" w:cs="Times New Roman"/>
                <w:color w:val="auto"/>
              </w:rPr>
              <w:t xml:space="preserve">Komisijos skiriama Suma asmeniui, Eur </w:t>
            </w:r>
            <w:r w:rsidRPr="007328A8">
              <w:rPr>
                <w:rFonts w:ascii="Times New Roman" w:hAnsi="Times New Roman" w:cs="Times New Roman"/>
                <w:i/>
                <w:color w:val="auto"/>
              </w:rPr>
              <w:t>(skaitinė reikšmė, Eur, įrašoma pagal Komisijos sprendimą)</w:t>
            </w:r>
          </w:p>
          <w:p w:rsidR="007328A8" w:rsidRPr="007328A8" w:rsidRDefault="007328A8" w:rsidP="00EE7380">
            <w:pPr>
              <w:pStyle w:val="Normal1"/>
              <w:numPr>
                <w:ilvl w:val="0"/>
                <w:numId w:val="33"/>
              </w:numPr>
              <w:tabs>
                <w:tab w:val="left" w:pos="188"/>
              </w:tabs>
              <w:spacing w:after="0" w:line="240" w:lineRule="auto"/>
              <w:jc w:val="both"/>
              <w:rPr>
                <w:rFonts w:ascii="Times New Roman" w:hAnsi="Times New Roman" w:cs="Times New Roman"/>
                <w:i/>
                <w:color w:val="auto"/>
              </w:rPr>
            </w:pPr>
            <w:r>
              <w:rPr>
                <w:rFonts w:ascii="Times New Roman" w:hAnsi="Times New Roman" w:cs="Times New Roman"/>
                <w:color w:val="auto"/>
              </w:rPr>
              <w:t xml:space="preserve">Komisijos nurodomas Asmenų skaičius </w:t>
            </w:r>
            <w:r w:rsidRPr="007328A8">
              <w:rPr>
                <w:rFonts w:ascii="Times New Roman" w:hAnsi="Times New Roman" w:cs="Times New Roman"/>
                <w:i/>
                <w:color w:val="auto"/>
              </w:rPr>
              <w:t>(skaitinė reikšmė, Eur, įrašoma pagal Komisijos sprendimą)</w:t>
            </w:r>
          </w:p>
          <w:p w:rsidR="007328A8" w:rsidRPr="007328A8" w:rsidRDefault="007328A8" w:rsidP="00EE7380">
            <w:pPr>
              <w:pStyle w:val="Normal1"/>
              <w:numPr>
                <w:ilvl w:val="0"/>
                <w:numId w:val="33"/>
              </w:numPr>
              <w:tabs>
                <w:tab w:val="left" w:pos="188"/>
              </w:tabs>
              <w:spacing w:after="0" w:line="240" w:lineRule="auto"/>
              <w:jc w:val="both"/>
              <w:rPr>
                <w:rFonts w:ascii="Times New Roman" w:hAnsi="Times New Roman" w:cs="Times New Roman"/>
                <w:color w:val="auto"/>
              </w:rPr>
            </w:pPr>
            <w:r>
              <w:rPr>
                <w:rFonts w:ascii="Times New Roman" w:hAnsi="Times New Roman" w:cs="Times New Roman"/>
                <w:color w:val="auto"/>
              </w:rPr>
              <w:t xml:space="preserve">Komisijos nurodoma bendra suma, Eur </w:t>
            </w:r>
            <w:r w:rsidRPr="007328A8">
              <w:rPr>
                <w:rFonts w:ascii="Times New Roman" w:hAnsi="Times New Roman" w:cs="Times New Roman"/>
                <w:i/>
                <w:color w:val="auto"/>
              </w:rPr>
              <w:t>(skaitinė reikšmė, Eur, įrašoma pagal Komisijos sprendimą)</w:t>
            </w:r>
          </w:p>
          <w:p w:rsidR="007328A8" w:rsidRPr="00860A6F" w:rsidRDefault="007328A8" w:rsidP="00EE7380">
            <w:pPr>
              <w:pStyle w:val="Normal1"/>
              <w:numPr>
                <w:ilvl w:val="0"/>
                <w:numId w:val="33"/>
              </w:numPr>
              <w:tabs>
                <w:tab w:val="left" w:pos="188"/>
              </w:tabs>
              <w:spacing w:after="0" w:line="240" w:lineRule="auto"/>
              <w:jc w:val="both"/>
              <w:rPr>
                <w:rFonts w:ascii="Times New Roman" w:hAnsi="Times New Roman" w:cs="Times New Roman"/>
                <w:color w:val="auto"/>
              </w:rPr>
            </w:pPr>
            <w:r w:rsidRPr="00860A6F">
              <w:rPr>
                <w:rFonts w:ascii="Times New Roman" w:hAnsi="Times New Roman" w:cs="Times New Roman"/>
                <w:color w:val="auto"/>
              </w:rPr>
              <w:t>Komisijos pastabos ir pagrindimai (</w:t>
            </w:r>
            <w:r w:rsidR="00860A6F">
              <w:rPr>
                <w:rFonts w:ascii="Times New Roman" w:hAnsi="Times New Roman" w:cs="Times New Roman"/>
                <w:color w:val="auto"/>
              </w:rPr>
              <w:t xml:space="preserve">tekstinė reikšmė </w:t>
            </w:r>
            <w:r w:rsidR="00860A6F" w:rsidRPr="007328A8">
              <w:rPr>
                <w:rFonts w:ascii="Times New Roman" w:hAnsi="Times New Roman" w:cs="Times New Roman"/>
                <w:i/>
                <w:color w:val="auto"/>
              </w:rPr>
              <w:t>įrašoma pagal Komisijos sprendimą</w:t>
            </w:r>
            <w:r w:rsidR="00860A6F">
              <w:rPr>
                <w:rFonts w:ascii="Times New Roman" w:hAnsi="Times New Roman" w:cs="Times New Roman"/>
                <w:i/>
                <w:color w:val="auto"/>
              </w:rPr>
              <w:t>)</w:t>
            </w:r>
          </w:p>
        </w:tc>
      </w:tr>
    </w:tbl>
    <w:p w:rsidR="001810B5" w:rsidRPr="001810B5" w:rsidRDefault="001810B5" w:rsidP="001810B5"/>
    <w:p w:rsidR="001810B5" w:rsidRPr="005B3AF7" w:rsidRDefault="001810B5" w:rsidP="005B3AF7"/>
    <w:p w:rsidR="00284107" w:rsidRDefault="00284107" w:rsidP="00EE7380">
      <w:pPr>
        <w:pStyle w:val="Antrat2"/>
        <w:numPr>
          <w:ilvl w:val="1"/>
          <w:numId w:val="26"/>
        </w:numPr>
      </w:pPr>
      <w:bookmarkStart w:id="26" w:name="_Toc503966052"/>
      <w:r>
        <w:t>Komisijos sprendimų</w:t>
      </w:r>
      <w:r w:rsidR="00CC566A">
        <w:t xml:space="preserve"> priėmimo funkcionalumas</w:t>
      </w:r>
      <w:bookmarkEnd w:id="26"/>
    </w:p>
    <w:tbl>
      <w:tblPr>
        <w:tblW w:w="906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A0" w:firstRow="1" w:lastRow="0" w:firstColumn="1" w:lastColumn="0" w:noHBand="0" w:noVBand="0"/>
      </w:tblPr>
      <w:tblGrid>
        <w:gridCol w:w="844"/>
        <w:gridCol w:w="8221"/>
      </w:tblGrid>
      <w:tr w:rsidR="00DF7F4A" w:rsidRPr="00F0545E" w:rsidTr="00FE6255">
        <w:trPr>
          <w:trHeight w:val="535"/>
          <w:tblHeader/>
        </w:trPr>
        <w:tc>
          <w:tcPr>
            <w:tcW w:w="844" w:type="dxa"/>
            <w:shd w:val="clear" w:color="auto" w:fill="DBDBDB"/>
            <w:tcMar>
              <w:top w:w="100" w:type="dxa"/>
              <w:left w:w="115" w:type="dxa"/>
              <w:bottom w:w="100" w:type="dxa"/>
              <w:right w:w="115" w:type="dxa"/>
            </w:tcMar>
            <w:vAlign w:val="center"/>
          </w:tcPr>
          <w:p w:rsidR="00DF7F4A" w:rsidRPr="00F0545E" w:rsidRDefault="00DF7F4A" w:rsidP="00F50F70">
            <w:pPr>
              <w:pStyle w:val="Normal1"/>
              <w:spacing w:after="0" w:line="240" w:lineRule="auto"/>
              <w:rPr>
                <w:rFonts w:ascii="Times New Roman" w:hAnsi="Times New Roman" w:cs="Times New Roman"/>
                <w:b/>
                <w:bCs/>
              </w:rPr>
            </w:pPr>
            <w:r w:rsidRPr="00C46B44">
              <w:rPr>
                <w:rFonts w:ascii="Times New Roman" w:hAnsi="Times New Roman" w:cs="Times New Roman"/>
                <w:b/>
                <w:bCs/>
              </w:rPr>
              <w:t xml:space="preserve">Eil. </w:t>
            </w:r>
            <w:r w:rsidRPr="00C46B44">
              <w:rPr>
                <w:rFonts w:ascii="Times New Roman" w:hAnsi="Times New Roman" w:cs="Times New Roman"/>
                <w:b/>
                <w:bCs/>
              </w:rPr>
              <w:br/>
              <w:t>Nr.</w:t>
            </w:r>
          </w:p>
        </w:tc>
        <w:tc>
          <w:tcPr>
            <w:tcW w:w="8221" w:type="dxa"/>
            <w:shd w:val="clear" w:color="auto" w:fill="DBDBDB"/>
            <w:tcMar>
              <w:top w:w="100" w:type="dxa"/>
              <w:left w:w="115" w:type="dxa"/>
              <w:bottom w:w="100" w:type="dxa"/>
              <w:right w:w="115" w:type="dxa"/>
            </w:tcMar>
            <w:vAlign w:val="center"/>
          </w:tcPr>
          <w:p w:rsidR="00DF7F4A" w:rsidRPr="00F0545E" w:rsidRDefault="00DF7F4A" w:rsidP="00F50F70">
            <w:pPr>
              <w:pStyle w:val="Normal1"/>
              <w:spacing w:after="0" w:line="240" w:lineRule="auto"/>
              <w:rPr>
                <w:rFonts w:ascii="Times New Roman" w:hAnsi="Times New Roman" w:cs="Times New Roman"/>
                <w:b/>
                <w:bCs/>
              </w:rPr>
            </w:pPr>
            <w:r w:rsidRPr="00E12916">
              <w:rPr>
                <w:rFonts w:ascii="Times New Roman" w:hAnsi="Times New Roman" w:cs="Times New Roman"/>
                <w:b/>
                <w:bCs/>
              </w:rPr>
              <w:t>Funkcinis reikalavimas</w:t>
            </w:r>
          </w:p>
        </w:tc>
      </w:tr>
      <w:tr w:rsidR="00DF7F4A" w:rsidRPr="00C46B44" w:rsidTr="00FE6255">
        <w:tc>
          <w:tcPr>
            <w:tcW w:w="844" w:type="dxa"/>
            <w:shd w:val="clear" w:color="auto" w:fill="auto"/>
            <w:tcMar>
              <w:top w:w="100" w:type="dxa"/>
              <w:left w:w="115" w:type="dxa"/>
              <w:bottom w:w="100" w:type="dxa"/>
              <w:right w:w="115" w:type="dxa"/>
            </w:tcMar>
          </w:tcPr>
          <w:p w:rsidR="00DF7F4A" w:rsidRPr="00C46B44" w:rsidRDefault="00DF7F4A" w:rsidP="00FE6255">
            <w:pPr>
              <w:pStyle w:val="Normal1"/>
              <w:numPr>
                <w:ilvl w:val="0"/>
                <w:numId w:val="2"/>
              </w:numPr>
              <w:spacing w:after="0" w:line="240" w:lineRule="auto"/>
              <w:ind w:hanging="360"/>
              <w:jc w:val="both"/>
            </w:pPr>
          </w:p>
        </w:tc>
        <w:tc>
          <w:tcPr>
            <w:tcW w:w="8221" w:type="dxa"/>
            <w:shd w:val="clear" w:color="auto" w:fill="auto"/>
            <w:tcMar>
              <w:top w:w="100" w:type="dxa"/>
              <w:left w:w="115" w:type="dxa"/>
              <w:bottom w:w="100" w:type="dxa"/>
              <w:right w:w="115" w:type="dxa"/>
            </w:tcMar>
          </w:tcPr>
          <w:p w:rsidR="00DF7F4A" w:rsidRPr="00D8600A" w:rsidRDefault="00DF7F4A" w:rsidP="00DF7F4A">
            <w:pPr>
              <w:pStyle w:val="Normal1"/>
              <w:spacing w:after="0" w:line="240" w:lineRule="auto"/>
              <w:jc w:val="both"/>
              <w:rPr>
                <w:rFonts w:ascii="Times New Roman" w:hAnsi="Times New Roman" w:cs="Times New Roman"/>
                <w:color w:val="auto"/>
              </w:rPr>
            </w:pPr>
            <w:r w:rsidRPr="00D8600A">
              <w:rPr>
                <w:rFonts w:ascii="Times New Roman" w:hAnsi="Times New Roman" w:cs="Times New Roman"/>
                <w:color w:val="auto"/>
              </w:rPr>
              <w:t>Sistema turi leisti sugeneruoti įvertintų paraiškų sąrašą, kuriame būtų nurodyti paraiškos vertinimo balai, naujai siūlomas finansavimas. Sistema turi leisti sąraše pateikiamus įrašus rūšiuoti pagal , skiriamo finansavimo, paraiškos pateikimo datos, numerio stulpelius.</w:t>
            </w:r>
          </w:p>
        </w:tc>
      </w:tr>
      <w:tr w:rsidR="00DF7F4A" w:rsidRPr="00C46B44" w:rsidTr="00FE6255">
        <w:tc>
          <w:tcPr>
            <w:tcW w:w="844" w:type="dxa"/>
            <w:shd w:val="clear" w:color="auto" w:fill="auto"/>
            <w:tcMar>
              <w:top w:w="100" w:type="dxa"/>
              <w:left w:w="115" w:type="dxa"/>
              <w:bottom w:w="100" w:type="dxa"/>
              <w:right w:w="115" w:type="dxa"/>
            </w:tcMar>
          </w:tcPr>
          <w:p w:rsidR="00DF7F4A" w:rsidRPr="00C46B44" w:rsidRDefault="00DF7F4A" w:rsidP="00FE6255">
            <w:pPr>
              <w:pStyle w:val="Normal1"/>
              <w:numPr>
                <w:ilvl w:val="0"/>
                <w:numId w:val="2"/>
              </w:numPr>
              <w:spacing w:after="0" w:line="240" w:lineRule="auto"/>
              <w:ind w:hanging="360"/>
              <w:jc w:val="both"/>
            </w:pPr>
          </w:p>
        </w:tc>
        <w:tc>
          <w:tcPr>
            <w:tcW w:w="8221" w:type="dxa"/>
            <w:shd w:val="clear" w:color="auto" w:fill="auto"/>
            <w:tcMar>
              <w:top w:w="100" w:type="dxa"/>
              <w:left w:w="115" w:type="dxa"/>
              <w:bottom w:w="100" w:type="dxa"/>
              <w:right w:w="115" w:type="dxa"/>
            </w:tcMar>
          </w:tcPr>
          <w:p w:rsidR="00DF7F4A" w:rsidRPr="00D8600A" w:rsidRDefault="00823269" w:rsidP="00F50F70">
            <w:pPr>
              <w:pStyle w:val="Normal1"/>
              <w:spacing w:after="0" w:line="240" w:lineRule="auto"/>
              <w:jc w:val="both"/>
              <w:rPr>
                <w:rFonts w:ascii="Times New Roman" w:hAnsi="Times New Roman" w:cs="Times New Roman"/>
                <w:color w:val="auto"/>
              </w:rPr>
            </w:pPr>
            <w:r w:rsidRPr="00D8600A">
              <w:rPr>
                <w:rFonts w:ascii="Times New Roman" w:hAnsi="Times New Roman" w:cs="Times New Roman"/>
                <w:color w:val="auto"/>
              </w:rPr>
              <w:t>Turi būti galimybė lentelės formoje nurodyti, kokia suma yra skirstoma visiems projektams ir įvestą sumą paskirstyti pasirinktiems projektams, neviršijant pirminės nurodytos finansuojamos sumos.</w:t>
            </w:r>
          </w:p>
        </w:tc>
      </w:tr>
      <w:tr w:rsidR="00DF7F4A" w:rsidRPr="00C46B44" w:rsidTr="00FE6255">
        <w:tc>
          <w:tcPr>
            <w:tcW w:w="844" w:type="dxa"/>
            <w:shd w:val="clear" w:color="auto" w:fill="auto"/>
            <w:tcMar>
              <w:top w:w="100" w:type="dxa"/>
              <w:left w:w="115" w:type="dxa"/>
              <w:bottom w:w="100" w:type="dxa"/>
              <w:right w:w="115" w:type="dxa"/>
            </w:tcMar>
          </w:tcPr>
          <w:p w:rsidR="00DF7F4A" w:rsidRPr="00C46B44" w:rsidRDefault="00DF7F4A" w:rsidP="00FE6255">
            <w:pPr>
              <w:pStyle w:val="Normal1"/>
              <w:numPr>
                <w:ilvl w:val="0"/>
                <w:numId w:val="2"/>
              </w:numPr>
              <w:spacing w:after="0" w:line="240" w:lineRule="auto"/>
              <w:ind w:hanging="360"/>
              <w:jc w:val="both"/>
            </w:pPr>
          </w:p>
        </w:tc>
        <w:tc>
          <w:tcPr>
            <w:tcW w:w="8221" w:type="dxa"/>
            <w:shd w:val="clear" w:color="auto" w:fill="auto"/>
            <w:tcMar>
              <w:top w:w="100" w:type="dxa"/>
              <w:left w:w="115" w:type="dxa"/>
              <w:bottom w:w="100" w:type="dxa"/>
              <w:right w:w="115" w:type="dxa"/>
            </w:tcMar>
          </w:tcPr>
          <w:p w:rsidR="00DF7F4A" w:rsidRDefault="00823269" w:rsidP="00F50F70">
            <w:pPr>
              <w:pStyle w:val="Normal1"/>
              <w:spacing w:after="0" w:line="240" w:lineRule="auto"/>
              <w:jc w:val="both"/>
              <w:rPr>
                <w:rFonts w:ascii="Times New Roman" w:hAnsi="Times New Roman" w:cs="Times New Roman"/>
              </w:rPr>
            </w:pPr>
            <w:r>
              <w:rPr>
                <w:rFonts w:ascii="Times New Roman" w:hAnsi="Times New Roman" w:cs="Times New Roman"/>
              </w:rPr>
              <w:t>Turi būti galimybė suvesti komisijų sprendimus, finansuotinas sumas (taip pat jas pakeičiant nei prašo pareiškėjas), veiklas ir kitus rodiklius.</w:t>
            </w:r>
          </w:p>
          <w:p w:rsidR="00823269" w:rsidRDefault="00823269" w:rsidP="00F50F70">
            <w:pPr>
              <w:pStyle w:val="Normal1"/>
              <w:spacing w:after="0" w:line="240" w:lineRule="auto"/>
              <w:jc w:val="both"/>
              <w:rPr>
                <w:rFonts w:ascii="Times New Roman" w:hAnsi="Times New Roman" w:cs="Times New Roman"/>
              </w:rPr>
            </w:pPr>
          </w:p>
          <w:p w:rsidR="00823269" w:rsidRPr="00006F90" w:rsidRDefault="00823269" w:rsidP="00F50F70">
            <w:pPr>
              <w:pStyle w:val="Normal1"/>
              <w:spacing w:after="0" w:line="240" w:lineRule="auto"/>
              <w:jc w:val="both"/>
              <w:rPr>
                <w:rFonts w:ascii="Times New Roman" w:hAnsi="Times New Roman" w:cs="Times New Roman"/>
              </w:rPr>
            </w:pPr>
            <w:r>
              <w:rPr>
                <w:rFonts w:ascii="Times New Roman" w:hAnsi="Times New Roman" w:cs="Times New Roman"/>
              </w:rPr>
              <w:t>Detalus komisijos sprendimų duomenų suvedimo funkcionalumas turės būti suderintas su Perkančiąja organizacija sistemos diegimo metu.</w:t>
            </w:r>
          </w:p>
        </w:tc>
      </w:tr>
      <w:tr w:rsidR="00DF7F4A" w:rsidRPr="00C46B44" w:rsidTr="00FE6255">
        <w:tc>
          <w:tcPr>
            <w:tcW w:w="844" w:type="dxa"/>
            <w:shd w:val="clear" w:color="auto" w:fill="auto"/>
            <w:tcMar>
              <w:top w:w="100" w:type="dxa"/>
              <w:left w:w="115" w:type="dxa"/>
              <w:bottom w:w="100" w:type="dxa"/>
              <w:right w:w="115" w:type="dxa"/>
            </w:tcMar>
          </w:tcPr>
          <w:p w:rsidR="00DF7F4A" w:rsidRPr="00C46B44" w:rsidRDefault="00DF7F4A" w:rsidP="00FE6255">
            <w:pPr>
              <w:pStyle w:val="Normal1"/>
              <w:numPr>
                <w:ilvl w:val="0"/>
                <w:numId w:val="2"/>
              </w:numPr>
              <w:spacing w:after="0" w:line="240" w:lineRule="auto"/>
              <w:ind w:hanging="360"/>
              <w:jc w:val="both"/>
            </w:pPr>
          </w:p>
        </w:tc>
        <w:tc>
          <w:tcPr>
            <w:tcW w:w="8221" w:type="dxa"/>
            <w:shd w:val="clear" w:color="auto" w:fill="auto"/>
            <w:tcMar>
              <w:top w:w="100" w:type="dxa"/>
              <w:left w:w="115" w:type="dxa"/>
              <w:bottom w:w="100" w:type="dxa"/>
              <w:right w:w="115" w:type="dxa"/>
            </w:tcMar>
          </w:tcPr>
          <w:p w:rsidR="00DF7F4A" w:rsidRDefault="00823269" w:rsidP="00F50F70">
            <w:pPr>
              <w:pStyle w:val="Normal1"/>
              <w:spacing w:after="0" w:line="240" w:lineRule="auto"/>
              <w:jc w:val="both"/>
              <w:rPr>
                <w:rFonts w:ascii="Times New Roman" w:hAnsi="Times New Roman" w:cs="Times New Roman"/>
              </w:rPr>
            </w:pPr>
            <w:r w:rsidRPr="00D8600A">
              <w:rPr>
                <w:rFonts w:ascii="Times New Roman" w:hAnsi="Times New Roman" w:cs="Times New Roman"/>
                <w:color w:val="auto"/>
              </w:rPr>
              <w:t>Po galutinio paraiškų vertinimo ir skiriamo finansavimo patvirtinimo, turi būti siunčiama automatinė užklausa paraiškos teikėjui su informacija apie vertinimo rezultatus. Jei paraiška yra patvirtinta ir jai skiriamas finansavimas (taip pat jei siūloma mažesnė projekto finansavimo suma), pareiškėjas turi galėti atsakyti į informavimą, nurodant, ar jis įgyvendins projektą siūloma apimtimi ir finansavimo suma.</w:t>
            </w:r>
          </w:p>
        </w:tc>
      </w:tr>
    </w:tbl>
    <w:p w:rsidR="00DF7F4A" w:rsidRPr="00DF7F4A" w:rsidRDefault="00DF7F4A" w:rsidP="00DF7F4A"/>
    <w:p w:rsidR="007C7ACD" w:rsidRPr="007C7ACD" w:rsidRDefault="007C7ACD" w:rsidP="007C7ACD"/>
    <w:p w:rsidR="00284107" w:rsidRDefault="00284107" w:rsidP="00EE7380">
      <w:pPr>
        <w:pStyle w:val="Antrat2"/>
        <w:numPr>
          <w:ilvl w:val="1"/>
          <w:numId w:val="26"/>
        </w:numPr>
      </w:pPr>
      <w:bookmarkStart w:id="27" w:name="_Toc503966053"/>
      <w:r>
        <w:t>Sutarčių rengim</w:t>
      </w:r>
      <w:r w:rsidR="00CC566A">
        <w:t>o</w:t>
      </w:r>
      <w:r w:rsidR="00E066ED">
        <w:t xml:space="preserve"> ir jų saugojimo</w:t>
      </w:r>
      <w:r w:rsidR="00CC566A">
        <w:t xml:space="preserve"> funkcionalumas</w:t>
      </w:r>
      <w:bookmarkEnd w:id="27"/>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A0" w:firstRow="1" w:lastRow="0" w:firstColumn="1" w:lastColumn="0" w:noHBand="0" w:noVBand="0"/>
      </w:tblPr>
      <w:tblGrid>
        <w:gridCol w:w="851"/>
        <w:gridCol w:w="8221"/>
      </w:tblGrid>
      <w:tr w:rsidR="00BE539C" w:rsidRPr="00F0545E" w:rsidTr="00FE6255">
        <w:trPr>
          <w:trHeight w:val="535"/>
          <w:tblHeader/>
        </w:trPr>
        <w:tc>
          <w:tcPr>
            <w:tcW w:w="851" w:type="dxa"/>
            <w:shd w:val="clear" w:color="auto" w:fill="DBDBDB"/>
            <w:tcMar>
              <w:top w:w="100" w:type="dxa"/>
              <w:left w:w="115" w:type="dxa"/>
              <w:bottom w:w="100" w:type="dxa"/>
              <w:right w:w="115" w:type="dxa"/>
            </w:tcMar>
            <w:vAlign w:val="center"/>
          </w:tcPr>
          <w:p w:rsidR="00BE539C" w:rsidRPr="00F0545E" w:rsidRDefault="00BE539C" w:rsidP="00E73F2E">
            <w:pPr>
              <w:pStyle w:val="Normal1"/>
              <w:spacing w:after="0" w:line="240" w:lineRule="auto"/>
              <w:rPr>
                <w:rFonts w:ascii="Times New Roman" w:hAnsi="Times New Roman" w:cs="Times New Roman"/>
                <w:b/>
                <w:bCs/>
              </w:rPr>
            </w:pPr>
            <w:r w:rsidRPr="00C46B44">
              <w:rPr>
                <w:rFonts w:ascii="Times New Roman" w:hAnsi="Times New Roman" w:cs="Times New Roman"/>
                <w:b/>
                <w:bCs/>
              </w:rPr>
              <w:t xml:space="preserve">Eil. </w:t>
            </w:r>
            <w:r w:rsidRPr="00C46B44">
              <w:rPr>
                <w:rFonts w:ascii="Times New Roman" w:hAnsi="Times New Roman" w:cs="Times New Roman"/>
                <w:b/>
                <w:bCs/>
              </w:rPr>
              <w:br/>
              <w:t>Nr.</w:t>
            </w:r>
          </w:p>
        </w:tc>
        <w:tc>
          <w:tcPr>
            <w:tcW w:w="8221" w:type="dxa"/>
            <w:shd w:val="clear" w:color="auto" w:fill="DBDBDB"/>
            <w:tcMar>
              <w:top w:w="100" w:type="dxa"/>
              <w:left w:w="115" w:type="dxa"/>
              <w:bottom w:w="100" w:type="dxa"/>
              <w:right w:w="115" w:type="dxa"/>
            </w:tcMar>
            <w:vAlign w:val="center"/>
          </w:tcPr>
          <w:p w:rsidR="00BE539C" w:rsidRPr="00F0545E" w:rsidRDefault="00BE539C" w:rsidP="00E73F2E">
            <w:pPr>
              <w:pStyle w:val="Normal1"/>
              <w:spacing w:after="0" w:line="240" w:lineRule="auto"/>
              <w:rPr>
                <w:rFonts w:ascii="Times New Roman" w:hAnsi="Times New Roman" w:cs="Times New Roman"/>
                <w:b/>
                <w:bCs/>
              </w:rPr>
            </w:pPr>
            <w:r w:rsidRPr="00E12916">
              <w:rPr>
                <w:rFonts w:ascii="Times New Roman" w:hAnsi="Times New Roman" w:cs="Times New Roman"/>
                <w:b/>
                <w:bCs/>
              </w:rPr>
              <w:t>Funkcinis reikalavimas</w:t>
            </w:r>
          </w:p>
        </w:tc>
      </w:tr>
      <w:tr w:rsidR="00823269" w:rsidRPr="00C46B44" w:rsidTr="00FE6255">
        <w:tc>
          <w:tcPr>
            <w:tcW w:w="851" w:type="dxa"/>
            <w:shd w:val="clear" w:color="auto" w:fill="auto"/>
            <w:tcMar>
              <w:top w:w="100" w:type="dxa"/>
              <w:left w:w="115" w:type="dxa"/>
              <w:bottom w:w="100" w:type="dxa"/>
              <w:right w:w="115" w:type="dxa"/>
            </w:tcMar>
          </w:tcPr>
          <w:p w:rsidR="00823269" w:rsidRPr="00C46B44" w:rsidRDefault="00823269" w:rsidP="00FE6255">
            <w:pPr>
              <w:pStyle w:val="Normal1"/>
              <w:numPr>
                <w:ilvl w:val="0"/>
                <w:numId w:val="2"/>
              </w:numPr>
              <w:spacing w:after="0" w:line="240" w:lineRule="auto"/>
              <w:ind w:left="29" w:right="26"/>
              <w:jc w:val="both"/>
            </w:pPr>
          </w:p>
        </w:tc>
        <w:tc>
          <w:tcPr>
            <w:tcW w:w="8221" w:type="dxa"/>
            <w:shd w:val="clear" w:color="auto" w:fill="auto"/>
            <w:tcMar>
              <w:top w:w="100" w:type="dxa"/>
              <w:left w:w="115" w:type="dxa"/>
              <w:bottom w:w="100" w:type="dxa"/>
              <w:right w:w="115" w:type="dxa"/>
            </w:tcMar>
          </w:tcPr>
          <w:p w:rsidR="00823269" w:rsidRPr="00680BD8" w:rsidRDefault="00823269" w:rsidP="00E066ED">
            <w:pPr>
              <w:pStyle w:val="Normal1"/>
              <w:spacing w:after="0" w:line="240" w:lineRule="auto"/>
              <w:jc w:val="both"/>
              <w:rPr>
                <w:rFonts w:ascii="Times New Roman" w:hAnsi="Times New Roman" w:cs="Times New Roman"/>
              </w:rPr>
            </w:pPr>
            <w:r w:rsidRPr="00D8600A">
              <w:rPr>
                <w:rFonts w:ascii="Times New Roman" w:hAnsi="Times New Roman" w:cs="Times New Roman"/>
                <w:color w:val="auto"/>
              </w:rPr>
              <w:t>Gavus teigiamą pareiškėjo atsakymą, turi būti galima formuoti sutarties dokumentą pagal jau sistemoje parengtas sutarties formas. Jei pareiškėjas atsisako įgyvendinti projektą arba neatsako, tuomet projekto sutartis nėra rengiama.</w:t>
            </w:r>
          </w:p>
        </w:tc>
      </w:tr>
      <w:tr w:rsidR="00BE539C" w:rsidRPr="00C46B44" w:rsidTr="00FE6255">
        <w:tc>
          <w:tcPr>
            <w:tcW w:w="851" w:type="dxa"/>
            <w:shd w:val="clear" w:color="auto" w:fill="auto"/>
            <w:tcMar>
              <w:top w:w="100" w:type="dxa"/>
              <w:left w:w="115" w:type="dxa"/>
              <w:bottom w:w="100" w:type="dxa"/>
              <w:right w:w="115" w:type="dxa"/>
            </w:tcMar>
          </w:tcPr>
          <w:p w:rsidR="00BE539C" w:rsidRPr="00C46B44" w:rsidRDefault="00BE539C" w:rsidP="00FE6255">
            <w:pPr>
              <w:pStyle w:val="Normal1"/>
              <w:numPr>
                <w:ilvl w:val="0"/>
                <w:numId w:val="2"/>
              </w:numPr>
              <w:spacing w:after="0" w:line="240" w:lineRule="auto"/>
              <w:ind w:hanging="360"/>
              <w:jc w:val="both"/>
            </w:pPr>
          </w:p>
        </w:tc>
        <w:tc>
          <w:tcPr>
            <w:tcW w:w="8221" w:type="dxa"/>
            <w:shd w:val="clear" w:color="auto" w:fill="auto"/>
            <w:tcMar>
              <w:top w:w="100" w:type="dxa"/>
              <w:left w:w="115" w:type="dxa"/>
              <w:bottom w:w="100" w:type="dxa"/>
              <w:right w:w="115" w:type="dxa"/>
            </w:tcMar>
          </w:tcPr>
          <w:p w:rsidR="00BE539C" w:rsidRPr="00174088" w:rsidRDefault="00E066ED" w:rsidP="00E066ED">
            <w:pPr>
              <w:pStyle w:val="Normal1"/>
              <w:spacing w:after="0" w:line="240" w:lineRule="auto"/>
              <w:jc w:val="both"/>
              <w:rPr>
                <w:rFonts w:ascii="Times New Roman" w:hAnsi="Times New Roman" w:cs="Times New Roman"/>
              </w:rPr>
            </w:pPr>
            <w:r w:rsidRPr="00680BD8">
              <w:rPr>
                <w:rFonts w:ascii="Times New Roman" w:hAnsi="Times New Roman" w:cs="Times New Roman"/>
              </w:rPr>
              <w:t>Sistema turi leisti sugeneruoti sutartį, kurioje būtų naudojama jau sistemoje parengti tekstai</w:t>
            </w:r>
            <w:r>
              <w:rPr>
                <w:rFonts w:ascii="Times New Roman" w:hAnsi="Times New Roman" w:cs="Times New Roman"/>
              </w:rPr>
              <w:t xml:space="preserve"> ar sutarties dalių blokai, kurie iš esmės yra standartiniai ir nesikeičia atskirose sutartyse</w:t>
            </w:r>
            <w:r w:rsidRPr="00680BD8">
              <w:rPr>
                <w:rFonts w:ascii="Times New Roman" w:hAnsi="Times New Roman" w:cs="Times New Roman"/>
              </w:rPr>
              <w:t xml:space="preserve"> (pvz.: projekto vykdytojo teisės ir pareigos, tarpinių ir galutinės </w:t>
            </w:r>
            <w:r>
              <w:rPr>
                <w:rFonts w:ascii="Times New Roman" w:hAnsi="Times New Roman" w:cs="Times New Roman"/>
              </w:rPr>
              <w:t>ataskaitų teikimo sąlygos ir t.t.). Sistema turi leisti keisti finansinių įsipareigojimų ir projekto įgyvendinimo apimties sutarties dalyse. Į sistemoje generuojamos sutarties formą turi būti galima perkelti pareiškėjo rekvizitų, projekto veiklų ir biudžeto informaciją. Sistemoje sugeneruotą sutartį turi būti galima redaguoti.</w:t>
            </w:r>
          </w:p>
        </w:tc>
      </w:tr>
      <w:tr w:rsidR="007249CD" w:rsidRPr="00C46B44" w:rsidTr="00FE6255">
        <w:tc>
          <w:tcPr>
            <w:tcW w:w="851" w:type="dxa"/>
            <w:shd w:val="clear" w:color="auto" w:fill="auto"/>
            <w:tcMar>
              <w:top w:w="100" w:type="dxa"/>
              <w:left w:w="115" w:type="dxa"/>
              <w:bottom w:w="100" w:type="dxa"/>
              <w:right w:w="115" w:type="dxa"/>
            </w:tcMar>
          </w:tcPr>
          <w:p w:rsidR="007249CD" w:rsidRPr="00C46B44" w:rsidRDefault="007249CD" w:rsidP="00FE6255">
            <w:pPr>
              <w:pStyle w:val="Normal1"/>
              <w:numPr>
                <w:ilvl w:val="0"/>
                <w:numId w:val="2"/>
              </w:numPr>
              <w:spacing w:after="0" w:line="240" w:lineRule="auto"/>
              <w:ind w:hanging="360"/>
              <w:jc w:val="both"/>
            </w:pPr>
          </w:p>
        </w:tc>
        <w:tc>
          <w:tcPr>
            <w:tcW w:w="8221" w:type="dxa"/>
            <w:shd w:val="clear" w:color="auto" w:fill="auto"/>
            <w:tcMar>
              <w:top w:w="100" w:type="dxa"/>
              <w:left w:w="115" w:type="dxa"/>
              <w:bottom w:w="100" w:type="dxa"/>
              <w:right w:w="115" w:type="dxa"/>
            </w:tcMar>
          </w:tcPr>
          <w:p w:rsidR="007249CD" w:rsidRDefault="00E066ED" w:rsidP="00E73F2E">
            <w:pPr>
              <w:pStyle w:val="Normal1"/>
              <w:spacing w:after="0" w:line="240" w:lineRule="auto"/>
              <w:jc w:val="both"/>
              <w:rPr>
                <w:rFonts w:ascii="Times New Roman" w:hAnsi="Times New Roman" w:cs="Times New Roman"/>
              </w:rPr>
            </w:pPr>
            <w:r w:rsidRPr="00006F90">
              <w:rPr>
                <w:rFonts w:ascii="Times New Roman" w:hAnsi="Times New Roman" w:cs="Times New Roman"/>
              </w:rPr>
              <w:t xml:space="preserve">Sutartis turi būti generuojama iš pirminių dokumentų ir šablono (pirmenybė turi būti skiriama šablonams kuriamiems </w:t>
            </w:r>
            <w:r w:rsidRPr="00B613F0">
              <w:rPr>
                <w:rFonts w:ascii="Times New Roman" w:hAnsi="Times New Roman" w:cs="Times New Roman"/>
                <w:i/>
              </w:rPr>
              <w:t>word</w:t>
            </w:r>
            <w:r w:rsidRPr="00006F90">
              <w:rPr>
                <w:rFonts w:ascii="Times New Roman" w:hAnsi="Times New Roman" w:cs="Times New Roman"/>
              </w:rPr>
              <w:t xml:space="preserve"> formatu).</w:t>
            </w:r>
          </w:p>
        </w:tc>
      </w:tr>
      <w:tr w:rsidR="00E066ED" w:rsidRPr="00C46B44" w:rsidTr="00FE6255">
        <w:tc>
          <w:tcPr>
            <w:tcW w:w="851" w:type="dxa"/>
            <w:shd w:val="clear" w:color="auto" w:fill="auto"/>
            <w:tcMar>
              <w:top w:w="100" w:type="dxa"/>
              <w:left w:w="115" w:type="dxa"/>
              <w:bottom w:w="100" w:type="dxa"/>
              <w:right w:w="115" w:type="dxa"/>
            </w:tcMar>
          </w:tcPr>
          <w:p w:rsidR="00E066ED" w:rsidRPr="00C46B44" w:rsidRDefault="00E066ED" w:rsidP="00FE6255">
            <w:pPr>
              <w:pStyle w:val="Normal1"/>
              <w:numPr>
                <w:ilvl w:val="0"/>
                <w:numId w:val="2"/>
              </w:numPr>
              <w:spacing w:after="0" w:line="240" w:lineRule="auto"/>
              <w:ind w:hanging="360"/>
              <w:jc w:val="both"/>
            </w:pPr>
          </w:p>
        </w:tc>
        <w:tc>
          <w:tcPr>
            <w:tcW w:w="8221" w:type="dxa"/>
            <w:shd w:val="clear" w:color="auto" w:fill="auto"/>
            <w:tcMar>
              <w:top w:w="100" w:type="dxa"/>
              <w:left w:w="115" w:type="dxa"/>
              <w:bottom w:w="100" w:type="dxa"/>
              <w:right w:w="115" w:type="dxa"/>
            </w:tcMar>
          </w:tcPr>
          <w:p w:rsidR="00E066ED" w:rsidRPr="00006F90" w:rsidRDefault="00E066ED" w:rsidP="00E73F2E">
            <w:pPr>
              <w:pStyle w:val="Normal1"/>
              <w:spacing w:after="0" w:line="240" w:lineRule="auto"/>
              <w:jc w:val="both"/>
              <w:rPr>
                <w:rFonts w:ascii="Times New Roman" w:hAnsi="Times New Roman" w:cs="Times New Roman"/>
              </w:rPr>
            </w:pPr>
            <w:r>
              <w:rPr>
                <w:rFonts w:ascii="Times New Roman" w:hAnsi="Times New Roman" w:cs="Times New Roman"/>
              </w:rPr>
              <w:t>Turi būti galimybė prisegti skanuotą pasirašyti sutartį.</w:t>
            </w:r>
          </w:p>
        </w:tc>
      </w:tr>
      <w:tr w:rsidR="00E066ED" w:rsidRPr="00C46B44" w:rsidTr="00FE6255">
        <w:tc>
          <w:tcPr>
            <w:tcW w:w="851" w:type="dxa"/>
            <w:shd w:val="clear" w:color="auto" w:fill="auto"/>
            <w:tcMar>
              <w:top w:w="100" w:type="dxa"/>
              <w:left w:w="115" w:type="dxa"/>
              <w:bottom w:w="100" w:type="dxa"/>
              <w:right w:w="115" w:type="dxa"/>
            </w:tcMar>
          </w:tcPr>
          <w:p w:rsidR="00E066ED" w:rsidRPr="00C46B44" w:rsidRDefault="00E066ED" w:rsidP="00FE6255">
            <w:pPr>
              <w:pStyle w:val="Normal1"/>
              <w:numPr>
                <w:ilvl w:val="0"/>
                <w:numId w:val="2"/>
              </w:numPr>
              <w:spacing w:after="0" w:line="240" w:lineRule="auto"/>
              <w:ind w:hanging="360"/>
              <w:jc w:val="both"/>
            </w:pPr>
          </w:p>
        </w:tc>
        <w:tc>
          <w:tcPr>
            <w:tcW w:w="8221" w:type="dxa"/>
            <w:shd w:val="clear" w:color="auto" w:fill="auto"/>
            <w:tcMar>
              <w:top w:w="100" w:type="dxa"/>
              <w:left w:w="115" w:type="dxa"/>
              <w:bottom w:w="100" w:type="dxa"/>
              <w:right w:w="115" w:type="dxa"/>
            </w:tcMar>
          </w:tcPr>
          <w:p w:rsidR="00A95147" w:rsidRDefault="00E066ED" w:rsidP="00E73F2E">
            <w:pPr>
              <w:pStyle w:val="Normal1"/>
              <w:spacing w:after="0" w:line="240" w:lineRule="auto"/>
              <w:jc w:val="both"/>
              <w:rPr>
                <w:rFonts w:ascii="Times New Roman" w:hAnsi="Times New Roman" w:cs="Times New Roman"/>
              </w:rPr>
            </w:pPr>
            <w:r>
              <w:rPr>
                <w:rFonts w:ascii="Times New Roman" w:hAnsi="Times New Roman" w:cs="Times New Roman"/>
              </w:rPr>
              <w:t>Turi būti galimybė</w:t>
            </w:r>
            <w:r w:rsidR="00C92441">
              <w:rPr>
                <w:rFonts w:ascii="Times New Roman" w:hAnsi="Times New Roman" w:cs="Times New Roman"/>
              </w:rPr>
              <w:t xml:space="preserve"> prisegti </w:t>
            </w:r>
            <w:r w:rsidR="00A95147">
              <w:rPr>
                <w:rFonts w:ascii="Times New Roman" w:hAnsi="Times New Roman" w:cs="Times New Roman"/>
              </w:rPr>
              <w:t xml:space="preserve">skanuotus </w:t>
            </w:r>
            <w:r w:rsidR="00C92441">
              <w:rPr>
                <w:rFonts w:ascii="Times New Roman" w:hAnsi="Times New Roman" w:cs="Times New Roman"/>
              </w:rPr>
              <w:t>sutarčių papildymus ir pakeitimus</w:t>
            </w:r>
            <w:r w:rsidR="00A95147">
              <w:rPr>
                <w:rFonts w:ascii="Times New Roman" w:hAnsi="Times New Roman" w:cs="Times New Roman"/>
              </w:rPr>
              <w:t>.</w:t>
            </w:r>
          </w:p>
        </w:tc>
      </w:tr>
      <w:tr w:rsidR="00A95147" w:rsidRPr="00C46B44" w:rsidTr="00FE6255">
        <w:tc>
          <w:tcPr>
            <w:tcW w:w="851" w:type="dxa"/>
            <w:shd w:val="clear" w:color="auto" w:fill="auto"/>
            <w:tcMar>
              <w:top w:w="100" w:type="dxa"/>
              <w:left w:w="115" w:type="dxa"/>
              <w:bottom w:w="100" w:type="dxa"/>
              <w:right w:w="115" w:type="dxa"/>
            </w:tcMar>
          </w:tcPr>
          <w:p w:rsidR="00A95147" w:rsidRPr="00C46B44" w:rsidRDefault="00A95147" w:rsidP="00FE6255">
            <w:pPr>
              <w:pStyle w:val="Normal1"/>
              <w:numPr>
                <w:ilvl w:val="0"/>
                <w:numId w:val="2"/>
              </w:numPr>
              <w:spacing w:after="0" w:line="240" w:lineRule="auto"/>
              <w:ind w:hanging="360"/>
              <w:jc w:val="both"/>
            </w:pPr>
          </w:p>
        </w:tc>
        <w:tc>
          <w:tcPr>
            <w:tcW w:w="8221" w:type="dxa"/>
            <w:shd w:val="clear" w:color="auto" w:fill="auto"/>
            <w:tcMar>
              <w:top w:w="100" w:type="dxa"/>
              <w:left w:w="115" w:type="dxa"/>
              <w:bottom w:w="100" w:type="dxa"/>
              <w:right w:w="115" w:type="dxa"/>
            </w:tcMar>
          </w:tcPr>
          <w:p w:rsidR="00A95147" w:rsidRDefault="00A95147" w:rsidP="00A95147">
            <w:pPr>
              <w:pStyle w:val="Normal1"/>
              <w:spacing w:after="0" w:line="240" w:lineRule="auto"/>
              <w:jc w:val="both"/>
              <w:rPr>
                <w:rFonts w:ascii="Times New Roman" w:hAnsi="Times New Roman" w:cs="Times New Roman"/>
              </w:rPr>
            </w:pPr>
            <w:r>
              <w:rPr>
                <w:rFonts w:ascii="Times New Roman" w:hAnsi="Times New Roman" w:cs="Times New Roman"/>
              </w:rPr>
              <w:t>Turi būti galimybė nurodyti prisegamo dokumento papildomus atributus (Dok. Nr. ; Data; pastaba)</w:t>
            </w:r>
          </w:p>
        </w:tc>
      </w:tr>
    </w:tbl>
    <w:p w:rsidR="00284107" w:rsidRPr="002D2E21" w:rsidRDefault="00284107" w:rsidP="002D2E21"/>
    <w:p w:rsidR="00B314C8" w:rsidRDefault="00CC566A" w:rsidP="00EE7380">
      <w:pPr>
        <w:pStyle w:val="Antrat1"/>
        <w:numPr>
          <w:ilvl w:val="0"/>
          <w:numId w:val="26"/>
        </w:numPr>
      </w:pPr>
      <w:bookmarkStart w:id="28" w:name="_Toc503966054"/>
      <w:r>
        <w:t>Finansuotų p</w:t>
      </w:r>
      <w:r w:rsidR="00B314C8">
        <w:t>rojekt</w:t>
      </w:r>
      <w:r w:rsidR="002776D8">
        <w:t>ų vykdymo kontrolė</w:t>
      </w:r>
      <w:r>
        <w:t>s funkcionalumas</w:t>
      </w:r>
      <w:bookmarkEnd w:id="28"/>
    </w:p>
    <w:p w:rsidR="00827C5A" w:rsidRDefault="00827C5A" w:rsidP="00EE7380">
      <w:pPr>
        <w:pStyle w:val="Antrat2"/>
        <w:numPr>
          <w:ilvl w:val="1"/>
          <w:numId w:val="29"/>
        </w:numPr>
      </w:pPr>
      <w:bookmarkStart w:id="29" w:name="_Toc503966055"/>
      <w:r>
        <w:t>Finansuotų projektų patikrų funkcionalumas</w:t>
      </w:r>
      <w:bookmarkEnd w:id="29"/>
    </w:p>
    <w:p w:rsidR="00827C5A" w:rsidRPr="00827C5A" w:rsidRDefault="00827C5A" w:rsidP="00827C5A"/>
    <w:tbl>
      <w:tblPr>
        <w:tblW w:w="906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A0" w:firstRow="1" w:lastRow="0" w:firstColumn="1" w:lastColumn="0" w:noHBand="0" w:noVBand="0"/>
      </w:tblPr>
      <w:tblGrid>
        <w:gridCol w:w="844"/>
        <w:gridCol w:w="8221"/>
      </w:tblGrid>
      <w:tr w:rsidR="00623347" w:rsidRPr="00F0545E" w:rsidTr="00FE6255">
        <w:trPr>
          <w:trHeight w:val="535"/>
          <w:tblHeader/>
        </w:trPr>
        <w:tc>
          <w:tcPr>
            <w:tcW w:w="844" w:type="dxa"/>
            <w:shd w:val="clear" w:color="auto" w:fill="DBDBDB"/>
            <w:tcMar>
              <w:top w:w="100" w:type="dxa"/>
              <w:left w:w="115" w:type="dxa"/>
              <w:bottom w:w="100" w:type="dxa"/>
              <w:right w:w="115" w:type="dxa"/>
            </w:tcMar>
            <w:vAlign w:val="center"/>
          </w:tcPr>
          <w:p w:rsidR="00623347" w:rsidRPr="00F0545E" w:rsidRDefault="00623347" w:rsidP="000D2F7B">
            <w:pPr>
              <w:pStyle w:val="Normal1"/>
              <w:spacing w:after="0" w:line="240" w:lineRule="auto"/>
              <w:rPr>
                <w:rFonts w:ascii="Times New Roman" w:hAnsi="Times New Roman" w:cs="Times New Roman"/>
                <w:b/>
                <w:bCs/>
              </w:rPr>
            </w:pPr>
            <w:r w:rsidRPr="00C46B44">
              <w:rPr>
                <w:rFonts w:ascii="Times New Roman" w:hAnsi="Times New Roman" w:cs="Times New Roman"/>
                <w:b/>
                <w:bCs/>
              </w:rPr>
              <w:t xml:space="preserve">Eil. </w:t>
            </w:r>
            <w:r w:rsidRPr="00C46B44">
              <w:rPr>
                <w:rFonts w:ascii="Times New Roman" w:hAnsi="Times New Roman" w:cs="Times New Roman"/>
                <w:b/>
                <w:bCs/>
              </w:rPr>
              <w:br/>
              <w:t>Nr.</w:t>
            </w:r>
          </w:p>
        </w:tc>
        <w:tc>
          <w:tcPr>
            <w:tcW w:w="8221" w:type="dxa"/>
            <w:shd w:val="clear" w:color="auto" w:fill="DBDBDB"/>
            <w:tcMar>
              <w:top w:w="100" w:type="dxa"/>
              <w:left w:w="115" w:type="dxa"/>
              <w:bottom w:w="100" w:type="dxa"/>
              <w:right w:w="115" w:type="dxa"/>
            </w:tcMar>
            <w:vAlign w:val="center"/>
          </w:tcPr>
          <w:p w:rsidR="00623347" w:rsidRPr="00F0545E" w:rsidRDefault="00623347" w:rsidP="000D2F7B">
            <w:pPr>
              <w:pStyle w:val="Normal1"/>
              <w:spacing w:after="0" w:line="240" w:lineRule="auto"/>
              <w:rPr>
                <w:rFonts w:ascii="Times New Roman" w:hAnsi="Times New Roman" w:cs="Times New Roman"/>
                <w:b/>
                <w:bCs/>
              </w:rPr>
            </w:pPr>
            <w:r w:rsidRPr="00E12916">
              <w:rPr>
                <w:rFonts w:ascii="Times New Roman" w:hAnsi="Times New Roman" w:cs="Times New Roman"/>
                <w:b/>
                <w:bCs/>
              </w:rPr>
              <w:t>Funkcinis reikalavimas</w:t>
            </w:r>
          </w:p>
        </w:tc>
      </w:tr>
      <w:tr w:rsidR="00623347" w:rsidRPr="00C46B44" w:rsidTr="00FE6255">
        <w:tc>
          <w:tcPr>
            <w:tcW w:w="844" w:type="dxa"/>
            <w:shd w:val="clear" w:color="auto" w:fill="auto"/>
            <w:tcMar>
              <w:top w:w="100" w:type="dxa"/>
              <w:left w:w="115" w:type="dxa"/>
              <w:bottom w:w="100" w:type="dxa"/>
              <w:right w:w="115" w:type="dxa"/>
            </w:tcMar>
          </w:tcPr>
          <w:p w:rsidR="00623347" w:rsidRPr="00C46B44" w:rsidRDefault="00623347" w:rsidP="00FE6255">
            <w:pPr>
              <w:pStyle w:val="Normal1"/>
              <w:numPr>
                <w:ilvl w:val="0"/>
                <w:numId w:val="2"/>
              </w:numPr>
              <w:spacing w:after="0" w:line="240" w:lineRule="auto"/>
              <w:ind w:hanging="360"/>
              <w:jc w:val="both"/>
            </w:pPr>
          </w:p>
        </w:tc>
        <w:tc>
          <w:tcPr>
            <w:tcW w:w="8221" w:type="dxa"/>
            <w:shd w:val="clear" w:color="auto" w:fill="auto"/>
            <w:tcMar>
              <w:top w:w="100" w:type="dxa"/>
              <w:left w:w="115" w:type="dxa"/>
              <w:bottom w:w="100" w:type="dxa"/>
              <w:right w:w="115" w:type="dxa"/>
            </w:tcMar>
          </w:tcPr>
          <w:p w:rsidR="00623347" w:rsidRPr="00174088" w:rsidRDefault="00623347" w:rsidP="00623347">
            <w:pPr>
              <w:pStyle w:val="Normal1"/>
              <w:spacing w:after="0" w:line="240" w:lineRule="auto"/>
              <w:jc w:val="both"/>
              <w:rPr>
                <w:rFonts w:ascii="Times New Roman" w:hAnsi="Times New Roman" w:cs="Times New Roman"/>
              </w:rPr>
            </w:pPr>
            <w:r>
              <w:rPr>
                <w:rFonts w:ascii="Times New Roman" w:hAnsi="Times New Roman" w:cs="Times New Roman"/>
              </w:rPr>
              <w:t>Kiekvienam finansuotam projektui turi būti galimybė priskirti projekto prižiūrėtoją.</w:t>
            </w:r>
          </w:p>
        </w:tc>
      </w:tr>
      <w:tr w:rsidR="00623347" w:rsidRPr="00C46B44" w:rsidTr="00FE6255">
        <w:tc>
          <w:tcPr>
            <w:tcW w:w="844" w:type="dxa"/>
            <w:shd w:val="clear" w:color="auto" w:fill="auto"/>
            <w:tcMar>
              <w:top w:w="100" w:type="dxa"/>
              <w:left w:w="115" w:type="dxa"/>
              <w:bottom w:w="100" w:type="dxa"/>
              <w:right w:w="115" w:type="dxa"/>
            </w:tcMar>
          </w:tcPr>
          <w:p w:rsidR="00623347" w:rsidRPr="00C46B44" w:rsidRDefault="00623347" w:rsidP="00FE6255">
            <w:pPr>
              <w:pStyle w:val="Normal1"/>
              <w:numPr>
                <w:ilvl w:val="0"/>
                <w:numId w:val="2"/>
              </w:numPr>
              <w:spacing w:after="0" w:line="240" w:lineRule="auto"/>
              <w:ind w:hanging="360"/>
              <w:jc w:val="both"/>
            </w:pPr>
          </w:p>
        </w:tc>
        <w:tc>
          <w:tcPr>
            <w:tcW w:w="8221" w:type="dxa"/>
            <w:shd w:val="clear" w:color="auto" w:fill="auto"/>
            <w:tcMar>
              <w:top w:w="100" w:type="dxa"/>
              <w:left w:w="115" w:type="dxa"/>
              <w:bottom w:w="100" w:type="dxa"/>
              <w:right w:w="115" w:type="dxa"/>
            </w:tcMar>
          </w:tcPr>
          <w:p w:rsidR="00623347" w:rsidRDefault="00623347" w:rsidP="00623347">
            <w:pPr>
              <w:pStyle w:val="Normal1"/>
              <w:spacing w:after="0" w:line="240" w:lineRule="auto"/>
              <w:jc w:val="both"/>
              <w:rPr>
                <w:rFonts w:ascii="Times New Roman" w:hAnsi="Times New Roman" w:cs="Times New Roman"/>
              </w:rPr>
            </w:pPr>
            <w:r>
              <w:rPr>
                <w:rFonts w:ascii="Times New Roman" w:hAnsi="Times New Roman" w:cs="Times New Roman"/>
              </w:rPr>
              <w:t>Turi būti funkcionalumas leidžiantis projekto prižiūrėtojui pasirinkti projektus patikroms nurodant tai identifikuojanti požymį bei planuojamo patikrinimo datą.</w:t>
            </w:r>
          </w:p>
        </w:tc>
      </w:tr>
      <w:tr w:rsidR="00230EF3" w:rsidRPr="00C46B44" w:rsidTr="00FE6255">
        <w:tc>
          <w:tcPr>
            <w:tcW w:w="844" w:type="dxa"/>
            <w:shd w:val="clear" w:color="auto" w:fill="auto"/>
            <w:tcMar>
              <w:top w:w="100" w:type="dxa"/>
              <w:left w:w="115" w:type="dxa"/>
              <w:bottom w:w="100" w:type="dxa"/>
              <w:right w:w="115" w:type="dxa"/>
            </w:tcMar>
          </w:tcPr>
          <w:p w:rsidR="00230EF3" w:rsidRPr="00C46B44" w:rsidRDefault="00230EF3" w:rsidP="00FE6255">
            <w:pPr>
              <w:pStyle w:val="Normal1"/>
              <w:numPr>
                <w:ilvl w:val="0"/>
                <w:numId w:val="2"/>
              </w:numPr>
              <w:spacing w:after="0" w:line="240" w:lineRule="auto"/>
              <w:ind w:hanging="360"/>
              <w:jc w:val="both"/>
            </w:pPr>
          </w:p>
        </w:tc>
        <w:tc>
          <w:tcPr>
            <w:tcW w:w="8221" w:type="dxa"/>
            <w:shd w:val="clear" w:color="auto" w:fill="auto"/>
            <w:tcMar>
              <w:top w:w="100" w:type="dxa"/>
              <w:left w:w="115" w:type="dxa"/>
              <w:bottom w:w="100" w:type="dxa"/>
              <w:right w:w="115" w:type="dxa"/>
            </w:tcMar>
          </w:tcPr>
          <w:p w:rsidR="00230EF3" w:rsidRDefault="00230EF3" w:rsidP="00D50B22">
            <w:pPr>
              <w:pStyle w:val="Normal1"/>
              <w:spacing w:after="0" w:line="240" w:lineRule="auto"/>
              <w:jc w:val="both"/>
              <w:rPr>
                <w:rFonts w:ascii="Times New Roman" w:hAnsi="Times New Roman" w:cs="Times New Roman"/>
              </w:rPr>
            </w:pPr>
            <w:r>
              <w:rPr>
                <w:rFonts w:ascii="Times New Roman" w:hAnsi="Times New Roman" w:cs="Times New Roman"/>
              </w:rPr>
              <w:t xml:space="preserve">Atrinktus projektus patikroms, bei </w:t>
            </w:r>
            <w:r w:rsidR="00D50B22">
              <w:rPr>
                <w:rFonts w:ascii="Times New Roman" w:hAnsi="Times New Roman" w:cs="Times New Roman"/>
              </w:rPr>
              <w:t xml:space="preserve">patikrų </w:t>
            </w:r>
            <w:r>
              <w:rPr>
                <w:rFonts w:ascii="Times New Roman" w:hAnsi="Times New Roman" w:cs="Times New Roman"/>
              </w:rPr>
              <w:t>grafika</w:t>
            </w:r>
            <w:r w:rsidR="00D50B22">
              <w:rPr>
                <w:rFonts w:ascii="Times New Roman" w:hAnsi="Times New Roman" w:cs="Times New Roman"/>
              </w:rPr>
              <w:t>i</w:t>
            </w:r>
            <w:r>
              <w:rPr>
                <w:rFonts w:ascii="Times New Roman" w:hAnsi="Times New Roman" w:cs="Times New Roman"/>
              </w:rPr>
              <w:t xml:space="preserve"> turi </w:t>
            </w:r>
            <w:r w:rsidR="00D50B22">
              <w:rPr>
                <w:rFonts w:ascii="Times New Roman" w:hAnsi="Times New Roman" w:cs="Times New Roman"/>
              </w:rPr>
              <w:t>turėti patvirtinimo funkcionalumą, kurį teisę atlikti turi turėti sistemos administratori</w:t>
            </w:r>
            <w:r>
              <w:rPr>
                <w:rFonts w:ascii="Times New Roman" w:hAnsi="Times New Roman" w:cs="Times New Roman"/>
              </w:rPr>
              <w:t>us.</w:t>
            </w:r>
          </w:p>
        </w:tc>
      </w:tr>
      <w:tr w:rsidR="00230EF3" w:rsidRPr="00C46B44" w:rsidTr="00FE6255">
        <w:tc>
          <w:tcPr>
            <w:tcW w:w="844" w:type="dxa"/>
            <w:shd w:val="clear" w:color="auto" w:fill="auto"/>
            <w:tcMar>
              <w:top w:w="100" w:type="dxa"/>
              <w:left w:w="115" w:type="dxa"/>
              <w:bottom w:w="100" w:type="dxa"/>
              <w:right w:w="115" w:type="dxa"/>
            </w:tcMar>
          </w:tcPr>
          <w:p w:rsidR="00230EF3" w:rsidRPr="00C46B44" w:rsidRDefault="00230EF3" w:rsidP="00FE6255">
            <w:pPr>
              <w:pStyle w:val="Normal1"/>
              <w:numPr>
                <w:ilvl w:val="0"/>
                <w:numId w:val="2"/>
              </w:numPr>
              <w:spacing w:after="0" w:line="240" w:lineRule="auto"/>
              <w:ind w:hanging="360"/>
              <w:jc w:val="both"/>
            </w:pPr>
          </w:p>
        </w:tc>
        <w:tc>
          <w:tcPr>
            <w:tcW w:w="8221" w:type="dxa"/>
            <w:shd w:val="clear" w:color="auto" w:fill="auto"/>
            <w:tcMar>
              <w:top w:w="100" w:type="dxa"/>
              <w:left w:w="115" w:type="dxa"/>
              <w:bottom w:w="100" w:type="dxa"/>
              <w:right w:w="115" w:type="dxa"/>
            </w:tcMar>
          </w:tcPr>
          <w:p w:rsidR="00230EF3" w:rsidRDefault="00230EF3" w:rsidP="00623347">
            <w:pPr>
              <w:pStyle w:val="Normal1"/>
              <w:spacing w:after="0" w:line="240" w:lineRule="auto"/>
              <w:jc w:val="both"/>
              <w:rPr>
                <w:rFonts w:ascii="Times New Roman" w:hAnsi="Times New Roman" w:cs="Times New Roman"/>
              </w:rPr>
            </w:pPr>
            <w:r>
              <w:rPr>
                <w:rFonts w:ascii="Times New Roman" w:hAnsi="Times New Roman" w:cs="Times New Roman"/>
              </w:rPr>
              <w:t>Sistemos administratorius prieš paskiriant projekto prižiūrėtoją turi turėti galimybę pats parinkti kelis projektus projektų prižiūrėtojams patikroms. Šio parinkimo projektų prižiūrėtojai keisti negalės išskyrus patikros datos nurodymą.</w:t>
            </w:r>
          </w:p>
        </w:tc>
      </w:tr>
      <w:tr w:rsidR="00623347" w:rsidRPr="00C46B44" w:rsidTr="00FE6255">
        <w:tc>
          <w:tcPr>
            <w:tcW w:w="844" w:type="dxa"/>
            <w:shd w:val="clear" w:color="auto" w:fill="auto"/>
            <w:tcMar>
              <w:top w:w="100" w:type="dxa"/>
              <w:left w:w="115" w:type="dxa"/>
              <w:bottom w:w="100" w:type="dxa"/>
              <w:right w:w="115" w:type="dxa"/>
            </w:tcMar>
          </w:tcPr>
          <w:p w:rsidR="00623347" w:rsidRPr="00C46B44" w:rsidRDefault="00623347" w:rsidP="00FE6255">
            <w:pPr>
              <w:pStyle w:val="Normal1"/>
              <w:numPr>
                <w:ilvl w:val="0"/>
                <w:numId w:val="2"/>
              </w:numPr>
              <w:spacing w:after="0" w:line="240" w:lineRule="auto"/>
              <w:ind w:hanging="360"/>
              <w:jc w:val="both"/>
            </w:pPr>
          </w:p>
        </w:tc>
        <w:tc>
          <w:tcPr>
            <w:tcW w:w="8221" w:type="dxa"/>
            <w:shd w:val="clear" w:color="auto" w:fill="auto"/>
            <w:tcMar>
              <w:top w:w="100" w:type="dxa"/>
              <w:left w:w="115" w:type="dxa"/>
              <w:bottom w:w="100" w:type="dxa"/>
              <w:right w:w="115" w:type="dxa"/>
            </w:tcMar>
          </w:tcPr>
          <w:p w:rsidR="00623347" w:rsidRDefault="00623347" w:rsidP="00623347">
            <w:pPr>
              <w:pStyle w:val="Normal1"/>
              <w:spacing w:after="0" w:line="240" w:lineRule="auto"/>
              <w:jc w:val="both"/>
              <w:rPr>
                <w:rFonts w:ascii="Times New Roman" w:hAnsi="Times New Roman" w:cs="Times New Roman"/>
              </w:rPr>
            </w:pPr>
            <w:r>
              <w:rPr>
                <w:rFonts w:ascii="Times New Roman" w:hAnsi="Times New Roman" w:cs="Times New Roman"/>
              </w:rPr>
              <w:t>Kiekvienas patikros funkcionalumas turi turėti galimybė pasirinkti ir nurodyti patikros rezultatus:</w:t>
            </w:r>
          </w:p>
          <w:p w:rsidR="00623347" w:rsidRDefault="00623347" w:rsidP="00EE7380">
            <w:pPr>
              <w:pStyle w:val="Normal1"/>
              <w:numPr>
                <w:ilvl w:val="0"/>
                <w:numId w:val="28"/>
              </w:numPr>
              <w:spacing w:after="0" w:line="240" w:lineRule="auto"/>
              <w:jc w:val="both"/>
              <w:rPr>
                <w:rFonts w:ascii="Times New Roman" w:hAnsi="Times New Roman" w:cs="Times New Roman"/>
              </w:rPr>
            </w:pPr>
            <w:r>
              <w:rPr>
                <w:rFonts w:ascii="Times New Roman" w:hAnsi="Times New Roman" w:cs="Times New Roman"/>
              </w:rPr>
              <w:t>Projektas vykdomas be pastabų;</w:t>
            </w:r>
          </w:p>
          <w:p w:rsidR="00623347" w:rsidRDefault="00623347" w:rsidP="00EE7380">
            <w:pPr>
              <w:pStyle w:val="Normal1"/>
              <w:numPr>
                <w:ilvl w:val="0"/>
                <w:numId w:val="28"/>
              </w:numPr>
              <w:spacing w:after="0" w:line="240" w:lineRule="auto"/>
              <w:jc w:val="both"/>
              <w:rPr>
                <w:rFonts w:ascii="Times New Roman" w:hAnsi="Times New Roman" w:cs="Times New Roman"/>
              </w:rPr>
            </w:pPr>
            <w:r>
              <w:rPr>
                <w:rFonts w:ascii="Times New Roman" w:hAnsi="Times New Roman" w:cs="Times New Roman"/>
              </w:rPr>
              <w:t>Projektas vykdomas su nežymiais trūkumais ar pastabomis;</w:t>
            </w:r>
          </w:p>
          <w:p w:rsidR="00623347" w:rsidRDefault="00623347" w:rsidP="00EE7380">
            <w:pPr>
              <w:pStyle w:val="Normal1"/>
              <w:numPr>
                <w:ilvl w:val="0"/>
                <w:numId w:val="28"/>
              </w:numPr>
              <w:spacing w:after="0" w:line="240" w:lineRule="auto"/>
              <w:jc w:val="both"/>
              <w:rPr>
                <w:rFonts w:ascii="Times New Roman" w:hAnsi="Times New Roman" w:cs="Times New Roman"/>
              </w:rPr>
            </w:pPr>
            <w:r>
              <w:rPr>
                <w:rFonts w:ascii="Times New Roman" w:hAnsi="Times New Roman" w:cs="Times New Roman"/>
              </w:rPr>
              <w:t>Projekto vykdyme fiksuojami pažeidimai</w:t>
            </w:r>
          </w:p>
        </w:tc>
      </w:tr>
      <w:tr w:rsidR="00623347" w:rsidRPr="00C46B44" w:rsidTr="00FE6255">
        <w:tc>
          <w:tcPr>
            <w:tcW w:w="844" w:type="dxa"/>
            <w:shd w:val="clear" w:color="auto" w:fill="auto"/>
            <w:tcMar>
              <w:top w:w="100" w:type="dxa"/>
              <w:left w:w="115" w:type="dxa"/>
              <w:bottom w:w="100" w:type="dxa"/>
              <w:right w:w="115" w:type="dxa"/>
            </w:tcMar>
          </w:tcPr>
          <w:p w:rsidR="00623347" w:rsidRPr="00C46B44" w:rsidRDefault="00623347" w:rsidP="00FE6255">
            <w:pPr>
              <w:pStyle w:val="Normal1"/>
              <w:numPr>
                <w:ilvl w:val="0"/>
                <w:numId w:val="2"/>
              </w:numPr>
              <w:spacing w:after="0" w:line="240" w:lineRule="auto"/>
              <w:ind w:hanging="360"/>
              <w:jc w:val="both"/>
            </w:pPr>
          </w:p>
        </w:tc>
        <w:tc>
          <w:tcPr>
            <w:tcW w:w="8221" w:type="dxa"/>
            <w:shd w:val="clear" w:color="auto" w:fill="auto"/>
            <w:tcMar>
              <w:top w:w="100" w:type="dxa"/>
              <w:left w:w="115" w:type="dxa"/>
              <w:bottom w:w="100" w:type="dxa"/>
              <w:right w:w="115" w:type="dxa"/>
            </w:tcMar>
          </w:tcPr>
          <w:p w:rsidR="00623347" w:rsidRDefault="00230EF3" w:rsidP="00623347">
            <w:pPr>
              <w:pStyle w:val="Normal1"/>
              <w:spacing w:after="0" w:line="240" w:lineRule="auto"/>
              <w:jc w:val="both"/>
              <w:rPr>
                <w:rFonts w:ascii="Times New Roman" w:hAnsi="Times New Roman" w:cs="Times New Roman"/>
              </w:rPr>
            </w:pPr>
            <w:r>
              <w:rPr>
                <w:rFonts w:ascii="Times New Roman" w:hAnsi="Times New Roman" w:cs="Times New Roman"/>
              </w:rPr>
              <w:t>Nurodant bet kokį patikros rezultatą turi būti galimybė pridėti projekto prižiūrėtojo parengtą dokumentą.</w:t>
            </w:r>
          </w:p>
        </w:tc>
      </w:tr>
      <w:tr w:rsidR="00230EF3" w:rsidRPr="00C46B44" w:rsidTr="00FE6255">
        <w:tc>
          <w:tcPr>
            <w:tcW w:w="844" w:type="dxa"/>
            <w:shd w:val="clear" w:color="auto" w:fill="auto"/>
            <w:tcMar>
              <w:top w:w="100" w:type="dxa"/>
              <w:left w:w="115" w:type="dxa"/>
              <w:bottom w:w="100" w:type="dxa"/>
              <w:right w:w="115" w:type="dxa"/>
            </w:tcMar>
          </w:tcPr>
          <w:p w:rsidR="00230EF3" w:rsidRPr="00C46B44" w:rsidRDefault="00230EF3" w:rsidP="00FE6255">
            <w:pPr>
              <w:pStyle w:val="Normal1"/>
              <w:numPr>
                <w:ilvl w:val="0"/>
                <w:numId w:val="2"/>
              </w:numPr>
              <w:spacing w:after="0" w:line="240" w:lineRule="auto"/>
              <w:ind w:hanging="360"/>
              <w:jc w:val="both"/>
            </w:pPr>
          </w:p>
        </w:tc>
        <w:tc>
          <w:tcPr>
            <w:tcW w:w="8221" w:type="dxa"/>
            <w:shd w:val="clear" w:color="auto" w:fill="auto"/>
            <w:tcMar>
              <w:top w:w="100" w:type="dxa"/>
              <w:left w:w="115" w:type="dxa"/>
              <w:bottom w:w="100" w:type="dxa"/>
              <w:right w:w="115" w:type="dxa"/>
            </w:tcMar>
          </w:tcPr>
          <w:p w:rsidR="00230EF3" w:rsidRDefault="00230EF3" w:rsidP="00623347">
            <w:pPr>
              <w:pStyle w:val="Normal1"/>
              <w:spacing w:after="0" w:line="240" w:lineRule="auto"/>
              <w:jc w:val="both"/>
              <w:rPr>
                <w:rFonts w:ascii="Times New Roman" w:hAnsi="Times New Roman" w:cs="Times New Roman"/>
              </w:rPr>
            </w:pPr>
            <w:r>
              <w:rPr>
                <w:rFonts w:ascii="Times New Roman" w:hAnsi="Times New Roman" w:cs="Times New Roman"/>
              </w:rPr>
              <w:t xml:space="preserve">Turi būti atskiras filtras/identifikatorius išskiriantis iš bendro projekto sąrašo projektus, kurie atrinkti patikrai, bei </w:t>
            </w:r>
            <w:r w:rsidR="00827C5A">
              <w:rPr>
                <w:rFonts w:ascii="Times New Roman" w:hAnsi="Times New Roman" w:cs="Times New Roman"/>
              </w:rPr>
              <w:t xml:space="preserve">projektus, </w:t>
            </w:r>
            <w:r>
              <w:rPr>
                <w:rFonts w:ascii="Times New Roman" w:hAnsi="Times New Roman" w:cs="Times New Roman"/>
              </w:rPr>
              <w:t xml:space="preserve">pagal </w:t>
            </w:r>
            <w:r w:rsidR="00827C5A">
              <w:rPr>
                <w:rFonts w:ascii="Times New Roman" w:hAnsi="Times New Roman" w:cs="Times New Roman"/>
              </w:rPr>
              <w:t xml:space="preserve">įvykusios </w:t>
            </w:r>
            <w:r>
              <w:rPr>
                <w:rFonts w:ascii="Times New Roman" w:hAnsi="Times New Roman" w:cs="Times New Roman"/>
              </w:rPr>
              <w:t>patikros rezultatus.</w:t>
            </w:r>
          </w:p>
        </w:tc>
      </w:tr>
      <w:tr w:rsidR="00230EF3" w:rsidRPr="00C46B44" w:rsidTr="00FE6255">
        <w:tc>
          <w:tcPr>
            <w:tcW w:w="844" w:type="dxa"/>
            <w:shd w:val="clear" w:color="auto" w:fill="auto"/>
            <w:tcMar>
              <w:top w:w="100" w:type="dxa"/>
              <w:left w:w="115" w:type="dxa"/>
              <w:bottom w:w="100" w:type="dxa"/>
              <w:right w:w="115" w:type="dxa"/>
            </w:tcMar>
          </w:tcPr>
          <w:p w:rsidR="00230EF3" w:rsidRPr="00C46B44" w:rsidRDefault="00230EF3" w:rsidP="00FE6255">
            <w:pPr>
              <w:pStyle w:val="Normal1"/>
              <w:numPr>
                <w:ilvl w:val="0"/>
                <w:numId w:val="2"/>
              </w:numPr>
              <w:spacing w:after="0" w:line="240" w:lineRule="auto"/>
              <w:ind w:hanging="360"/>
              <w:jc w:val="both"/>
            </w:pPr>
            <w:r>
              <w:t>T</w:t>
            </w:r>
          </w:p>
        </w:tc>
        <w:tc>
          <w:tcPr>
            <w:tcW w:w="8221" w:type="dxa"/>
            <w:shd w:val="clear" w:color="auto" w:fill="auto"/>
            <w:tcMar>
              <w:top w:w="100" w:type="dxa"/>
              <w:left w:w="115" w:type="dxa"/>
              <w:bottom w:w="100" w:type="dxa"/>
              <w:right w:w="115" w:type="dxa"/>
            </w:tcMar>
          </w:tcPr>
          <w:p w:rsidR="00230EF3" w:rsidRDefault="00230EF3" w:rsidP="00623347">
            <w:pPr>
              <w:pStyle w:val="Normal1"/>
              <w:spacing w:after="0" w:line="240" w:lineRule="auto"/>
              <w:jc w:val="both"/>
              <w:rPr>
                <w:rFonts w:ascii="Times New Roman" w:hAnsi="Times New Roman" w:cs="Times New Roman"/>
              </w:rPr>
            </w:pPr>
            <w:r>
              <w:rPr>
                <w:rFonts w:ascii="Times New Roman" w:hAnsi="Times New Roman" w:cs="Times New Roman"/>
              </w:rPr>
              <w:t>Turi būti galimybė po planuotos ir įvykdytos patikros pridėti naujus planuojamos patikros duomenis.</w:t>
            </w:r>
          </w:p>
        </w:tc>
      </w:tr>
      <w:tr w:rsidR="00230EF3" w:rsidRPr="00C46B44" w:rsidTr="00FE6255">
        <w:tc>
          <w:tcPr>
            <w:tcW w:w="844" w:type="dxa"/>
            <w:shd w:val="clear" w:color="auto" w:fill="auto"/>
            <w:tcMar>
              <w:top w:w="100" w:type="dxa"/>
              <w:left w:w="115" w:type="dxa"/>
              <w:bottom w:w="100" w:type="dxa"/>
              <w:right w:w="115" w:type="dxa"/>
            </w:tcMar>
          </w:tcPr>
          <w:p w:rsidR="00230EF3" w:rsidRDefault="00230EF3" w:rsidP="00FE6255">
            <w:pPr>
              <w:pStyle w:val="Normal1"/>
              <w:numPr>
                <w:ilvl w:val="0"/>
                <w:numId w:val="2"/>
              </w:numPr>
              <w:spacing w:after="0" w:line="240" w:lineRule="auto"/>
              <w:ind w:hanging="360"/>
              <w:jc w:val="both"/>
            </w:pPr>
          </w:p>
        </w:tc>
        <w:tc>
          <w:tcPr>
            <w:tcW w:w="8221" w:type="dxa"/>
            <w:shd w:val="clear" w:color="auto" w:fill="auto"/>
            <w:tcMar>
              <w:top w:w="100" w:type="dxa"/>
              <w:left w:w="115" w:type="dxa"/>
              <w:bottom w:w="100" w:type="dxa"/>
              <w:right w:w="115" w:type="dxa"/>
            </w:tcMar>
          </w:tcPr>
          <w:p w:rsidR="00230EF3" w:rsidRDefault="00827C5A" w:rsidP="00B92D0C">
            <w:pPr>
              <w:pStyle w:val="Normal1"/>
              <w:spacing w:after="0" w:line="240" w:lineRule="auto"/>
              <w:jc w:val="both"/>
              <w:rPr>
                <w:rFonts w:ascii="Times New Roman" w:hAnsi="Times New Roman" w:cs="Times New Roman"/>
              </w:rPr>
            </w:pPr>
            <w:r>
              <w:rPr>
                <w:rFonts w:ascii="Times New Roman" w:hAnsi="Times New Roman" w:cs="Times New Roman"/>
              </w:rPr>
              <w:t xml:space="preserve">Jei projekto patikros rezultatas buvo nurodytas „Projektas vykdomas su nežymiais trūkumais ar pastabomis“ arba „Projekto vykdyme fiksuojami pažeidimai“ </w:t>
            </w:r>
            <w:r w:rsidR="00B92D0C">
              <w:rPr>
                <w:rFonts w:ascii="Times New Roman" w:hAnsi="Times New Roman" w:cs="Times New Roman"/>
              </w:rPr>
              <w:t>pareiškėjas turi būti įtraukiamas į būsimų patikrų grafikus (jei ateityje šis pareiškėjas dalyvautų kitose programose ir gautų finansavimą).</w:t>
            </w:r>
          </w:p>
        </w:tc>
      </w:tr>
    </w:tbl>
    <w:p w:rsidR="00827C5A" w:rsidRDefault="00827C5A" w:rsidP="00EE7380">
      <w:pPr>
        <w:pStyle w:val="Antrat2"/>
        <w:numPr>
          <w:ilvl w:val="1"/>
          <w:numId w:val="29"/>
        </w:numPr>
        <w:spacing w:before="480"/>
      </w:pPr>
      <w:bookmarkStart w:id="30" w:name="_Toc503966056"/>
      <w:r>
        <w:t>Projektų įvykdymo ataskaitų teikimo funkcionalumas</w:t>
      </w:r>
      <w:bookmarkEnd w:id="30"/>
    </w:p>
    <w:tbl>
      <w:tblPr>
        <w:tblW w:w="906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A0" w:firstRow="1" w:lastRow="0" w:firstColumn="1" w:lastColumn="0" w:noHBand="0" w:noVBand="0"/>
      </w:tblPr>
      <w:tblGrid>
        <w:gridCol w:w="844"/>
        <w:gridCol w:w="8221"/>
      </w:tblGrid>
      <w:tr w:rsidR="00827C5A" w:rsidRPr="00F0545E" w:rsidTr="00FE6255">
        <w:trPr>
          <w:trHeight w:val="535"/>
          <w:tblHeader/>
        </w:trPr>
        <w:tc>
          <w:tcPr>
            <w:tcW w:w="844" w:type="dxa"/>
            <w:shd w:val="clear" w:color="auto" w:fill="DBDBDB"/>
            <w:tcMar>
              <w:top w:w="100" w:type="dxa"/>
              <w:left w:w="115" w:type="dxa"/>
              <w:bottom w:w="100" w:type="dxa"/>
              <w:right w:w="115" w:type="dxa"/>
            </w:tcMar>
            <w:vAlign w:val="center"/>
          </w:tcPr>
          <w:p w:rsidR="00827C5A" w:rsidRPr="00F0545E" w:rsidRDefault="00827C5A" w:rsidP="000D2F7B">
            <w:pPr>
              <w:pStyle w:val="Normal1"/>
              <w:spacing w:after="0" w:line="240" w:lineRule="auto"/>
              <w:rPr>
                <w:rFonts w:ascii="Times New Roman" w:hAnsi="Times New Roman" w:cs="Times New Roman"/>
                <w:b/>
                <w:bCs/>
              </w:rPr>
            </w:pPr>
            <w:r w:rsidRPr="00C46B44">
              <w:rPr>
                <w:rFonts w:ascii="Times New Roman" w:hAnsi="Times New Roman" w:cs="Times New Roman"/>
                <w:b/>
                <w:bCs/>
              </w:rPr>
              <w:t xml:space="preserve">Eil. </w:t>
            </w:r>
            <w:r w:rsidRPr="00C46B44">
              <w:rPr>
                <w:rFonts w:ascii="Times New Roman" w:hAnsi="Times New Roman" w:cs="Times New Roman"/>
                <w:b/>
                <w:bCs/>
              </w:rPr>
              <w:br/>
              <w:t>Nr.</w:t>
            </w:r>
          </w:p>
        </w:tc>
        <w:tc>
          <w:tcPr>
            <w:tcW w:w="8221" w:type="dxa"/>
            <w:shd w:val="clear" w:color="auto" w:fill="DBDBDB"/>
            <w:tcMar>
              <w:top w:w="100" w:type="dxa"/>
              <w:left w:w="115" w:type="dxa"/>
              <w:bottom w:w="100" w:type="dxa"/>
              <w:right w:w="115" w:type="dxa"/>
            </w:tcMar>
            <w:vAlign w:val="center"/>
          </w:tcPr>
          <w:p w:rsidR="00827C5A" w:rsidRPr="00F0545E" w:rsidRDefault="00827C5A" w:rsidP="000D2F7B">
            <w:pPr>
              <w:pStyle w:val="Normal1"/>
              <w:spacing w:after="0" w:line="240" w:lineRule="auto"/>
              <w:rPr>
                <w:rFonts w:ascii="Times New Roman" w:hAnsi="Times New Roman" w:cs="Times New Roman"/>
                <w:b/>
                <w:bCs/>
              </w:rPr>
            </w:pPr>
            <w:r w:rsidRPr="00E12916">
              <w:rPr>
                <w:rFonts w:ascii="Times New Roman" w:hAnsi="Times New Roman" w:cs="Times New Roman"/>
                <w:b/>
                <w:bCs/>
              </w:rPr>
              <w:t>Funkcinis reikalavimas</w:t>
            </w:r>
          </w:p>
        </w:tc>
      </w:tr>
      <w:tr w:rsidR="00827C5A" w:rsidRPr="00C46B44" w:rsidTr="00FE6255">
        <w:tc>
          <w:tcPr>
            <w:tcW w:w="844" w:type="dxa"/>
            <w:shd w:val="clear" w:color="auto" w:fill="auto"/>
            <w:tcMar>
              <w:top w:w="100" w:type="dxa"/>
              <w:left w:w="115" w:type="dxa"/>
              <w:bottom w:w="100" w:type="dxa"/>
              <w:right w:w="115" w:type="dxa"/>
            </w:tcMar>
          </w:tcPr>
          <w:p w:rsidR="00827C5A" w:rsidRPr="00C46B44" w:rsidRDefault="00827C5A" w:rsidP="00FE6255">
            <w:pPr>
              <w:pStyle w:val="Normal1"/>
              <w:numPr>
                <w:ilvl w:val="0"/>
                <w:numId w:val="2"/>
              </w:numPr>
              <w:spacing w:after="0" w:line="240" w:lineRule="auto"/>
              <w:ind w:hanging="360"/>
              <w:jc w:val="both"/>
            </w:pPr>
          </w:p>
        </w:tc>
        <w:tc>
          <w:tcPr>
            <w:tcW w:w="8221" w:type="dxa"/>
            <w:shd w:val="clear" w:color="auto" w:fill="auto"/>
            <w:tcMar>
              <w:top w:w="100" w:type="dxa"/>
              <w:left w:w="115" w:type="dxa"/>
              <w:bottom w:w="100" w:type="dxa"/>
              <w:right w:w="115" w:type="dxa"/>
            </w:tcMar>
          </w:tcPr>
          <w:p w:rsidR="00827C5A" w:rsidRDefault="007F72F9" w:rsidP="000D2F7B">
            <w:pPr>
              <w:pStyle w:val="Normal1"/>
              <w:spacing w:after="0" w:line="240" w:lineRule="auto"/>
              <w:jc w:val="both"/>
              <w:rPr>
                <w:rFonts w:ascii="Times New Roman" w:hAnsi="Times New Roman" w:cs="Times New Roman"/>
              </w:rPr>
            </w:pPr>
            <w:r>
              <w:rPr>
                <w:rFonts w:ascii="Times New Roman" w:hAnsi="Times New Roman" w:cs="Times New Roman"/>
              </w:rPr>
              <w:t>Turi būti galimybė finansuotų projektų pareiškėjams teikti projekto įvykdymo ataskaitas</w:t>
            </w:r>
            <w:r w:rsidR="00247B5D">
              <w:rPr>
                <w:rFonts w:ascii="Times New Roman" w:hAnsi="Times New Roman" w:cs="Times New Roman"/>
              </w:rPr>
              <w:t xml:space="preserve"> pateikiant prisegamus dokumentus</w:t>
            </w:r>
            <w:r>
              <w:rPr>
                <w:rFonts w:ascii="Times New Roman" w:hAnsi="Times New Roman" w:cs="Times New Roman"/>
              </w:rPr>
              <w:t>.</w:t>
            </w:r>
          </w:p>
          <w:p w:rsidR="00BE539C" w:rsidRDefault="00BE539C" w:rsidP="000D2F7B">
            <w:pPr>
              <w:pStyle w:val="Normal1"/>
              <w:spacing w:after="0" w:line="240" w:lineRule="auto"/>
              <w:jc w:val="both"/>
              <w:rPr>
                <w:rFonts w:ascii="Times New Roman" w:hAnsi="Times New Roman" w:cs="Times New Roman"/>
              </w:rPr>
            </w:pPr>
          </w:p>
          <w:p w:rsidR="00BE539C" w:rsidRPr="00174088" w:rsidRDefault="00BE539C" w:rsidP="000D2F7B">
            <w:pPr>
              <w:pStyle w:val="Normal1"/>
              <w:spacing w:after="0" w:line="240" w:lineRule="auto"/>
              <w:jc w:val="both"/>
              <w:rPr>
                <w:rFonts w:ascii="Times New Roman" w:hAnsi="Times New Roman" w:cs="Times New Roman"/>
              </w:rPr>
            </w:pPr>
            <w:r>
              <w:rPr>
                <w:rFonts w:ascii="Times New Roman" w:hAnsi="Times New Roman" w:cs="Times New Roman"/>
              </w:rPr>
              <w:t xml:space="preserve">Detalus ataskaitų teikimo proceso funkcionalumas turės būti </w:t>
            </w:r>
            <w:r w:rsidRPr="00A57370">
              <w:rPr>
                <w:rFonts w:ascii="Times New Roman" w:hAnsi="Times New Roman" w:cs="Times New Roman"/>
              </w:rPr>
              <w:t>suderintas su Perkančiąja Organizacija projekto vykdymo analizės etape.</w:t>
            </w:r>
            <w:r>
              <w:rPr>
                <w:rFonts w:ascii="Times New Roman" w:hAnsi="Times New Roman" w:cs="Times New Roman"/>
              </w:rPr>
              <w:t xml:space="preserve"> Žemiau pateikiamos bendrosios ataskaitų teikimo funkcionalumo gairės.</w:t>
            </w:r>
          </w:p>
        </w:tc>
      </w:tr>
      <w:tr w:rsidR="007F72F9" w:rsidRPr="00C46B44" w:rsidTr="00FE6255">
        <w:tc>
          <w:tcPr>
            <w:tcW w:w="844" w:type="dxa"/>
            <w:shd w:val="clear" w:color="auto" w:fill="auto"/>
            <w:tcMar>
              <w:top w:w="100" w:type="dxa"/>
              <w:left w:w="115" w:type="dxa"/>
              <w:bottom w:w="100" w:type="dxa"/>
              <w:right w:w="115" w:type="dxa"/>
            </w:tcMar>
          </w:tcPr>
          <w:p w:rsidR="007F72F9" w:rsidRPr="00C46B44" w:rsidRDefault="007F72F9" w:rsidP="00FE6255">
            <w:pPr>
              <w:pStyle w:val="Normal1"/>
              <w:numPr>
                <w:ilvl w:val="0"/>
                <w:numId w:val="2"/>
              </w:numPr>
              <w:spacing w:after="0" w:line="240" w:lineRule="auto"/>
              <w:ind w:hanging="360"/>
              <w:jc w:val="both"/>
            </w:pPr>
          </w:p>
        </w:tc>
        <w:tc>
          <w:tcPr>
            <w:tcW w:w="8221" w:type="dxa"/>
            <w:shd w:val="clear" w:color="auto" w:fill="auto"/>
            <w:tcMar>
              <w:top w:w="100" w:type="dxa"/>
              <w:left w:w="115" w:type="dxa"/>
              <w:bottom w:w="100" w:type="dxa"/>
              <w:right w:w="115" w:type="dxa"/>
            </w:tcMar>
          </w:tcPr>
          <w:p w:rsidR="007F72F9" w:rsidRDefault="007F72F9" w:rsidP="00247B5D">
            <w:pPr>
              <w:pStyle w:val="Normal1"/>
              <w:spacing w:after="0" w:line="240" w:lineRule="auto"/>
              <w:jc w:val="both"/>
              <w:rPr>
                <w:rFonts w:ascii="Times New Roman" w:hAnsi="Times New Roman" w:cs="Times New Roman"/>
              </w:rPr>
            </w:pPr>
            <w:r>
              <w:rPr>
                <w:rFonts w:ascii="Times New Roman" w:hAnsi="Times New Roman" w:cs="Times New Roman"/>
              </w:rPr>
              <w:t>Turi būti galimybė sistemoje patalpinti ataskaitų formas, kurias gali atsisiųsti pareiškėjai pildymui (</w:t>
            </w:r>
            <w:r w:rsidR="00247B5D" w:rsidRPr="004A6C60">
              <w:rPr>
                <w:rFonts w:ascii="Times New Roman" w:hAnsi="Times New Roman" w:cs="Times New Roman"/>
              </w:rPr>
              <w:t>MS Office</w:t>
            </w:r>
            <w:r w:rsidR="00BE539C">
              <w:rPr>
                <w:rFonts w:ascii="Times New Roman" w:hAnsi="Times New Roman" w:cs="Times New Roman"/>
              </w:rPr>
              <w:t>, pdf</w:t>
            </w:r>
            <w:r>
              <w:rPr>
                <w:rFonts w:ascii="Times New Roman" w:hAnsi="Times New Roman" w:cs="Times New Roman"/>
              </w:rPr>
              <w:t>) format</w:t>
            </w:r>
            <w:r w:rsidR="00247B5D">
              <w:rPr>
                <w:rFonts w:ascii="Times New Roman" w:hAnsi="Times New Roman" w:cs="Times New Roman"/>
              </w:rPr>
              <w:t>ais</w:t>
            </w:r>
            <w:r>
              <w:rPr>
                <w:rFonts w:ascii="Times New Roman" w:hAnsi="Times New Roman" w:cs="Times New Roman"/>
              </w:rPr>
              <w:t>.</w:t>
            </w:r>
          </w:p>
        </w:tc>
      </w:tr>
      <w:tr w:rsidR="007F72F9" w:rsidRPr="00C46B44" w:rsidTr="00FE6255">
        <w:tc>
          <w:tcPr>
            <w:tcW w:w="844" w:type="dxa"/>
            <w:shd w:val="clear" w:color="auto" w:fill="auto"/>
            <w:tcMar>
              <w:top w:w="100" w:type="dxa"/>
              <w:left w:w="115" w:type="dxa"/>
              <w:bottom w:w="100" w:type="dxa"/>
              <w:right w:w="115" w:type="dxa"/>
            </w:tcMar>
          </w:tcPr>
          <w:p w:rsidR="007F72F9" w:rsidRPr="00C46B44" w:rsidRDefault="007F72F9" w:rsidP="00FE6255">
            <w:pPr>
              <w:pStyle w:val="Normal1"/>
              <w:numPr>
                <w:ilvl w:val="0"/>
                <w:numId w:val="2"/>
              </w:numPr>
              <w:spacing w:after="0" w:line="240" w:lineRule="auto"/>
              <w:ind w:hanging="360"/>
              <w:jc w:val="both"/>
            </w:pPr>
          </w:p>
        </w:tc>
        <w:tc>
          <w:tcPr>
            <w:tcW w:w="8221" w:type="dxa"/>
            <w:shd w:val="clear" w:color="auto" w:fill="auto"/>
            <w:tcMar>
              <w:top w:w="100" w:type="dxa"/>
              <w:left w:w="115" w:type="dxa"/>
              <w:bottom w:w="100" w:type="dxa"/>
              <w:right w:w="115" w:type="dxa"/>
            </w:tcMar>
          </w:tcPr>
          <w:p w:rsidR="007F72F9" w:rsidRDefault="00247B5D" w:rsidP="00247B5D">
            <w:pPr>
              <w:pStyle w:val="Normal1"/>
              <w:spacing w:after="0" w:line="240" w:lineRule="auto"/>
              <w:jc w:val="both"/>
              <w:rPr>
                <w:rFonts w:ascii="Times New Roman" w:hAnsi="Times New Roman" w:cs="Times New Roman"/>
              </w:rPr>
            </w:pPr>
            <w:r>
              <w:rPr>
                <w:rFonts w:ascii="Times New Roman" w:hAnsi="Times New Roman" w:cs="Times New Roman"/>
              </w:rPr>
              <w:t xml:space="preserve">Teikiamos projektų vykdymo ataskaitos turi turėti tipo parinkimo požymį – ketvirčio ataskaita; galutinė ataskaita. </w:t>
            </w:r>
          </w:p>
        </w:tc>
      </w:tr>
      <w:tr w:rsidR="00247B5D" w:rsidRPr="00C46B44" w:rsidTr="00FE6255">
        <w:tc>
          <w:tcPr>
            <w:tcW w:w="844" w:type="dxa"/>
            <w:shd w:val="clear" w:color="auto" w:fill="auto"/>
            <w:tcMar>
              <w:top w:w="100" w:type="dxa"/>
              <w:left w:w="115" w:type="dxa"/>
              <w:bottom w:w="100" w:type="dxa"/>
              <w:right w:w="115" w:type="dxa"/>
            </w:tcMar>
          </w:tcPr>
          <w:p w:rsidR="00247B5D" w:rsidRPr="00C46B44" w:rsidRDefault="00247B5D" w:rsidP="00FE6255">
            <w:pPr>
              <w:pStyle w:val="Normal1"/>
              <w:numPr>
                <w:ilvl w:val="0"/>
                <w:numId w:val="2"/>
              </w:numPr>
              <w:spacing w:after="0" w:line="240" w:lineRule="auto"/>
              <w:ind w:hanging="360"/>
              <w:jc w:val="both"/>
            </w:pPr>
          </w:p>
        </w:tc>
        <w:tc>
          <w:tcPr>
            <w:tcW w:w="8221" w:type="dxa"/>
            <w:shd w:val="clear" w:color="auto" w:fill="auto"/>
            <w:tcMar>
              <w:top w:w="100" w:type="dxa"/>
              <w:left w:w="115" w:type="dxa"/>
              <w:bottom w:w="100" w:type="dxa"/>
              <w:right w:w="115" w:type="dxa"/>
            </w:tcMar>
          </w:tcPr>
          <w:p w:rsidR="00E13A14" w:rsidRDefault="00247B5D" w:rsidP="00247B5D">
            <w:pPr>
              <w:pStyle w:val="Normal1"/>
              <w:spacing w:after="0" w:line="240" w:lineRule="auto"/>
              <w:jc w:val="both"/>
              <w:rPr>
                <w:rFonts w:ascii="Times New Roman" w:hAnsi="Times New Roman" w:cs="Times New Roman"/>
              </w:rPr>
            </w:pPr>
            <w:r>
              <w:rPr>
                <w:rFonts w:ascii="Times New Roman" w:hAnsi="Times New Roman" w:cs="Times New Roman"/>
              </w:rPr>
              <w:t>Teikiamos projektų įvykdymo ataskaitos turi turėti papildomų duomenų atributų įvedimo, nurodymo,</w:t>
            </w:r>
            <w:r w:rsidR="00E13A14">
              <w:rPr>
                <w:rFonts w:ascii="Times New Roman" w:hAnsi="Times New Roman" w:cs="Times New Roman"/>
              </w:rPr>
              <w:t xml:space="preserve"> parinkimo funkcionalumus.</w:t>
            </w:r>
          </w:p>
        </w:tc>
      </w:tr>
      <w:tr w:rsidR="00E13A14" w:rsidRPr="00C46B44" w:rsidTr="00FE6255">
        <w:tc>
          <w:tcPr>
            <w:tcW w:w="844" w:type="dxa"/>
            <w:shd w:val="clear" w:color="auto" w:fill="auto"/>
            <w:tcMar>
              <w:top w:w="100" w:type="dxa"/>
              <w:left w:w="115" w:type="dxa"/>
              <w:bottom w:w="100" w:type="dxa"/>
              <w:right w:w="115" w:type="dxa"/>
            </w:tcMar>
          </w:tcPr>
          <w:p w:rsidR="00E13A14" w:rsidRPr="00C46B44" w:rsidRDefault="00E13A14" w:rsidP="00FE6255">
            <w:pPr>
              <w:pStyle w:val="Normal1"/>
              <w:numPr>
                <w:ilvl w:val="0"/>
                <w:numId w:val="2"/>
              </w:numPr>
              <w:spacing w:after="0" w:line="240" w:lineRule="auto"/>
              <w:ind w:hanging="360"/>
              <w:jc w:val="both"/>
            </w:pPr>
          </w:p>
        </w:tc>
        <w:tc>
          <w:tcPr>
            <w:tcW w:w="8221" w:type="dxa"/>
            <w:shd w:val="clear" w:color="auto" w:fill="auto"/>
            <w:tcMar>
              <w:top w:w="100" w:type="dxa"/>
              <w:left w:w="115" w:type="dxa"/>
              <w:bottom w:w="100" w:type="dxa"/>
              <w:right w:w="115" w:type="dxa"/>
            </w:tcMar>
          </w:tcPr>
          <w:p w:rsidR="00E13A14" w:rsidRDefault="00BE539C" w:rsidP="00BE539C">
            <w:pPr>
              <w:pStyle w:val="Normal1"/>
              <w:spacing w:after="0" w:line="240" w:lineRule="auto"/>
              <w:jc w:val="both"/>
              <w:rPr>
                <w:rFonts w:ascii="Times New Roman" w:hAnsi="Times New Roman" w:cs="Times New Roman"/>
              </w:rPr>
            </w:pPr>
            <w:r>
              <w:rPr>
                <w:rFonts w:ascii="Times New Roman" w:hAnsi="Times New Roman" w:cs="Times New Roman"/>
              </w:rPr>
              <w:t>Turi būti funkcionalumas leidžiantis inicijuoti ataskaitos tikslinimo procesą, kurio metu pareiškėjas galės pateikti naują – patikslintą dokumentą derinimui ir tvirtinimui.</w:t>
            </w:r>
          </w:p>
        </w:tc>
      </w:tr>
      <w:tr w:rsidR="00D51E3D" w:rsidRPr="00C46B44" w:rsidTr="00FE6255">
        <w:tc>
          <w:tcPr>
            <w:tcW w:w="844" w:type="dxa"/>
            <w:shd w:val="clear" w:color="auto" w:fill="auto"/>
            <w:tcMar>
              <w:top w:w="100" w:type="dxa"/>
              <w:left w:w="115" w:type="dxa"/>
              <w:bottom w:w="100" w:type="dxa"/>
              <w:right w:w="115" w:type="dxa"/>
            </w:tcMar>
          </w:tcPr>
          <w:p w:rsidR="00D51E3D" w:rsidRPr="00C46B44" w:rsidRDefault="00D51E3D" w:rsidP="00FE6255">
            <w:pPr>
              <w:pStyle w:val="Normal1"/>
              <w:numPr>
                <w:ilvl w:val="0"/>
                <w:numId w:val="2"/>
              </w:numPr>
              <w:spacing w:after="0" w:line="240" w:lineRule="auto"/>
              <w:ind w:hanging="360"/>
              <w:jc w:val="both"/>
            </w:pPr>
          </w:p>
        </w:tc>
        <w:tc>
          <w:tcPr>
            <w:tcW w:w="8221" w:type="dxa"/>
            <w:shd w:val="clear" w:color="auto" w:fill="auto"/>
            <w:tcMar>
              <w:top w:w="100" w:type="dxa"/>
              <w:left w:w="115" w:type="dxa"/>
              <w:bottom w:w="100" w:type="dxa"/>
              <w:right w:w="115" w:type="dxa"/>
            </w:tcMar>
          </w:tcPr>
          <w:p w:rsidR="00D51E3D" w:rsidRDefault="00D51E3D" w:rsidP="00D21810">
            <w:pPr>
              <w:pStyle w:val="Normal1"/>
              <w:spacing w:after="0" w:line="240" w:lineRule="auto"/>
              <w:jc w:val="both"/>
              <w:rPr>
                <w:rFonts w:ascii="Times New Roman" w:hAnsi="Times New Roman" w:cs="Times New Roman"/>
              </w:rPr>
            </w:pPr>
            <w:r>
              <w:rPr>
                <w:rFonts w:ascii="Times New Roman" w:hAnsi="Times New Roman" w:cs="Times New Roman"/>
              </w:rPr>
              <w:t>Turi būti galimybė</w:t>
            </w:r>
            <w:r w:rsidR="00D21810">
              <w:rPr>
                <w:rFonts w:ascii="Times New Roman" w:hAnsi="Times New Roman" w:cs="Times New Roman"/>
              </w:rPr>
              <w:t xml:space="preserve"> vidiniams vartotojams</w:t>
            </w:r>
            <w:r>
              <w:rPr>
                <w:rFonts w:ascii="Times New Roman" w:hAnsi="Times New Roman" w:cs="Times New Roman"/>
              </w:rPr>
              <w:t xml:space="preserve"> tvirtinti ataskaitas</w:t>
            </w:r>
            <w:r w:rsidR="00D21810">
              <w:rPr>
                <w:rFonts w:ascii="Times New Roman" w:hAnsi="Times New Roman" w:cs="Times New Roman"/>
              </w:rPr>
              <w:t xml:space="preserve"> keičiant ir priskiriant būsenas</w:t>
            </w:r>
            <w:r>
              <w:rPr>
                <w:rFonts w:ascii="Times New Roman" w:hAnsi="Times New Roman" w:cs="Times New Roman"/>
              </w:rPr>
              <w:t>.</w:t>
            </w:r>
          </w:p>
        </w:tc>
      </w:tr>
      <w:tr w:rsidR="00BE539C" w:rsidRPr="00C46B44" w:rsidTr="00FE6255">
        <w:tc>
          <w:tcPr>
            <w:tcW w:w="844" w:type="dxa"/>
            <w:shd w:val="clear" w:color="auto" w:fill="auto"/>
            <w:tcMar>
              <w:top w:w="100" w:type="dxa"/>
              <w:left w:w="115" w:type="dxa"/>
              <w:bottom w:w="100" w:type="dxa"/>
              <w:right w:w="115" w:type="dxa"/>
            </w:tcMar>
          </w:tcPr>
          <w:p w:rsidR="00BE539C" w:rsidRPr="00C46B44" w:rsidRDefault="00BE539C" w:rsidP="00FE6255">
            <w:pPr>
              <w:pStyle w:val="Normal1"/>
              <w:numPr>
                <w:ilvl w:val="0"/>
                <w:numId w:val="2"/>
              </w:numPr>
              <w:spacing w:after="0" w:line="240" w:lineRule="auto"/>
              <w:ind w:hanging="360"/>
              <w:jc w:val="both"/>
            </w:pPr>
          </w:p>
        </w:tc>
        <w:tc>
          <w:tcPr>
            <w:tcW w:w="8221" w:type="dxa"/>
            <w:shd w:val="clear" w:color="auto" w:fill="auto"/>
            <w:tcMar>
              <w:top w:w="100" w:type="dxa"/>
              <w:left w:w="115" w:type="dxa"/>
              <w:bottom w:w="100" w:type="dxa"/>
              <w:right w:w="115" w:type="dxa"/>
            </w:tcMar>
          </w:tcPr>
          <w:p w:rsidR="00D21810" w:rsidRDefault="00BE539C" w:rsidP="00D21810">
            <w:pPr>
              <w:pStyle w:val="Normal1"/>
              <w:spacing w:after="0" w:line="240" w:lineRule="auto"/>
              <w:jc w:val="both"/>
              <w:rPr>
                <w:rFonts w:ascii="Times New Roman" w:hAnsi="Times New Roman" w:cs="Times New Roman"/>
              </w:rPr>
            </w:pPr>
            <w:r>
              <w:rPr>
                <w:rFonts w:ascii="Times New Roman" w:hAnsi="Times New Roman" w:cs="Times New Roman"/>
              </w:rPr>
              <w:t xml:space="preserve">Turi būti </w:t>
            </w:r>
            <w:r w:rsidR="00D21810">
              <w:rPr>
                <w:rFonts w:ascii="Times New Roman" w:hAnsi="Times New Roman" w:cs="Times New Roman"/>
              </w:rPr>
              <w:t>galimybė patvirtintą ataskaitą perduoti į dokumentų valdymo sistemą „Kontora“ automatiniu būdu, bei priskirti ataskaitai dokumentų valdymo sistemos suteiktus registravimo duomenis.</w:t>
            </w:r>
          </w:p>
        </w:tc>
      </w:tr>
      <w:tr w:rsidR="00D51E3D" w:rsidRPr="00C46B44" w:rsidTr="00FE6255">
        <w:tc>
          <w:tcPr>
            <w:tcW w:w="844" w:type="dxa"/>
            <w:shd w:val="clear" w:color="auto" w:fill="auto"/>
            <w:tcMar>
              <w:top w:w="100" w:type="dxa"/>
              <w:left w:w="115" w:type="dxa"/>
              <w:bottom w:w="100" w:type="dxa"/>
              <w:right w:w="115" w:type="dxa"/>
            </w:tcMar>
          </w:tcPr>
          <w:p w:rsidR="00D51E3D" w:rsidRPr="00C46B44" w:rsidRDefault="00D51E3D" w:rsidP="00FE6255">
            <w:pPr>
              <w:pStyle w:val="Normal1"/>
              <w:numPr>
                <w:ilvl w:val="0"/>
                <w:numId w:val="2"/>
              </w:numPr>
              <w:spacing w:after="0" w:line="240" w:lineRule="auto"/>
              <w:ind w:hanging="360"/>
              <w:jc w:val="both"/>
            </w:pPr>
          </w:p>
        </w:tc>
        <w:tc>
          <w:tcPr>
            <w:tcW w:w="8221" w:type="dxa"/>
            <w:shd w:val="clear" w:color="auto" w:fill="auto"/>
            <w:tcMar>
              <w:top w:w="100" w:type="dxa"/>
              <w:left w:w="115" w:type="dxa"/>
              <w:bottom w:w="100" w:type="dxa"/>
              <w:right w:w="115" w:type="dxa"/>
            </w:tcMar>
          </w:tcPr>
          <w:p w:rsidR="00D51E3D" w:rsidRDefault="00D51E3D" w:rsidP="00BE539C">
            <w:pPr>
              <w:pStyle w:val="Normal1"/>
              <w:spacing w:after="0" w:line="240" w:lineRule="auto"/>
              <w:jc w:val="both"/>
              <w:rPr>
                <w:rFonts w:ascii="Times New Roman" w:hAnsi="Times New Roman" w:cs="Times New Roman"/>
              </w:rPr>
            </w:pPr>
            <w:r>
              <w:rPr>
                <w:rFonts w:ascii="Times New Roman" w:hAnsi="Times New Roman" w:cs="Times New Roman"/>
              </w:rPr>
              <w:t xml:space="preserve">Ketvirčio </w:t>
            </w:r>
            <w:r w:rsidRPr="005034E2">
              <w:rPr>
                <w:rFonts w:ascii="Times New Roman" w:hAnsi="Times New Roman" w:cs="Times New Roman"/>
              </w:rPr>
              <w:t>ataskaitos teikiamos griežtai pasibaigus ketvirčiui per tam tikrą laiką. Tai turi būti pasirenkama konkurso kūrimo metu pasirenkant atitinkamą tarpinių ataskaitų teikimo laiko parametrą.</w:t>
            </w:r>
          </w:p>
        </w:tc>
      </w:tr>
    </w:tbl>
    <w:p w:rsidR="00827C5A" w:rsidRPr="00623347" w:rsidRDefault="00827C5A" w:rsidP="00623347"/>
    <w:p w:rsidR="00B314C8" w:rsidRDefault="002776D8" w:rsidP="00EE7380">
      <w:pPr>
        <w:pStyle w:val="Antrat1"/>
        <w:numPr>
          <w:ilvl w:val="0"/>
          <w:numId w:val="29"/>
        </w:numPr>
      </w:pPr>
      <w:bookmarkStart w:id="31" w:name="_Toc503966057"/>
      <w:r>
        <w:t>Ataskaitų rengimas</w:t>
      </w:r>
      <w:bookmarkEnd w:id="31"/>
    </w:p>
    <w:tbl>
      <w:tblPr>
        <w:tblW w:w="906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A0" w:firstRow="1" w:lastRow="0" w:firstColumn="1" w:lastColumn="0" w:noHBand="0" w:noVBand="0"/>
      </w:tblPr>
      <w:tblGrid>
        <w:gridCol w:w="844"/>
        <w:gridCol w:w="8221"/>
      </w:tblGrid>
      <w:tr w:rsidR="0055362A" w:rsidRPr="00F0545E" w:rsidTr="00FE6255">
        <w:trPr>
          <w:trHeight w:val="535"/>
          <w:tblHeader/>
        </w:trPr>
        <w:tc>
          <w:tcPr>
            <w:tcW w:w="844" w:type="dxa"/>
            <w:shd w:val="clear" w:color="auto" w:fill="DBDBDB"/>
            <w:tcMar>
              <w:top w:w="100" w:type="dxa"/>
              <w:left w:w="115" w:type="dxa"/>
              <w:bottom w:w="100" w:type="dxa"/>
              <w:right w:w="115" w:type="dxa"/>
            </w:tcMar>
            <w:vAlign w:val="center"/>
          </w:tcPr>
          <w:p w:rsidR="0055362A" w:rsidRPr="00F0545E" w:rsidRDefault="0055362A" w:rsidP="00D51E3D">
            <w:pPr>
              <w:pStyle w:val="Normal1"/>
              <w:spacing w:after="0" w:line="240" w:lineRule="auto"/>
              <w:rPr>
                <w:rFonts w:ascii="Times New Roman" w:hAnsi="Times New Roman" w:cs="Times New Roman"/>
                <w:b/>
                <w:bCs/>
              </w:rPr>
            </w:pPr>
            <w:r w:rsidRPr="00C46B44">
              <w:rPr>
                <w:rFonts w:ascii="Times New Roman" w:hAnsi="Times New Roman" w:cs="Times New Roman"/>
                <w:b/>
                <w:bCs/>
              </w:rPr>
              <w:t xml:space="preserve">Eil. </w:t>
            </w:r>
            <w:r w:rsidRPr="00C46B44">
              <w:rPr>
                <w:rFonts w:ascii="Times New Roman" w:hAnsi="Times New Roman" w:cs="Times New Roman"/>
                <w:b/>
                <w:bCs/>
              </w:rPr>
              <w:br/>
              <w:t>Nr.</w:t>
            </w:r>
          </w:p>
        </w:tc>
        <w:tc>
          <w:tcPr>
            <w:tcW w:w="8221" w:type="dxa"/>
            <w:shd w:val="clear" w:color="auto" w:fill="DBDBDB"/>
            <w:tcMar>
              <w:top w:w="100" w:type="dxa"/>
              <w:left w:w="115" w:type="dxa"/>
              <w:bottom w:w="100" w:type="dxa"/>
              <w:right w:w="115" w:type="dxa"/>
            </w:tcMar>
            <w:vAlign w:val="center"/>
          </w:tcPr>
          <w:p w:rsidR="0055362A" w:rsidRPr="00F0545E" w:rsidRDefault="0055362A" w:rsidP="00D51E3D">
            <w:pPr>
              <w:pStyle w:val="Normal1"/>
              <w:spacing w:after="0" w:line="240" w:lineRule="auto"/>
              <w:rPr>
                <w:rFonts w:ascii="Times New Roman" w:hAnsi="Times New Roman" w:cs="Times New Roman"/>
                <w:b/>
                <w:bCs/>
              </w:rPr>
            </w:pPr>
            <w:r w:rsidRPr="00E12916">
              <w:rPr>
                <w:rFonts w:ascii="Times New Roman" w:hAnsi="Times New Roman" w:cs="Times New Roman"/>
                <w:b/>
                <w:bCs/>
              </w:rPr>
              <w:t>Funkcinis reikalavimas</w:t>
            </w:r>
          </w:p>
        </w:tc>
      </w:tr>
      <w:tr w:rsidR="0055362A" w:rsidRPr="004A6C60" w:rsidTr="00FE6255">
        <w:tc>
          <w:tcPr>
            <w:tcW w:w="844" w:type="dxa"/>
            <w:shd w:val="clear" w:color="auto" w:fill="auto"/>
            <w:tcMar>
              <w:top w:w="100" w:type="dxa"/>
              <w:left w:w="115" w:type="dxa"/>
              <w:bottom w:w="100" w:type="dxa"/>
              <w:right w:w="115" w:type="dxa"/>
            </w:tcMar>
          </w:tcPr>
          <w:p w:rsidR="0055362A" w:rsidRPr="004A6C60" w:rsidRDefault="0055362A" w:rsidP="00FE6255">
            <w:pPr>
              <w:numPr>
                <w:ilvl w:val="0"/>
                <w:numId w:val="2"/>
              </w:numPr>
              <w:spacing w:after="0" w:line="240" w:lineRule="auto"/>
              <w:ind w:hanging="359"/>
              <w:jc w:val="both"/>
              <w:rPr>
                <w:rFonts w:ascii="Calibri" w:eastAsia="Times New Roman" w:hAnsi="Calibri" w:cs="Calibri"/>
                <w:color w:val="000000"/>
                <w:lang w:eastAsia="lt-LT"/>
              </w:rPr>
            </w:pPr>
          </w:p>
        </w:tc>
        <w:tc>
          <w:tcPr>
            <w:tcW w:w="8221" w:type="dxa"/>
            <w:shd w:val="clear" w:color="auto" w:fill="auto"/>
            <w:tcMar>
              <w:top w:w="100" w:type="dxa"/>
              <w:left w:w="115" w:type="dxa"/>
              <w:bottom w:w="100" w:type="dxa"/>
              <w:right w:w="115" w:type="dxa"/>
            </w:tcMar>
          </w:tcPr>
          <w:p w:rsidR="0055362A" w:rsidRPr="004A6C60" w:rsidRDefault="0055362A" w:rsidP="00D51E3D">
            <w:pPr>
              <w:spacing w:after="0" w:line="240" w:lineRule="auto"/>
              <w:jc w:val="both"/>
              <w:rPr>
                <w:rFonts w:ascii="Calibri" w:eastAsia="Times New Roman" w:hAnsi="Calibri" w:cs="Calibri"/>
                <w:color w:val="000000"/>
                <w:lang w:eastAsia="lt-LT"/>
              </w:rPr>
            </w:pPr>
            <w:r w:rsidRPr="004A6C60">
              <w:rPr>
                <w:rFonts w:ascii="Times New Roman" w:eastAsia="Times New Roman" w:hAnsi="Times New Roman" w:cs="Times New Roman"/>
                <w:color w:val="000000"/>
                <w:lang w:eastAsia="lt-LT"/>
              </w:rPr>
              <w:t xml:space="preserve">Turi būti įgyvendintos ataskaitų kūrimo ir generavimo priemonės. Šios priemonės turi sudaryti galimybę generuoti ataskaitas, jas peržiūrėti ir spausdinti. </w:t>
            </w:r>
          </w:p>
          <w:p w:rsidR="0055362A" w:rsidRPr="004A6C60" w:rsidRDefault="0055362A" w:rsidP="00D51E3D">
            <w:pPr>
              <w:spacing w:after="0" w:line="240" w:lineRule="auto"/>
              <w:jc w:val="both"/>
              <w:rPr>
                <w:rFonts w:ascii="Calibri" w:eastAsia="Times New Roman" w:hAnsi="Calibri" w:cs="Calibri"/>
                <w:color w:val="000000"/>
                <w:lang w:eastAsia="lt-LT"/>
              </w:rPr>
            </w:pPr>
            <w:r w:rsidRPr="004A6C60">
              <w:rPr>
                <w:rFonts w:ascii="Times New Roman" w:eastAsia="Times New Roman" w:hAnsi="Times New Roman" w:cs="Times New Roman"/>
                <w:color w:val="000000"/>
                <w:lang w:eastAsia="lt-LT"/>
              </w:rPr>
              <w:t xml:space="preserve">Galutinis ataskaitų sąrašas iš ne daugiau nei </w:t>
            </w:r>
            <w:r w:rsidRPr="0076731D">
              <w:rPr>
                <w:rFonts w:ascii="Times New Roman" w:eastAsia="Times New Roman" w:hAnsi="Times New Roman" w:cs="Times New Roman"/>
                <w:b/>
                <w:color w:val="000000"/>
                <w:lang w:eastAsia="lt-LT"/>
              </w:rPr>
              <w:t>5</w:t>
            </w:r>
            <w:r w:rsidRPr="0076731D">
              <w:rPr>
                <w:rFonts w:ascii="Times New Roman" w:eastAsia="Times New Roman" w:hAnsi="Times New Roman" w:cs="Times New Roman"/>
                <w:b/>
                <w:color w:val="FF0000"/>
                <w:lang w:eastAsia="lt-LT"/>
              </w:rPr>
              <w:t xml:space="preserve"> </w:t>
            </w:r>
            <w:r w:rsidRPr="004A6C60">
              <w:rPr>
                <w:rFonts w:ascii="Times New Roman" w:eastAsia="Times New Roman" w:hAnsi="Times New Roman" w:cs="Times New Roman"/>
                <w:lang w:eastAsia="lt-LT"/>
              </w:rPr>
              <w:t xml:space="preserve">ataskaitų </w:t>
            </w:r>
            <w:r w:rsidRPr="004A6C60">
              <w:rPr>
                <w:rFonts w:ascii="Times New Roman" w:eastAsia="Times New Roman" w:hAnsi="Times New Roman" w:cs="Times New Roman"/>
                <w:color w:val="000000"/>
                <w:lang w:eastAsia="lt-LT"/>
              </w:rPr>
              <w:t>turės būti suderintas su Perkančiąja Organizacija projekto vykdymo analizės etape.</w:t>
            </w:r>
          </w:p>
        </w:tc>
      </w:tr>
      <w:tr w:rsidR="0055362A" w:rsidRPr="004A6C60" w:rsidTr="00FE6255">
        <w:tc>
          <w:tcPr>
            <w:tcW w:w="844" w:type="dxa"/>
            <w:shd w:val="clear" w:color="auto" w:fill="FFFFFF" w:themeFill="background1"/>
            <w:tcMar>
              <w:top w:w="100" w:type="dxa"/>
              <w:left w:w="115" w:type="dxa"/>
              <w:bottom w:w="100" w:type="dxa"/>
              <w:right w:w="115" w:type="dxa"/>
            </w:tcMar>
          </w:tcPr>
          <w:p w:rsidR="0055362A" w:rsidRPr="004A6C60" w:rsidRDefault="0055362A" w:rsidP="00FE6255">
            <w:pPr>
              <w:numPr>
                <w:ilvl w:val="0"/>
                <w:numId w:val="2"/>
              </w:numPr>
              <w:spacing w:after="0" w:line="240" w:lineRule="auto"/>
              <w:ind w:hanging="359"/>
              <w:jc w:val="both"/>
              <w:rPr>
                <w:rFonts w:ascii="Calibri" w:eastAsia="Times New Roman" w:hAnsi="Calibri" w:cs="Calibri"/>
                <w:color w:val="000000"/>
                <w:lang w:eastAsia="lt-LT"/>
              </w:rPr>
            </w:pPr>
          </w:p>
        </w:tc>
        <w:tc>
          <w:tcPr>
            <w:tcW w:w="8221" w:type="dxa"/>
            <w:shd w:val="clear" w:color="auto" w:fill="FFFFFF" w:themeFill="background1"/>
            <w:tcMar>
              <w:top w:w="100" w:type="dxa"/>
              <w:left w:w="115" w:type="dxa"/>
              <w:bottom w:w="100" w:type="dxa"/>
              <w:right w:w="115" w:type="dxa"/>
            </w:tcMar>
          </w:tcPr>
          <w:p w:rsidR="0055362A" w:rsidRPr="004A6C60" w:rsidRDefault="0055362A" w:rsidP="00D51E3D">
            <w:pPr>
              <w:spacing w:after="0" w:line="240" w:lineRule="auto"/>
              <w:jc w:val="both"/>
              <w:rPr>
                <w:rFonts w:ascii="Calibri" w:eastAsia="Times New Roman" w:hAnsi="Calibri" w:cs="Calibri"/>
                <w:color w:val="000000"/>
                <w:lang w:eastAsia="lt-LT"/>
              </w:rPr>
            </w:pPr>
            <w:r w:rsidRPr="004A6C60">
              <w:rPr>
                <w:rFonts w:ascii="Times New Roman" w:eastAsia="Times New Roman" w:hAnsi="Times New Roman" w:cs="Times New Roman"/>
                <w:color w:val="000000"/>
                <w:lang w:eastAsia="lt-LT"/>
              </w:rPr>
              <w:t xml:space="preserve">Ataskaitų formavimo mechanizmas turi suteikti galimybę: </w:t>
            </w:r>
          </w:p>
          <w:p w:rsidR="0055362A" w:rsidRPr="004A6C60" w:rsidRDefault="0055362A" w:rsidP="00EE7380">
            <w:pPr>
              <w:numPr>
                <w:ilvl w:val="0"/>
                <w:numId w:val="41"/>
              </w:numPr>
              <w:spacing w:after="0" w:line="240" w:lineRule="auto"/>
              <w:ind w:hanging="359"/>
              <w:jc w:val="both"/>
              <w:rPr>
                <w:rFonts w:ascii="Calibri" w:eastAsia="Times New Roman" w:hAnsi="Calibri" w:cs="Calibri"/>
                <w:color w:val="000000"/>
                <w:lang w:eastAsia="lt-LT"/>
              </w:rPr>
            </w:pPr>
            <w:r w:rsidRPr="004A6C60">
              <w:rPr>
                <w:rFonts w:ascii="Times New Roman" w:eastAsia="Times New Roman" w:hAnsi="Times New Roman" w:cs="Times New Roman"/>
                <w:color w:val="000000"/>
                <w:lang w:eastAsia="lt-LT"/>
              </w:rPr>
              <w:t xml:space="preserve">keisti pasirinktų duomenų grupavimo / rūšiavimo / pateikimo eilės tvarką; </w:t>
            </w:r>
          </w:p>
          <w:p w:rsidR="0055362A" w:rsidRPr="004A6C60" w:rsidRDefault="0055362A" w:rsidP="00EE7380">
            <w:pPr>
              <w:numPr>
                <w:ilvl w:val="0"/>
                <w:numId w:val="41"/>
              </w:numPr>
              <w:spacing w:after="0" w:line="240" w:lineRule="auto"/>
              <w:ind w:hanging="359"/>
              <w:jc w:val="both"/>
              <w:rPr>
                <w:rFonts w:ascii="Calibri" w:eastAsia="Times New Roman" w:hAnsi="Calibri" w:cs="Calibri"/>
                <w:color w:val="000000"/>
                <w:lang w:eastAsia="lt-LT"/>
              </w:rPr>
            </w:pPr>
            <w:r w:rsidRPr="004A6C60">
              <w:rPr>
                <w:rFonts w:ascii="Times New Roman" w:eastAsia="Times New Roman" w:hAnsi="Times New Roman" w:cs="Times New Roman"/>
                <w:color w:val="000000"/>
                <w:lang w:eastAsia="lt-LT"/>
              </w:rPr>
              <w:t>nurodyti duomenų atrinkimą pasirinktam periodui ir / arba išskaidyti pagal kelis nurodytos trukmės periodus (pagal dienas, mėnesius ir pan.).</w:t>
            </w:r>
          </w:p>
          <w:p w:rsidR="0055362A" w:rsidRPr="004A6C60" w:rsidRDefault="0055362A" w:rsidP="00EE7380">
            <w:pPr>
              <w:numPr>
                <w:ilvl w:val="0"/>
                <w:numId w:val="41"/>
              </w:numPr>
              <w:spacing w:after="0" w:line="240" w:lineRule="auto"/>
              <w:ind w:hanging="359"/>
              <w:jc w:val="both"/>
              <w:rPr>
                <w:rFonts w:ascii="Calibri" w:eastAsia="Times New Roman" w:hAnsi="Calibri" w:cs="Calibri"/>
                <w:color w:val="000000"/>
                <w:lang w:eastAsia="lt-LT"/>
              </w:rPr>
            </w:pPr>
            <w:r w:rsidRPr="004A6C60">
              <w:rPr>
                <w:rFonts w:ascii="Times New Roman" w:eastAsia="Times New Roman" w:hAnsi="Times New Roman" w:cs="Times New Roman"/>
                <w:color w:val="000000"/>
                <w:lang w:eastAsia="lt-LT"/>
              </w:rPr>
              <w:t>nurodyti duomenų atrinkimą pagal kitus ataskaitos parametrus.</w:t>
            </w:r>
          </w:p>
        </w:tc>
      </w:tr>
      <w:tr w:rsidR="0055362A" w:rsidRPr="004A6C60" w:rsidTr="00FE6255">
        <w:tc>
          <w:tcPr>
            <w:tcW w:w="844" w:type="dxa"/>
            <w:shd w:val="clear" w:color="auto" w:fill="FFFFFF" w:themeFill="background1"/>
            <w:tcMar>
              <w:top w:w="100" w:type="dxa"/>
              <w:left w:w="115" w:type="dxa"/>
              <w:bottom w:w="100" w:type="dxa"/>
              <w:right w:w="115" w:type="dxa"/>
            </w:tcMar>
          </w:tcPr>
          <w:p w:rsidR="0055362A" w:rsidRPr="004A6C60" w:rsidRDefault="0055362A" w:rsidP="00FE6255">
            <w:pPr>
              <w:numPr>
                <w:ilvl w:val="0"/>
                <w:numId w:val="2"/>
              </w:numPr>
              <w:spacing w:after="0" w:line="240" w:lineRule="auto"/>
              <w:ind w:hanging="359"/>
              <w:jc w:val="both"/>
              <w:rPr>
                <w:rFonts w:ascii="Calibri" w:eastAsia="Times New Roman" w:hAnsi="Calibri" w:cs="Calibri"/>
                <w:color w:val="000000"/>
                <w:lang w:eastAsia="lt-LT"/>
              </w:rPr>
            </w:pPr>
          </w:p>
        </w:tc>
        <w:tc>
          <w:tcPr>
            <w:tcW w:w="8221" w:type="dxa"/>
            <w:shd w:val="clear" w:color="auto" w:fill="FFFFFF" w:themeFill="background1"/>
            <w:tcMar>
              <w:top w:w="100" w:type="dxa"/>
              <w:left w:w="115" w:type="dxa"/>
              <w:bottom w:w="100" w:type="dxa"/>
              <w:right w:w="115" w:type="dxa"/>
            </w:tcMar>
          </w:tcPr>
          <w:p w:rsidR="0055362A" w:rsidRPr="004A6C60" w:rsidRDefault="0055362A" w:rsidP="00D51E3D">
            <w:pPr>
              <w:spacing w:after="0" w:line="240" w:lineRule="auto"/>
              <w:jc w:val="both"/>
              <w:rPr>
                <w:rFonts w:ascii="Calibri" w:eastAsia="Times New Roman" w:hAnsi="Calibri" w:cs="Calibri"/>
                <w:color w:val="000000"/>
                <w:lang w:eastAsia="lt-LT"/>
              </w:rPr>
            </w:pPr>
            <w:r w:rsidRPr="004A6C60">
              <w:rPr>
                <w:rFonts w:ascii="Times New Roman" w:eastAsia="Times New Roman" w:hAnsi="Times New Roman" w:cs="Times New Roman"/>
                <w:color w:val="000000"/>
                <w:lang w:eastAsia="lt-LT"/>
              </w:rPr>
              <w:t>Ataskaitų kūrimo ir generavimo priemonės turi leisti kurti ataskaitas, skirtas spausdinimui.</w:t>
            </w:r>
          </w:p>
        </w:tc>
      </w:tr>
    </w:tbl>
    <w:p w:rsidR="000B2E89" w:rsidRPr="00B314C8" w:rsidRDefault="00AF3101" w:rsidP="00FE6255">
      <w:r>
        <w:t xml:space="preserve"> </w:t>
      </w:r>
    </w:p>
    <w:sectPr w:rsidR="000B2E89" w:rsidRPr="00B314C8" w:rsidSect="0055362A">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445F"/>
    <w:multiLevelType w:val="multilevel"/>
    <w:tmpl w:val="A9FCC2D8"/>
    <w:lvl w:ilvl="0">
      <w:start w:val="1"/>
      <w:numFmt w:val="decimal"/>
      <w:lvlText w:val="%1."/>
      <w:lvlJc w:val="left"/>
      <w:pPr>
        <w:tabs>
          <w:tab w:val="num" w:pos="57"/>
        </w:tabs>
        <w:ind w:left="360" w:hanging="360"/>
      </w:pPr>
    </w:lvl>
    <w:lvl w:ilvl="1">
      <w:start w:val="1"/>
      <w:numFmt w:val="decimal"/>
      <w:pStyle w:val="Antrat2"/>
      <w:lvlText w:val="%1.%2."/>
      <w:lvlJc w:val="left"/>
      <w:pPr>
        <w:tabs>
          <w:tab w:val="num" w:pos="0"/>
        </w:tabs>
        <w:ind w:left="792" w:hanging="432"/>
      </w:pPr>
    </w:lvl>
    <w:lvl w:ilvl="2">
      <w:start w:val="1"/>
      <w:numFmt w:val="decimal"/>
      <w:pStyle w:val="Antrat3"/>
      <w:lvlText w:val="%1.%2.%3."/>
      <w:lvlJc w:val="left"/>
      <w:pPr>
        <w:tabs>
          <w:tab w:val="num" w:pos="0"/>
        </w:tabs>
        <w:ind w:left="0" w:firstLine="567"/>
      </w:pPr>
    </w:lvl>
    <w:lvl w:ilvl="3">
      <w:start w:val="1"/>
      <w:numFmt w:val="decimal"/>
      <w:pStyle w:val="Heading41"/>
      <w:lvlText w:val="%1.%2.%3.%4."/>
      <w:lvlJc w:val="left"/>
      <w:pPr>
        <w:tabs>
          <w:tab w:val="num" w:pos="0"/>
        </w:tabs>
        <w:ind w:left="0" w:firstLine="56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431040F"/>
    <w:multiLevelType w:val="hybridMultilevel"/>
    <w:tmpl w:val="6B38A5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44865C8"/>
    <w:multiLevelType w:val="hybridMultilevel"/>
    <w:tmpl w:val="DAB6368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98E4A45"/>
    <w:multiLevelType w:val="multilevel"/>
    <w:tmpl w:val="FD1CC692"/>
    <w:lvl w:ilvl="0">
      <w:start w:val="4"/>
      <w:numFmt w:val="decimal"/>
      <w:lvlText w:val="%1."/>
      <w:lvlJc w:val="left"/>
      <w:pPr>
        <w:ind w:left="540" w:hanging="540"/>
      </w:pPr>
      <w:rPr>
        <w:rFonts w:hint="default"/>
      </w:rPr>
    </w:lvl>
    <w:lvl w:ilvl="1">
      <w:start w:val="5"/>
      <w:numFmt w:val="decimal"/>
      <w:lvlText w:val="%1.%2."/>
      <w:lvlJc w:val="left"/>
      <w:pPr>
        <w:ind w:left="1070" w:hanging="540"/>
      </w:pPr>
      <w:rPr>
        <w:rFonts w:hint="default"/>
      </w:rPr>
    </w:lvl>
    <w:lvl w:ilvl="2">
      <w:start w:val="9"/>
      <w:numFmt w:val="decimal"/>
      <w:lvlText w:val="%1.%2.%3."/>
      <w:lvlJc w:val="left"/>
      <w:pPr>
        <w:ind w:left="1780" w:hanging="720"/>
      </w:pPr>
      <w:rPr>
        <w:rFonts w:hint="default"/>
      </w:rPr>
    </w:lvl>
    <w:lvl w:ilvl="3">
      <w:start w:val="1"/>
      <w:numFmt w:val="decimal"/>
      <w:lvlText w:val="%1.%2.%3.%4."/>
      <w:lvlJc w:val="left"/>
      <w:pPr>
        <w:ind w:left="2310" w:hanging="72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3730" w:hanging="108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150" w:hanging="1440"/>
      </w:pPr>
      <w:rPr>
        <w:rFonts w:hint="default"/>
      </w:rPr>
    </w:lvl>
    <w:lvl w:ilvl="8">
      <w:start w:val="1"/>
      <w:numFmt w:val="decimal"/>
      <w:lvlText w:val="%1.%2.%3.%4.%5.%6.%7.%8.%9."/>
      <w:lvlJc w:val="left"/>
      <w:pPr>
        <w:ind w:left="6040" w:hanging="1800"/>
      </w:pPr>
      <w:rPr>
        <w:rFonts w:hint="default"/>
      </w:rPr>
    </w:lvl>
  </w:abstractNum>
  <w:abstractNum w:abstractNumId="4" w15:restartNumberingAfterBreak="0">
    <w:nsid w:val="0C6412F8"/>
    <w:multiLevelType w:val="hybridMultilevel"/>
    <w:tmpl w:val="6458EE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D8D0833"/>
    <w:multiLevelType w:val="hybridMultilevel"/>
    <w:tmpl w:val="652E08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0A65D04"/>
    <w:multiLevelType w:val="multilevel"/>
    <w:tmpl w:val="B0B836B8"/>
    <w:lvl w:ilvl="0">
      <w:start w:val="1"/>
      <w:numFmt w:val="decimal"/>
      <w:lvlText w:val="%1."/>
      <w:lvlJc w:val="left"/>
      <w:pPr>
        <w:ind w:left="720" w:hanging="360"/>
      </w:pPr>
      <w:rPr>
        <w:rFonts w:hint="default"/>
      </w:rPr>
    </w:lvl>
    <w:lvl w:ilvl="1">
      <w:start w:val="7"/>
      <w:numFmt w:val="decimal"/>
      <w:isLgl/>
      <w:lvlText w:val="%1.%2."/>
      <w:lvlJc w:val="left"/>
      <w:pPr>
        <w:ind w:left="1380" w:hanging="495"/>
      </w:pPr>
      <w:rPr>
        <w:rFonts w:hint="default"/>
      </w:rPr>
    </w:lvl>
    <w:lvl w:ilvl="2">
      <w:start w:val="3"/>
      <w:numFmt w:val="decimal"/>
      <w:isLgl/>
      <w:lvlText w:val="%1.%2.%3."/>
      <w:lvlJc w:val="left"/>
      <w:pPr>
        <w:ind w:left="2564" w:hanging="720"/>
      </w:pPr>
      <w:rPr>
        <w:rFonts w:hint="default"/>
      </w:rPr>
    </w:lvl>
    <w:lvl w:ilvl="3">
      <w:start w:val="1"/>
      <w:numFmt w:val="decimal"/>
      <w:isLgl/>
      <w:lvlText w:val="%1.%2.%3.%4."/>
      <w:lvlJc w:val="left"/>
      <w:pPr>
        <w:ind w:left="2655" w:hanging="720"/>
      </w:pPr>
      <w:rPr>
        <w:rFonts w:hint="default"/>
      </w:rPr>
    </w:lvl>
    <w:lvl w:ilvl="4">
      <w:start w:val="1"/>
      <w:numFmt w:val="decimal"/>
      <w:isLgl/>
      <w:lvlText w:val="%1.%2.%3.%4.%5."/>
      <w:lvlJc w:val="left"/>
      <w:pPr>
        <w:ind w:left="3540" w:hanging="1080"/>
      </w:pPr>
      <w:rPr>
        <w:rFonts w:hint="default"/>
      </w:rPr>
    </w:lvl>
    <w:lvl w:ilvl="5">
      <w:start w:val="1"/>
      <w:numFmt w:val="decimal"/>
      <w:isLgl/>
      <w:lvlText w:val="%1.%2.%3.%4.%5.%6."/>
      <w:lvlJc w:val="left"/>
      <w:pPr>
        <w:ind w:left="4065" w:hanging="1080"/>
      </w:pPr>
      <w:rPr>
        <w:rFonts w:hint="default"/>
      </w:rPr>
    </w:lvl>
    <w:lvl w:ilvl="6">
      <w:start w:val="1"/>
      <w:numFmt w:val="decimal"/>
      <w:isLgl/>
      <w:lvlText w:val="%1.%2.%3.%4.%5.%6.%7."/>
      <w:lvlJc w:val="left"/>
      <w:pPr>
        <w:ind w:left="4950" w:hanging="1440"/>
      </w:pPr>
      <w:rPr>
        <w:rFonts w:hint="default"/>
      </w:rPr>
    </w:lvl>
    <w:lvl w:ilvl="7">
      <w:start w:val="1"/>
      <w:numFmt w:val="decimal"/>
      <w:isLgl/>
      <w:lvlText w:val="%1.%2.%3.%4.%5.%6.%7.%8."/>
      <w:lvlJc w:val="left"/>
      <w:pPr>
        <w:ind w:left="5475" w:hanging="1440"/>
      </w:pPr>
      <w:rPr>
        <w:rFonts w:hint="default"/>
      </w:rPr>
    </w:lvl>
    <w:lvl w:ilvl="8">
      <w:start w:val="1"/>
      <w:numFmt w:val="decimal"/>
      <w:isLgl/>
      <w:lvlText w:val="%1.%2.%3.%4.%5.%6.%7.%8.%9."/>
      <w:lvlJc w:val="left"/>
      <w:pPr>
        <w:ind w:left="6360" w:hanging="1800"/>
      </w:pPr>
      <w:rPr>
        <w:rFonts w:hint="default"/>
      </w:rPr>
    </w:lvl>
  </w:abstractNum>
  <w:abstractNum w:abstractNumId="7" w15:restartNumberingAfterBreak="0">
    <w:nsid w:val="1357221F"/>
    <w:multiLevelType w:val="hybridMultilevel"/>
    <w:tmpl w:val="6086683E"/>
    <w:lvl w:ilvl="0" w:tplc="5C1AE888">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7DE5947"/>
    <w:multiLevelType w:val="hybridMultilevel"/>
    <w:tmpl w:val="6F243D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48E2637"/>
    <w:multiLevelType w:val="multilevel"/>
    <w:tmpl w:val="9F9A8276"/>
    <w:lvl w:ilvl="0">
      <w:start w:val="4"/>
      <w:numFmt w:val="decimal"/>
      <w:lvlText w:val="%1."/>
      <w:lvlJc w:val="left"/>
      <w:pPr>
        <w:ind w:left="660" w:hanging="660"/>
      </w:pPr>
      <w:rPr>
        <w:rFonts w:hint="default"/>
      </w:rPr>
    </w:lvl>
    <w:lvl w:ilvl="1">
      <w:start w:val="5"/>
      <w:numFmt w:val="decimal"/>
      <w:lvlText w:val="%1.%2."/>
      <w:lvlJc w:val="left"/>
      <w:pPr>
        <w:ind w:left="1190" w:hanging="660"/>
      </w:pPr>
      <w:rPr>
        <w:rFonts w:hint="default"/>
      </w:rPr>
    </w:lvl>
    <w:lvl w:ilvl="2">
      <w:start w:val="10"/>
      <w:numFmt w:val="decimal"/>
      <w:lvlText w:val="%1.%2.%3."/>
      <w:lvlJc w:val="left"/>
      <w:pPr>
        <w:ind w:left="1780" w:hanging="720"/>
      </w:pPr>
      <w:rPr>
        <w:rFonts w:hint="default"/>
      </w:rPr>
    </w:lvl>
    <w:lvl w:ilvl="3">
      <w:start w:val="1"/>
      <w:numFmt w:val="decimal"/>
      <w:lvlText w:val="%1.%2.%3.%4."/>
      <w:lvlJc w:val="left"/>
      <w:pPr>
        <w:ind w:left="2310" w:hanging="72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3730" w:hanging="108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150" w:hanging="1440"/>
      </w:pPr>
      <w:rPr>
        <w:rFonts w:hint="default"/>
      </w:rPr>
    </w:lvl>
    <w:lvl w:ilvl="8">
      <w:start w:val="1"/>
      <w:numFmt w:val="decimal"/>
      <w:lvlText w:val="%1.%2.%3.%4.%5.%6.%7.%8.%9."/>
      <w:lvlJc w:val="left"/>
      <w:pPr>
        <w:ind w:left="6040" w:hanging="1800"/>
      </w:pPr>
      <w:rPr>
        <w:rFonts w:hint="default"/>
      </w:rPr>
    </w:lvl>
  </w:abstractNum>
  <w:abstractNum w:abstractNumId="10" w15:restartNumberingAfterBreak="0">
    <w:nsid w:val="25E911C3"/>
    <w:multiLevelType w:val="hybridMultilevel"/>
    <w:tmpl w:val="86EC8C8C"/>
    <w:lvl w:ilvl="0" w:tplc="5C1AE888">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9090040"/>
    <w:multiLevelType w:val="multilevel"/>
    <w:tmpl w:val="9DA66726"/>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2" w15:restartNumberingAfterBreak="0">
    <w:nsid w:val="29252952"/>
    <w:multiLevelType w:val="multilevel"/>
    <w:tmpl w:val="281AE56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3" w15:restartNumberingAfterBreak="0">
    <w:nsid w:val="2C1F5B08"/>
    <w:multiLevelType w:val="multilevel"/>
    <w:tmpl w:val="912A6F3A"/>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Courier New" w:hAnsi="Courier New" w:cs="Courier New" w:hint="default"/>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4" w15:restartNumberingAfterBreak="0">
    <w:nsid w:val="2DD162C2"/>
    <w:multiLevelType w:val="hybridMultilevel"/>
    <w:tmpl w:val="11CE4E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E292805"/>
    <w:multiLevelType w:val="hybridMultilevel"/>
    <w:tmpl w:val="E34C69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4763F7E"/>
    <w:multiLevelType w:val="hybridMultilevel"/>
    <w:tmpl w:val="E5B27D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7991CD3"/>
    <w:multiLevelType w:val="multilevel"/>
    <w:tmpl w:val="AB161E78"/>
    <w:lvl w:ilvl="0">
      <w:start w:val="1"/>
      <w:numFmt w:val="decimal"/>
      <w:lvlText w:val="%1."/>
      <w:lvlJc w:val="left"/>
      <w:pPr>
        <w:ind w:left="360"/>
      </w:pPr>
      <w:rPr>
        <w:rFonts w:ascii="Times New Roman" w:eastAsia="Times New Roman" w:hAnsi="Times New Roman" w:hint="default"/>
        <w:b w:val="0"/>
        <w:bCs w:val="0"/>
        <w:color w:val="auto"/>
      </w:rPr>
    </w:lvl>
    <w:lvl w:ilvl="1">
      <w:start w:val="1"/>
      <w:numFmt w:val="decimal"/>
      <w:lvlText w:val="%1.%2."/>
      <w:lvlJc w:val="left"/>
      <w:pPr>
        <w:ind w:left="-218" w:firstLine="360"/>
      </w:pPr>
      <w:rPr>
        <w:rFonts w:ascii="Times New Roman" w:hAnsi="Times New Roman" w:cs="Times New Roman" w:hint="default"/>
        <w:color w:val="auto"/>
      </w:rPr>
    </w:lvl>
    <w:lvl w:ilvl="2">
      <w:start w:val="1"/>
      <w:numFmt w:val="decimal"/>
      <w:lvlText w:val="%1.%2.%3."/>
      <w:lvlJc w:val="left"/>
      <w:pPr>
        <w:ind w:left="1224" w:firstLine="720"/>
      </w:pPr>
      <w:rPr>
        <w:rFonts w:ascii="Times New Roman" w:hAnsi="Times New Roman" w:cs="Times New Roman" w:hint="default"/>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20"/>
      </w:pPr>
    </w:lvl>
    <w:lvl w:ilvl="8">
      <w:start w:val="1"/>
      <w:numFmt w:val="decimal"/>
      <w:lvlText w:val="%1.%2.%3.%4.%5.%6.%7.%8.%9."/>
      <w:lvlJc w:val="left"/>
      <w:pPr>
        <w:ind w:left="4320" w:firstLine="2880"/>
      </w:pPr>
    </w:lvl>
  </w:abstractNum>
  <w:abstractNum w:abstractNumId="18" w15:restartNumberingAfterBreak="0">
    <w:nsid w:val="393305D9"/>
    <w:multiLevelType w:val="hybridMultilevel"/>
    <w:tmpl w:val="CDB429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05C5704"/>
    <w:multiLevelType w:val="multilevel"/>
    <w:tmpl w:val="912A6F3A"/>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Courier New" w:hAnsi="Courier New" w:cs="Courier New" w:hint="default"/>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20" w15:restartNumberingAfterBreak="0">
    <w:nsid w:val="476A73F1"/>
    <w:multiLevelType w:val="multilevel"/>
    <w:tmpl w:val="4DFC0A8E"/>
    <w:lvl w:ilvl="0">
      <w:start w:val="1"/>
      <w:numFmt w:val="bullet"/>
      <w:lvlText w:val="●"/>
      <w:lvlJc w:val="left"/>
      <w:pPr>
        <w:ind w:left="720" w:firstLine="360"/>
      </w:pPr>
      <w:rPr>
        <w:rFonts w:ascii="Arial" w:eastAsia="Times New Roman" w:hAnsi="Arial"/>
      </w:rPr>
    </w:lvl>
    <w:lvl w:ilvl="1">
      <w:start w:val="1"/>
      <w:numFmt w:val="bullet"/>
      <w:lvlText w:val="-"/>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21" w15:restartNumberingAfterBreak="0">
    <w:nsid w:val="4A6D0C66"/>
    <w:multiLevelType w:val="multilevel"/>
    <w:tmpl w:val="92C86546"/>
    <w:lvl w:ilvl="0">
      <w:start w:val="4"/>
      <w:numFmt w:val="decimal"/>
      <w:lvlText w:val="%1."/>
      <w:lvlJc w:val="left"/>
      <w:pPr>
        <w:ind w:left="540" w:hanging="540"/>
      </w:pPr>
      <w:rPr>
        <w:rFonts w:hint="default"/>
      </w:rPr>
    </w:lvl>
    <w:lvl w:ilvl="1">
      <w:start w:val="6"/>
      <w:numFmt w:val="decimal"/>
      <w:lvlText w:val="%1.%2."/>
      <w:lvlJc w:val="left"/>
      <w:pPr>
        <w:ind w:left="1070" w:hanging="540"/>
      </w:pPr>
      <w:rPr>
        <w:rFonts w:hint="default"/>
      </w:rPr>
    </w:lvl>
    <w:lvl w:ilvl="2">
      <w:start w:val="9"/>
      <w:numFmt w:val="decimal"/>
      <w:lvlText w:val="%1.%2.%3."/>
      <w:lvlJc w:val="left"/>
      <w:pPr>
        <w:ind w:left="1780" w:hanging="720"/>
      </w:pPr>
      <w:rPr>
        <w:rFonts w:hint="default"/>
      </w:rPr>
    </w:lvl>
    <w:lvl w:ilvl="3">
      <w:start w:val="1"/>
      <w:numFmt w:val="decimal"/>
      <w:lvlText w:val="%1.%2.%3.%4."/>
      <w:lvlJc w:val="left"/>
      <w:pPr>
        <w:ind w:left="2310" w:hanging="72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3730" w:hanging="108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150" w:hanging="1440"/>
      </w:pPr>
      <w:rPr>
        <w:rFonts w:hint="default"/>
      </w:rPr>
    </w:lvl>
    <w:lvl w:ilvl="8">
      <w:start w:val="1"/>
      <w:numFmt w:val="decimal"/>
      <w:lvlText w:val="%1.%2.%3.%4.%5.%6.%7.%8.%9."/>
      <w:lvlJc w:val="left"/>
      <w:pPr>
        <w:ind w:left="6040" w:hanging="1800"/>
      </w:pPr>
      <w:rPr>
        <w:rFonts w:hint="default"/>
      </w:rPr>
    </w:lvl>
  </w:abstractNum>
  <w:abstractNum w:abstractNumId="22" w15:restartNumberingAfterBreak="0">
    <w:nsid w:val="4AB426AF"/>
    <w:multiLevelType w:val="hybridMultilevel"/>
    <w:tmpl w:val="BBAAF5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CC140DD"/>
    <w:multiLevelType w:val="multilevel"/>
    <w:tmpl w:val="912A6F3A"/>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Courier New" w:hAnsi="Courier New" w:cs="Courier New" w:hint="default"/>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24" w15:restartNumberingAfterBreak="0">
    <w:nsid w:val="4D9F0F23"/>
    <w:multiLevelType w:val="hybridMultilevel"/>
    <w:tmpl w:val="C86424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53A478C4"/>
    <w:multiLevelType w:val="hybridMultilevel"/>
    <w:tmpl w:val="6FFECF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7A354A7"/>
    <w:multiLevelType w:val="multilevel"/>
    <w:tmpl w:val="918C3AB0"/>
    <w:lvl w:ilvl="0">
      <w:start w:val="1"/>
      <w:numFmt w:val="decimal"/>
      <w:lvlText w:val="%1."/>
      <w:lvlJc w:val="left"/>
      <w:pPr>
        <w:ind w:left="72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27" w15:restartNumberingAfterBreak="0">
    <w:nsid w:val="59D20F98"/>
    <w:multiLevelType w:val="hybridMultilevel"/>
    <w:tmpl w:val="BDCAA3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CF744D1"/>
    <w:multiLevelType w:val="multilevel"/>
    <w:tmpl w:val="1494D700"/>
    <w:lvl w:ilvl="0">
      <w:start w:val="1"/>
      <w:numFmt w:val="bullet"/>
      <w:lvlText w:val="●"/>
      <w:lvlJc w:val="left"/>
      <w:pPr>
        <w:ind w:left="720" w:firstLine="360"/>
      </w:pPr>
      <w:rPr>
        <w:rFonts w:ascii="Arial" w:eastAsia="Times New Roman" w:hAnsi="Arial"/>
        <w:color w:val="auto"/>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29" w15:restartNumberingAfterBreak="0">
    <w:nsid w:val="5FBC02E5"/>
    <w:multiLevelType w:val="multilevel"/>
    <w:tmpl w:val="96744B3A"/>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30" w15:restartNumberingAfterBreak="0">
    <w:nsid w:val="603E6D12"/>
    <w:multiLevelType w:val="hybridMultilevel"/>
    <w:tmpl w:val="22EE58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616B1296"/>
    <w:multiLevelType w:val="multilevel"/>
    <w:tmpl w:val="8028F56C"/>
    <w:lvl w:ilvl="0">
      <w:start w:val="1"/>
      <w:numFmt w:val="bullet"/>
      <w:lvlText w:val=""/>
      <w:lvlJc w:val="left"/>
      <w:pPr>
        <w:ind w:left="720" w:firstLine="360"/>
      </w:pPr>
      <w:rPr>
        <w:rFonts w:ascii="Symbol" w:hAnsi="Symbol" w:hint="default"/>
      </w:rPr>
    </w:lvl>
    <w:lvl w:ilvl="1">
      <w:start w:val="1"/>
      <w:numFmt w:val="bullet"/>
      <w:lvlText w:val="-"/>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32" w15:restartNumberingAfterBreak="0">
    <w:nsid w:val="623E3DA2"/>
    <w:multiLevelType w:val="multilevel"/>
    <w:tmpl w:val="8028F56C"/>
    <w:lvl w:ilvl="0">
      <w:start w:val="1"/>
      <w:numFmt w:val="bullet"/>
      <w:lvlText w:val=""/>
      <w:lvlJc w:val="left"/>
      <w:pPr>
        <w:ind w:left="720" w:firstLine="360"/>
      </w:pPr>
      <w:rPr>
        <w:rFonts w:ascii="Symbol" w:hAnsi="Symbol" w:hint="default"/>
      </w:rPr>
    </w:lvl>
    <w:lvl w:ilvl="1">
      <w:start w:val="1"/>
      <w:numFmt w:val="bullet"/>
      <w:lvlText w:val="-"/>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33" w15:restartNumberingAfterBreak="0">
    <w:nsid w:val="629E1288"/>
    <w:multiLevelType w:val="multilevel"/>
    <w:tmpl w:val="EFDE9A9C"/>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62A357F7"/>
    <w:multiLevelType w:val="multilevel"/>
    <w:tmpl w:val="8028F56C"/>
    <w:lvl w:ilvl="0">
      <w:start w:val="1"/>
      <w:numFmt w:val="bullet"/>
      <w:lvlText w:val=""/>
      <w:lvlJc w:val="left"/>
      <w:pPr>
        <w:ind w:left="720" w:firstLine="360"/>
      </w:pPr>
      <w:rPr>
        <w:rFonts w:ascii="Symbol" w:hAnsi="Symbol" w:hint="default"/>
      </w:rPr>
    </w:lvl>
    <w:lvl w:ilvl="1">
      <w:start w:val="1"/>
      <w:numFmt w:val="bullet"/>
      <w:lvlText w:val="-"/>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35" w15:restartNumberingAfterBreak="0">
    <w:nsid w:val="651176AB"/>
    <w:multiLevelType w:val="hybridMultilevel"/>
    <w:tmpl w:val="E76A4B0A"/>
    <w:lvl w:ilvl="0" w:tplc="6B02BBE6">
      <w:start w:val="1"/>
      <w:numFmt w:val="decimal"/>
      <w:lvlText w:val="%1."/>
      <w:lvlJc w:val="left"/>
      <w:pPr>
        <w:ind w:left="458" w:hanging="360"/>
      </w:pPr>
      <w:rPr>
        <w:rFonts w:hint="default"/>
      </w:rPr>
    </w:lvl>
    <w:lvl w:ilvl="1" w:tplc="04270019">
      <w:start w:val="1"/>
      <w:numFmt w:val="lowerLetter"/>
      <w:lvlText w:val="%2."/>
      <w:lvlJc w:val="left"/>
      <w:pPr>
        <w:ind w:left="1178" w:hanging="360"/>
      </w:pPr>
    </w:lvl>
    <w:lvl w:ilvl="2" w:tplc="0427001B">
      <w:start w:val="1"/>
      <w:numFmt w:val="lowerRoman"/>
      <w:lvlText w:val="%3."/>
      <w:lvlJc w:val="right"/>
      <w:pPr>
        <w:ind w:left="1898" w:hanging="180"/>
      </w:pPr>
    </w:lvl>
    <w:lvl w:ilvl="3" w:tplc="0427000F" w:tentative="1">
      <w:start w:val="1"/>
      <w:numFmt w:val="decimal"/>
      <w:lvlText w:val="%4."/>
      <w:lvlJc w:val="left"/>
      <w:pPr>
        <w:ind w:left="2618" w:hanging="360"/>
      </w:pPr>
    </w:lvl>
    <w:lvl w:ilvl="4" w:tplc="04270019" w:tentative="1">
      <w:start w:val="1"/>
      <w:numFmt w:val="lowerLetter"/>
      <w:lvlText w:val="%5."/>
      <w:lvlJc w:val="left"/>
      <w:pPr>
        <w:ind w:left="3338" w:hanging="360"/>
      </w:pPr>
    </w:lvl>
    <w:lvl w:ilvl="5" w:tplc="0427001B" w:tentative="1">
      <w:start w:val="1"/>
      <w:numFmt w:val="lowerRoman"/>
      <w:lvlText w:val="%6."/>
      <w:lvlJc w:val="right"/>
      <w:pPr>
        <w:ind w:left="4058" w:hanging="180"/>
      </w:pPr>
    </w:lvl>
    <w:lvl w:ilvl="6" w:tplc="0427000F" w:tentative="1">
      <w:start w:val="1"/>
      <w:numFmt w:val="decimal"/>
      <w:lvlText w:val="%7."/>
      <w:lvlJc w:val="left"/>
      <w:pPr>
        <w:ind w:left="4778" w:hanging="360"/>
      </w:pPr>
    </w:lvl>
    <w:lvl w:ilvl="7" w:tplc="04270019" w:tentative="1">
      <w:start w:val="1"/>
      <w:numFmt w:val="lowerLetter"/>
      <w:lvlText w:val="%8."/>
      <w:lvlJc w:val="left"/>
      <w:pPr>
        <w:ind w:left="5498" w:hanging="360"/>
      </w:pPr>
    </w:lvl>
    <w:lvl w:ilvl="8" w:tplc="0427001B" w:tentative="1">
      <w:start w:val="1"/>
      <w:numFmt w:val="lowerRoman"/>
      <w:lvlText w:val="%9."/>
      <w:lvlJc w:val="right"/>
      <w:pPr>
        <w:ind w:left="6218" w:hanging="180"/>
      </w:pPr>
    </w:lvl>
  </w:abstractNum>
  <w:abstractNum w:abstractNumId="36" w15:restartNumberingAfterBreak="0">
    <w:nsid w:val="67200C06"/>
    <w:multiLevelType w:val="multilevel"/>
    <w:tmpl w:val="D64EFE24"/>
    <w:lvl w:ilvl="0">
      <w:start w:val="5"/>
      <w:numFmt w:val="decimal"/>
      <w:lvlText w:val="%1."/>
      <w:lvlJc w:val="left"/>
      <w:pPr>
        <w:ind w:left="390" w:hanging="390"/>
      </w:pPr>
      <w:rPr>
        <w:rFonts w:hint="default"/>
      </w:rPr>
    </w:lvl>
    <w:lvl w:ilvl="1">
      <w:start w:val="1"/>
      <w:numFmt w:val="decimal"/>
      <w:lvlText w:val="%1.%2."/>
      <w:lvlJc w:val="left"/>
      <w:pPr>
        <w:ind w:left="1250" w:hanging="72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670" w:hanging="108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4090" w:hanging="144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510" w:hanging="1800"/>
      </w:pPr>
      <w:rPr>
        <w:rFonts w:hint="default"/>
      </w:rPr>
    </w:lvl>
    <w:lvl w:ilvl="8">
      <w:start w:val="1"/>
      <w:numFmt w:val="decimal"/>
      <w:lvlText w:val="%1.%2.%3.%4.%5.%6.%7.%8.%9."/>
      <w:lvlJc w:val="left"/>
      <w:pPr>
        <w:ind w:left="6040" w:hanging="1800"/>
      </w:pPr>
      <w:rPr>
        <w:rFonts w:hint="default"/>
      </w:rPr>
    </w:lvl>
  </w:abstractNum>
  <w:abstractNum w:abstractNumId="37" w15:restartNumberingAfterBreak="0">
    <w:nsid w:val="6B474223"/>
    <w:multiLevelType w:val="hybridMultilevel"/>
    <w:tmpl w:val="33B289B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6C5425B9"/>
    <w:multiLevelType w:val="hybridMultilevel"/>
    <w:tmpl w:val="0368131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723367DD"/>
    <w:multiLevelType w:val="hybridMultilevel"/>
    <w:tmpl w:val="6458EE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767E188D"/>
    <w:multiLevelType w:val="multilevel"/>
    <w:tmpl w:val="912A6F3A"/>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Courier New" w:hAnsi="Courier New" w:cs="Courier New" w:hint="default"/>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41" w15:restartNumberingAfterBreak="0">
    <w:nsid w:val="79977397"/>
    <w:multiLevelType w:val="hybridMultilevel"/>
    <w:tmpl w:val="5B0EA9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7B8C0582"/>
    <w:multiLevelType w:val="multilevel"/>
    <w:tmpl w:val="8028F56C"/>
    <w:lvl w:ilvl="0">
      <w:start w:val="1"/>
      <w:numFmt w:val="bullet"/>
      <w:lvlText w:val=""/>
      <w:lvlJc w:val="left"/>
      <w:pPr>
        <w:ind w:left="720" w:firstLine="360"/>
      </w:pPr>
      <w:rPr>
        <w:rFonts w:ascii="Symbol" w:hAnsi="Symbol" w:hint="default"/>
      </w:rPr>
    </w:lvl>
    <w:lvl w:ilvl="1">
      <w:start w:val="1"/>
      <w:numFmt w:val="bullet"/>
      <w:lvlText w:val="-"/>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43" w15:restartNumberingAfterBreak="0">
    <w:nsid w:val="7F204D94"/>
    <w:multiLevelType w:val="hybridMultilevel"/>
    <w:tmpl w:val="CD0E1D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20"/>
  </w:num>
  <w:num w:numId="4">
    <w:abstractNumId w:val="28"/>
  </w:num>
  <w:num w:numId="5">
    <w:abstractNumId w:val="11"/>
  </w:num>
  <w:num w:numId="6">
    <w:abstractNumId w:val="30"/>
  </w:num>
  <w:num w:numId="7">
    <w:abstractNumId w:val="40"/>
  </w:num>
  <w:num w:numId="8">
    <w:abstractNumId w:val="19"/>
  </w:num>
  <w:num w:numId="9">
    <w:abstractNumId w:val="23"/>
  </w:num>
  <w:num w:numId="10">
    <w:abstractNumId w:val="13"/>
  </w:num>
  <w:num w:numId="11">
    <w:abstractNumId w:val="35"/>
  </w:num>
  <w:num w:numId="12">
    <w:abstractNumId w:val="10"/>
  </w:num>
  <w:num w:numId="13">
    <w:abstractNumId w:val="0"/>
  </w:num>
  <w:num w:numId="14">
    <w:abstractNumId w:val="2"/>
  </w:num>
  <w:num w:numId="15">
    <w:abstractNumId w:val="6"/>
  </w:num>
  <w:num w:numId="16">
    <w:abstractNumId w:val="38"/>
  </w:num>
  <w:num w:numId="17">
    <w:abstractNumId w:val="25"/>
  </w:num>
  <w:num w:numId="18">
    <w:abstractNumId w:val="33"/>
  </w:num>
  <w:num w:numId="19">
    <w:abstractNumId w:val="4"/>
  </w:num>
  <w:num w:numId="20">
    <w:abstractNumId w:val="12"/>
  </w:num>
  <w:num w:numId="21">
    <w:abstractNumId w:val="37"/>
  </w:num>
  <w:num w:numId="22">
    <w:abstractNumId w:val="27"/>
  </w:num>
  <w:num w:numId="23">
    <w:abstractNumId w:val="24"/>
  </w:num>
  <w:num w:numId="24">
    <w:abstractNumId w:val="15"/>
  </w:num>
  <w:num w:numId="25">
    <w:abstractNumId w:val="16"/>
  </w:num>
  <w:num w:numId="26">
    <w:abstractNumId w:val="21"/>
  </w:num>
  <w:num w:numId="27">
    <w:abstractNumId w:val="8"/>
  </w:num>
  <w:num w:numId="28">
    <w:abstractNumId w:val="5"/>
  </w:num>
  <w:num w:numId="29">
    <w:abstractNumId w:val="36"/>
  </w:num>
  <w:num w:numId="30">
    <w:abstractNumId w:val="39"/>
  </w:num>
  <w:num w:numId="31">
    <w:abstractNumId w:val="22"/>
  </w:num>
  <w:num w:numId="32">
    <w:abstractNumId w:val="7"/>
  </w:num>
  <w:num w:numId="33">
    <w:abstractNumId w:val="41"/>
  </w:num>
  <w:num w:numId="34">
    <w:abstractNumId w:val="14"/>
  </w:num>
  <w:num w:numId="35">
    <w:abstractNumId w:val="1"/>
  </w:num>
  <w:num w:numId="36">
    <w:abstractNumId w:val="43"/>
  </w:num>
  <w:num w:numId="37">
    <w:abstractNumId w:val="18"/>
  </w:num>
  <w:num w:numId="38">
    <w:abstractNumId w:val="31"/>
  </w:num>
  <w:num w:numId="39">
    <w:abstractNumId w:val="42"/>
  </w:num>
  <w:num w:numId="40">
    <w:abstractNumId w:val="32"/>
  </w:num>
  <w:num w:numId="41">
    <w:abstractNumId w:val="29"/>
  </w:num>
  <w:num w:numId="42">
    <w:abstractNumId w:val="3"/>
  </w:num>
  <w:num w:numId="43">
    <w:abstractNumId w:val="9"/>
  </w:num>
  <w:num w:numId="44">
    <w:abstractNumId w:val="3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B6F"/>
    <w:rsid w:val="00006C2F"/>
    <w:rsid w:val="000342E6"/>
    <w:rsid w:val="00036265"/>
    <w:rsid w:val="0005008A"/>
    <w:rsid w:val="00063E27"/>
    <w:rsid w:val="00097D17"/>
    <w:rsid w:val="000B2E89"/>
    <w:rsid w:val="000D20EF"/>
    <w:rsid w:val="000D2F7B"/>
    <w:rsid w:val="00116E21"/>
    <w:rsid w:val="00154848"/>
    <w:rsid w:val="00174088"/>
    <w:rsid w:val="001754B0"/>
    <w:rsid w:val="001810B5"/>
    <w:rsid w:val="00184162"/>
    <w:rsid w:val="001951E0"/>
    <w:rsid w:val="001A3661"/>
    <w:rsid w:val="001B4D77"/>
    <w:rsid w:val="001D12D9"/>
    <w:rsid w:val="001E48BB"/>
    <w:rsid w:val="001F275E"/>
    <w:rsid w:val="00200958"/>
    <w:rsid w:val="002060ED"/>
    <w:rsid w:val="002159AB"/>
    <w:rsid w:val="00230EF3"/>
    <w:rsid w:val="00232B1C"/>
    <w:rsid w:val="00246418"/>
    <w:rsid w:val="00247B5D"/>
    <w:rsid w:val="00251414"/>
    <w:rsid w:val="00251A24"/>
    <w:rsid w:val="002559D8"/>
    <w:rsid w:val="002579CC"/>
    <w:rsid w:val="00257EEB"/>
    <w:rsid w:val="002776D8"/>
    <w:rsid w:val="00284107"/>
    <w:rsid w:val="00284845"/>
    <w:rsid w:val="002A21C3"/>
    <w:rsid w:val="002D2E21"/>
    <w:rsid w:val="002D47F8"/>
    <w:rsid w:val="00307B4F"/>
    <w:rsid w:val="0031206D"/>
    <w:rsid w:val="00312A44"/>
    <w:rsid w:val="00373CF0"/>
    <w:rsid w:val="00395ABE"/>
    <w:rsid w:val="003B40B4"/>
    <w:rsid w:val="003C3DDD"/>
    <w:rsid w:val="003D27C9"/>
    <w:rsid w:val="003D407F"/>
    <w:rsid w:val="00456A11"/>
    <w:rsid w:val="004670C1"/>
    <w:rsid w:val="004A5487"/>
    <w:rsid w:val="004E7950"/>
    <w:rsid w:val="004F4659"/>
    <w:rsid w:val="004F6BCA"/>
    <w:rsid w:val="0050515A"/>
    <w:rsid w:val="00520C04"/>
    <w:rsid w:val="00536101"/>
    <w:rsid w:val="0055362A"/>
    <w:rsid w:val="0055492F"/>
    <w:rsid w:val="00572768"/>
    <w:rsid w:val="00582205"/>
    <w:rsid w:val="00586899"/>
    <w:rsid w:val="005A0FD2"/>
    <w:rsid w:val="005A3A2F"/>
    <w:rsid w:val="005B1B6F"/>
    <w:rsid w:val="005B3023"/>
    <w:rsid w:val="005B3AF7"/>
    <w:rsid w:val="005D4184"/>
    <w:rsid w:val="005E167E"/>
    <w:rsid w:val="005F12AF"/>
    <w:rsid w:val="005F67D8"/>
    <w:rsid w:val="00606E17"/>
    <w:rsid w:val="00611F7E"/>
    <w:rsid w:val="00616833"/>
    <w:rsid w:val="00623347"/>
    <w:rsid w:val="006548DC"/>
    <w:rsid w:val="0066232A"/>
    <w:rsid w:val="00672A22"/>
    <w:rsid w:val="00691237"/>
    <w:rsid w:val="006C294B"/>
    <w:rsid w:val="006D078A"/>
    <w:rsid w:val="007249CD"/>
    <w:rsid w:val="00726297"/>
    <w:rsid w:val="007328A8"/>
    <w:rsid w:val="00752543"/>
    <w:rsid w:val="00756821"/>
    <w:rsid w:val="00793476"/>
    <w:rsid w:val="00797125"/>
    <w:rsid w:val="007C7ACD"/>
    <w:rsid w:val="007F72F9"/>
    <w:rsid w:val="00807EBA"/>
    <w:rsid w:val="00814B38"/>
    <w:rsid w:val="00820DE4"/>
    <w:rsid w:val="00823269"/>
    <w:rsid w:val="00826741"/>
    <w:rsid w:val="00827C5A"/>
    <w:rsid w:val="00860A6F"/>
    <w:rsid w:val="00865534"/>
    <w:rsid w:val="008712C4"/>
    <w:rsid w:val="0088661C"/>
    <w:rsid w:val="008A280E"/>
    <w:rsid w:val="008C777C"/>
    <w:rsid w:val="00906235"/>
    <w:rsid w:val="00913D30"/>
    <w:rsid w:val="00924282"/>
    <w:rsid w:val="00934018"/>
    <w:rsid w:val="00935BE5"/>
    <w:rsid w:val="00936C00"/>
    <w:rsid w:val="0094514E"/>
    <w:rsid w:val="00950885"/>
    <w:rsid w:val="00986084"/>
    <w:rsid w:val="0099475E"/>
    <w:rsid w:val="00994E47"/>
    <w:rsid w:val="009B3CA5"/>
    <w:rsid w:val="009C6C6E"/>
    <w:rsid w:val="009D70B8"/>
    <w:rsid w:val="009E22B1"/>
    <w:rsid w:val="009E340B"/>
    <w:rsid w:val="009E6522"/>
    <w:rsid w:val="009F6170"/>
    <w:rsid w:val="00A51090"/>
    <w:rsid w:val="00A57370"/>
    <w:rsid w:val="00A735C3"/>
    <w:rsid w:val="00A92560"/>
    <w:rsid w:val="00A95147"/>
    <w:rsid w:val="00AA0D12"/>
    <w:rsid w:val="00AC0660"/>
    <w:rsid w:val="00AC1C68"/>
    <w:rsid w:val="00AE498E"/>
    <w:rsid w:val="00AF3101"/>
    <w:rsid w:val="00AF5B5E"/>
    <w:rsid w:val="00B001A7"/>
    <w:rsid w:val="00B01FF9"/>
    <w:rsid w:val="00B07EA8"/>
    <w:rsid w:val="00B13F33"/>
    <w:rsid w:val="00B30B6F"/>
    <w:rsid w:val="00B314C8"/>
    <w:rsid w:val="00B35335"/>
    <w:rsid w:val="00B475D6"/>
    <w:rsid w:val="00B54D87"/>
    <w:rsid w:val="00B8496F"/>
    <w:rsid w:val="00B86AD8"/>
    <w:rsid w:val="00B92D0C"/>
    <w:rsid w:val="00B95E27"/>
    <w:rsid w:val="00BC14CA"/>
    <w:rsid w:val="00BD1E02"/>
    <w:rsid w:val="00BD4E67"/>
    <w:rsid w:val="00BE539C"/>
    <w:rsid w:val="00BE5A4C"/>
    <w:rsid w:val="00C13B38"/>
    <w:rsid w:val="00C36E21"/>
    <w:rsid w:val="00C4369F"/>
    <w:rsid w:val="00C52406"/>
    <w:rsid w:val="00C57A03"/>
    <w:rsid w:val="00C72DC5"/>
    <w:rsid w:val="00C92441"/>
    <w:rsid w:val="00CC3588"/>
    <w:rsid w:val="00CC566A"/>
    <w:rsid w:val="00D05A8C"/>
    <w:rsid w:val="00D079BA"/>
    <w:rsid w:val="00D11832"/>
    <w:rsid w:val="00D15374"/>
    <w:rsid w:val="00D21810"/>
    <w:rsid w:val="00D322D8"/>
    <w:rsid w:val="00D432AA"/>
    <w:rsid w:val="00D452BA"/>
    <w:rsid w:val="00D50B22"/>
    <w:rsid w:val="00D51E3D"/>
    <w:rsid w:val="00D7205A"/>
    <w:rsid w:val="00D8207E"/>
    <w:rsid w:val="00D8600A"/>
    <w:rsid w:val="00DC538A"/>
    <w:rsid w:val="00DC7054"/>
    <w:rsid w:val="00DF7F4A"/>
    <w:rsid w:val="00E040A7"/>
    <w:rsid w:val="00E05824"/>
    <w:rsid w:val="00E066ED"/>
    <w:rsid w:val="00E13A14"/>
    <w:rsid w:val="00E159AD"/>
    <w:rsid w:val="00E404E0"/>
    <w:rsid w:val="00E73F2E"/>
    <w:rsid w:val="00EA31C3"/>
    <w:rsid w:val="00EE33DD"/>
    <w:rsid w:val="00EE37CB"/>
    <w:rsid w:val="00EE469A"/>
    <w:rsid w:val="00EE7380"/>
    <w:rsid w:val="00F01BE4"/>
    <w:rsid w:val="00F074D3"/>
    <w:rsid w:val="00F10C47"/>
    <w:rsid w:val="00F17C93"/>
    <w:rsid w:val="00F319A4"/>
    <w:rsid w:val="00F50F70"/>
    <w:rsid w:val="00F51908"/>
    <w:rsid w:val="00F56A40"/>
    <w:rsid w:val="00F61513"/>
    <w:rsid w:val="00F81471"/>
    <w:rsid w:val="00FA4C46"/>
    <w:rsid w:val="00FD37BF"/>
    <w:rsid w:val="00FE1590"/>
    <w:rsid w:val="00FE4EFF"/>
    <w:rsid w:val="00FE6255"/>
    <w:rsid w:val="00FF0A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118705-BC75-400A-8120-B78374D8E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B314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002776D8"/>
    <w:pPr>
      <w:keepNext/>
      <w:keepLines/>
      <w:numPr>
        <w:ilvl w:val="1"/>
        <w:numId w:val="13"/>
      </w:numPr>
      <w:spacing w:before="40" w:after="0"/>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next w:val="prastasis"/>
    <w:link w:val="Antrat3Diagrama"/>
    <w:uiPriority w:val="9"/>
    <w:unhideWhenUsed/>
    <w:qFormat/>
    <w:rsid w:val="00A57370"/>
    <w:pPr>
      <w:keepNext/>
      <w:keepLines/>
      <w:numPr>
        <w:ilvl w:val="2"/>
        <w:numId w:val="13"/>
      </w:numPr>
      <w:spacing w:before="40" w:after="0"/>
      <w:outlineLvl w:val="2"/>
    </w:pPr>
    <w:rPr>
      <w:rFonts w:asciiTheme="majorHAnsi" w:eastAsiaTheme="majorEastAsia" w:hAnsiTheme="majorHAnsi" w:cstheme="majorBidi"/>
      <w:color w:val="1F4D78" w:themeColor="accent1" w:themeShade="7F"/>
      <w:sz w:val="24"/>
      <w:szCs w:val="24"/>
    </w:rPr>
  </w:style>
  <w:style w:type="paragraph" w:styleId="Antrat4">
    <w:name w:val="heading 4"/>
    <w:basedOn w:val="prastasis"/>
    <w:next w:val="prastasis"/>
    <w:link w:val="Antrat4Diagrama"/>
    <w:uiPriority w:val="9"/>
    <w:unhideWhenUsed/>
    <w:qFormat/>
    <w:rsid w:val="004E795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Antrat5">
    <w:name w:val="heading 5"/>
    <w:basedOn w:val="prastasis"/>
    <w:next w:val="prastasis"/>
    <w:link w:val="Antrat5Diagrama"/>
    <w:uiPriority w:val="9"/>
    <w:semiHidden/>
    <w:unhideWhenUsed/>
    <w:qFormat/>
    <w:rsid w:val="0055362A"/>
    <w:pPr>
      <w:keepNext/>
      <w:keepLines/>
      <w:spacing w:before="40" w:after="0"/>
      <w:ind w:left="1008" w:hanging="1008"/>
      <w:outlineLvl w:val="4"/>
    </w:pPr>
    <w:rPr>
      <w:rFonts w:asciiTheme="majorHAnsi" w:eastAsiaTheme="majorEastAsia" w:hAnsiTheme="majorHAnsi" w:cstheme="majorBidi"/>
      <w:color w:val="2E74B5" w:themeColor="accent1" w:themeShade="BF"/>
    </w:rPr>
  </w:style>
  <w:style w:type="paragraph" w:styleId="Antrat6">
    <w:name w:val="heading 6"/>
    <w:basedOn w:val="prastasis"/>
    <w:next w:val="prastasis"/>
    <w:link w:val="Antrat6Diagrama"/>
    <w:uiPriority w:val="9"/>
    <w:semiHidden/>
    <w:unhideWhenUsed/>
    <w:qFormat/>
    <w:rsid w:val="0055362A"/>
    <w:pPr>
      <w:keepNext/>
      <w:keepLines/>
      <w:spacing w:before="40" w:after="0"/>
      <w:ind w:left="1152" w:hanging="1152"/>
      <w:outlineLvl w:val="5"/>
    </w:pPr>
    <w:rPr>
      <w:rFonts w:asciiTheme="majorHAnsi" w:eastAsiaTheme="majorEastAsia" w:hAnsiTheme="majorHAnsi" w:cstheme="majorBidi"/>
      <w:color w:val="1F4D78" w:themeColor="accent1" w:themeShade="7F"/>
    </w:rPr>
  </w:style>
  <w:style w:type="paragraph" w:styleId="Antrat7">
    <w:name w:val="heading 7"/>
    <w:basedOn w:val="prastasis"/>
    <w:next w:val="prastasis"/>
    <w:link w:val="Antrat7Diagrama"/>
    <w:uiPriority w:val="9"/>
    <w:semiHidden/>
    <w:unhideWhenUsed/>
    <w:qFormat/>
    <w:rsid w:val="0055362A"/>
    <w:pPr>
      <w:keepNext/>
      <w:keepLines/>
      <w:spacing w:before="40" w:after="0"/>
      <w:ind w:left="1296" w:hanging="1296"/>
      <w:outlineLvl w:val="6"/>
    </w:pPr>
    <w:rPr>
      <w:rFonts w:asciiTheme="majorHAnsi" w:eastAsiaTheme="majorEastAsia" w:hAnsiTheme="majorHAnsi" w:cstheme="majorBidi"/>
      <w:i/>
      <w:iCs/>
      <w:color w:val="1F4D78" w:themeColor="accent1" w:themeShade="7F"/>
    </w:rPr>
  </w:style>
  <w:style w:type="paragraph" w:styleId="Antrat8">
    <w:name w:val="heading 8"/>
    <w:basedOn w:val="prastasis"/>
    <w:next w:val="prastasis"/>
    <w:link w:val="Antrat8Diagrama"/>
    <w:uiPriority w:val="9"/>
    <w:semiHidden/>
    <w:unhideWhenUsed/>
    <w:qFormat/>
    <w:rsid w:val="0055362A"/>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Antrat9">
    <w:name w:val="heading 9"/>
    <w:basedOn w:val="prastasis"/>
    <w:next w:val="prastasis"/>
    <w:link w:val="Antrat9Diagrama"/>
    <w:uiPriority w:val="9"/>
    <w:semiHidden/>
    <w:unhideWhenUsed/>
    <w:qFormat/>
    <w:rsid w:val="0055362A"/>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B314C8"/>
    <w:rPr>
      <w:rFonts w:asciiTheme="majorHAnsi" w:eastAsiaTheme="majorEastAsia" w:hAnsiTheme="majorHAnsi" w:cstheme="majorBidi"/>
      <w:color w:val="2E74B5" w:themeColor="accent1" w:themeShade="BF"/>
      <w:sz w:val="32"/>
      <w:szCs w:val="32"/>
    </w:rPr>
  </w:style>
  <w:style w:type="paragraph" w:styleId="Sraopastraipa">
    <w:name w:val="List Paragraph"/>
    <w:basedOn w:val="prastasis"/>
    <w:uiPriority w:val="34"/>
    <w:qFormat/>
    <w:rsid w:val="00B314C8"/>
    <w:pPr>
      <w:ind w:left="720"/>
      <w:contextualSpacing/>
    </w:pPr>
  </w:style>
  <w:style w:type="character" w:customStyle="1" w:styleId="Antrat2Diagrama">
    <w:name w:val="Antraštė 2 Diagrama"/>
    <w:basedOn w:val="Numatytasispastraiposriftas"/>
    <w:link w:val="Antrat2"/>
    <w:uiPriority w:val="9"/>
    <w:rsid w:val="002776D8"/>
    <w:rPr>
      <w:rFonts w:asciiTheme="majorHAnsi" w:eastAsiaTheme="majorEastAsia" w:hAnsiTheme="majorHAnsi" w:cstheme="majorBidi"/>
      <w:color w:val="2E74B5" w:themeColor="accent1" w:themeShade="BF"/>
      <w:sz w:val="26"/>
      <w:szCs w:val="26"/>
    </w:rPr>
  </w:style>
  <w:style w:type="paragraph" w:customStyle="1" w:styleId="Normal1">
    <w:name w:val="Normal1"/>
    <w:uiPriority w:val="99"/>
    <w:rsid w:val="002776D8"/>
    <w:rPr>
      <w:rFonts w:ascii="Calibri" w:eastAsia="Times New Roman" w:hAnsi="Calibri" w:cs="Calibri"/>
      <w:color w:val="000000"/>
      <w:lang w:eastAsia="lt-LT"/>
    </w:rPr>
  </w:style>
  <w:style w:type="character" w:customStyle="1" w:styleId="Antrat3Diagrama">
    <w:name w:val="Antraštė 3 Diagrama"/>
    <w:basedOn w:val="Numatytasispastraiposriftas"/>
    <w:link w:val="Antrat3"/>
    <w:uiPriority w:val="9"/>
    <w:rsid w:val="00A57370"/>
    <w:rPr>
      <w:rFonts w:asciiTheme="majorHAnsi" w:eastAsiaTheme="majorEastAsia" w:hAnsiTheme="majorHAnsi" w:cstheme="majorBidi"/>
      <w:color w:val="1F4D78" w:themeColor="accent1" w:themeShade="7F"/>
      <w:sz w:val="24"/>
      <w:szCs w:val="24"/>
    </w:rPr>
  </w:style>
  <w:style w:type="table" w:styleId="Lentelstinklelis">
    <w:name w:val="Table Grid"/>
    <w:basedOn w:val="prastojilentel"/>
    <w:uiPriority w:val="39"/>
    <w:rsid w:val="005B3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4Diagrama">
    <w:name w:val="Antraštė 4 Diagrama"/>
    <w:basedOn w:val="Numatytasispastraiposriftas"/>
    <w:link w:val="Antrat4"/>
    <w:uiPriority w:val="9"/>
    <w:rsid w:val="004E7950"/>
    <w:rPr>
      <w:rFonts w:asciiTheme="majorHAnsi" w:eastAsiaTheme="majorEastAsia" w:hAnsiTheme="majorHAnsi" w:cstheme="majorBidi"/>
      <w:i/>
      <w:iCs/>
      <w:color w:val="2E74B5" w:themeColor="accent1" w:themeShade="BF"/>
    </w:rPr>
  </w:style>
  <w:style w:type="paragraph" w:customStyle="1" w:styleId="Heading41">
    <w:name w:val="Heading 41"/>
    <w:basedOn w:val="prastasis"/>
    <w:rsid w:val="004E7950"/>
    <w:pPr>
      <w:numPr>
        <w:ilvl w:val="3"/>
        <w:numId w:val="13"/>
      </w:numPr>
    </w:pPr>
  </w:style>
  <w:style w:type="character" w:customStyle="1" w:styleId="Antrat5Diagrama">
    <w:name w:val="Antraštė 5 Diagrama"/>
    <w:basedOn w:val="Numatytasispastraiposriftas"/>
    <w:link w:val="Antrat5"/>
    <w:uiPriority w:val="9"/>
    <w:semiHidden/>
    <w:rsid w:val="0055362A"/>
    <w:rPr>
      <w:rFonts w:asciiTheme="majorHAnsi" w:eastAsiaTheme="majorEastAsia" w:hAnsiTheme="majorHAnsi" w:cstheme="majorBidi"/>
      <w:color w:val="2E74B5" w:themeColor="accent1" w:themeShade="BF"/>
    </w:rPr>
  </w:style>
  <w:style w:type="character" w:customStyle="1" w:styleId="Antrat6Diagrama">
    <w:name w:val="Antraštė 6 Diagrama"/>
    <w:basedOn w:val="Numatytasispastraiposriftas"/>
    <w:link w:val="Antrat6"/>
    <w:uiPriority w:val="9"/>
    <w:semiHidden/>
    <w:rsid w:val="0055362A"/>
    <w:rPr>
      <w:rFonts w:asciiTheme="majorHAnsi" w:eastAsiaTheme="majorEastAsia" w:hAnsiTheme="majorHAnsi" w:cstheme="majorBidi"/>
      <w:color w:val="1F4D78" w:themeColor="accent1" w:themeShade="7F"/>
    </w:rPr>
  </w:style>
  <w:style w:type="character" w:customStyle="1" w:styleId="Antrat7Diagrama">
    <w:name w:val="Antraštė 7 Diagrama"/>
    <w:basedOn w:val="Numatytasispastraiposriftas"/>
    <w:link w:val="Antrat7"/>
    <w:uiPriority w:val="9"/>
    <w:semiHidden/>
    <w:rsid w:val="0055362A"/>
    <w:rPr>
      <w:rFonts w:asciiTheme="majorHAnsi" w:eastAsiaTheme="majorEastAsia" w:hAnsiTheme="majorHAnsi" w:cstheme="majorBidi"/>
      <w:i/>
      <w:iCs/>
      <w:color w:val="1F4D78" w:themeColor="accent1" w:themeShade="7F"/>
    </w:rPr>
  </w:style>
  <w:style w:type="character" w:customStyle="1" w:styleId="Antrat8Diagrama">
    <w:name w:val="Antraštė 8 Diagrama"/>
    <w:basedOn w:val="Numatytasispastraiposriftas"/>
    <w:link w:val="Antrat8"/>
    <w:uiPriority w:val="9"/>
    <w:semiHidden/>
    <w:rsid w:val="0055362A"/>
    <w:rPr>
      <w:rFonts w:asciiTheme="majorHAnsi" w:eastAsiaTheme="majorEastAsia" w:hAnsiTheme="majorHAnsi" w:cstheme="majorBidi"/>
      <w:color w:val="272727" w:themeColor="text1" w:themeTint="D8"/>
      <w:sz w:val="21"/>
      <w:szCs w:val="21"/>
    </w:rPr>
  </w:style>
  <w:style w:type="character" w:customStyle="1" w:styleId="Antrat9Diagrama">
    <w:name w:val="Antraštė 9 Diagrama"/>
    <w:basedOn w:val="Numatytasispastraiposriftas"/>
    <w:link w:val="Antrat9"/>
    <w:uiPriority w:val="9"/>
    <w:semiHidden/>
    <w:rsid w:val="0055362A"/>
    <w:rPr>
      <w:rFonts w:asciiTheme="majorHAnsi" w:eastAsiaTheme="majorEastAsia" w:hAnsiTheme="majorHAnsi" w:cstheme="majorBidi"/>
      <w:i/>
      <w:iCs/>
      <w:color w:val="272727" w:themeColor="text1" w:themeTint="D8"/>
      <w:sz w:val="21"/>
      <w:szCs w:val="21"/>
    </w:rPr>
  </w:style>
  <w:style w:type="paragraph" w:styleId="Pagrindinistekstas">
    <w:name w:val="Body Text"/>
    <w:aliases w:val=" Char Char,body text,contents,bt,Corps de texte,body tesx,heading_txt,bodytxy2..."/>
    <w:basedOn w:val="prastasis"/>
    <w:link w:val="PagrindinistekstasDiagrama"/>
    <w:semiHidden/>
    <w:rsid w:val="00AF5B5E"/>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PagrindinistekstasDiagrama">
    <w:name w:val="Pagrindinis tekstas Diagrama"/>
    <w:aliases w:val=" Char Char Diagrama,body text Diagrama,contents Diagrama,bt Diagrama,Corps de texte Diagrama,body tesx Diagrama,heading_txt Diagrama,bodytxy2... Diagrama"/>
    <w:basedOn w:val="Numatytasispastraiposriftas"/>
    <w:link w:val="Pagrindinistekstas"/>
    <w:semiHidden/>
    <w:rsid w:val="00AF5B5E"/>
    <w:rPr>
      <w:rFonts w:ascii="Times New Roman" w:eastAsia="Times New Roman" w:hAnsi="Times New Roman" w:cs="Times New Roman"/>
      <w:sz w:val="24"/>
      <w:szCs w:val="24"/>
      <w:lang w:eastAsia="ar-SA"/>
    </w:rPr>
  </w:style>
  <w:style w:type="character" w:styleId="Hipersaitas">
    <w:name w:val="Hyperlink"/>
    <w:uiPriority w:val="99"/>
    <w:rsid w:val="00AF5B5E"/>
    <w:rPr>
      <w:color w:val="0000FF"/>
      <w:u w:val="single"/>
    </w:rPr>
  </w:style>
  <w:style w:type="paragraph" w:styleId="Turinioantrat">
    <w:name w:val="TOC Heading"/>
    <w:basedOn w:val="Antrat1"/>
    <w:next w:val="prastasis"/>
    <w:uiPriority w:val="39"/>
    <w:unhideWhenUsed/>
    <w:qFormat/>
    <w:rsid w:val="00D8600A"/>
    <w:pPr>
      <w:outlineLvl w:val="9"/>
    </w:pPr>
    <w:rPr>
      <w:lang w:eastAsia="lt-LT"/>
    </w:rPr>
  </w:style>
  <w:style w:type="paragraph" w:styleId="Turinys1">
    <w:name w:val="toc 1"/>
    <w:basedOn w:val="prastasis"/>
    <w:next w:val="prastasis"/>
    <w:autoRedefine/>
    <w:uiPriority w:val="39"/>
    <w:unhideWhenUsed/>
    <w:rsid w:val="00D8600A"/>
    <w:pPr>
      <w:spacing w:after="100"/>
    </w:pPr>
  </w:style>
  <w:style w:type="paragraph" w:styleId="Turinys2">
    <w:name w:val="toc 2"/>
    <w:basedOn w:val="prastasis"/>
    <w:next w:val="prastasis"/>
    <w:autoRedefine/>
    <w:uiPriority w:val="39"/>
    <w:unhideWhenUsed/>
    <w:rsid w:val="00D8600A"/>
    <w:pPr>
      <w:spacing w:after="100"/>
      <w:ind w:left="220"/>
    </w:pPr>
  </w:style>
  <w:style w:type="paragraph" w:styleId="Turinys3">
    <w:name w:val="toc 3"/>
    <w:basedOn w:val="prastasis"/>
    <w:next w:val="prastasis"/>
    <w:autoRedefine/>
    <w:uiPriority w:val="39"/>
    <w:unhideWhenUsed/>
    <w:rsid w:val="00D8600A"/>
    <w:pPr>
      <w:spacing w:after="100"/>
      <w:ind w:left="440"/>
    </w:pPr>
  </w:style>
  <w:style w:type="paragraph" w:styleId="Paprastasistekstas">
    <w:name w:val="Plain Text"/>
    <w:basedOn w:val="prastasis"/>
    <w:link w:val="PaprastasistekstasDiagrama"/>
    <w:uiPriority w:val="99"/>
    <w:unhideWhenUsed/>
    <w:rsid w:val="00E040A7"/>
    <w:pPr>
      <w:spacing w:after="0" w:line="240" w:lineRule="auto"/>
    </w:pPr>
    <w:rPr>
      <w:rFonts w:ascii="Calibri" w:hAnsi="Calibri" w:cs="Consolas"/>
      <w:szCs w:val="21"/>
    </w:rPr>
  </w:style>
  <w:style w:type="character" w:customStyle="1" w:styleId="PaprastasistekstasDiagrama">
    <w:name w:val="Paprastasis tekstas Diagrama"/>
    <w:basedOn w:val="Numatytasispastraiposriftas"/>
    <w:link w:val="Paprastasistekstas"/>
    <w:uiPriority w:val="99"/>
    <w:rsid w:val="00E040A7"/>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405027">
      <w:bodyDiv w:val="1"/>
      <w:marLeft w:val="0"/>
      <w:marRight w:val="0"/>
      <w:marTop w:val="0"/>
      <w:marBottom w:val="0"/>
      <w:divBdr>
        <w:top w:val="none" w:sz="0" w:space="0" w:color="auto"/>
        <w:left w:val="none" w:sz="0" w:space="0" w:color="auto"/>
        <w:bottom w:val="none" w:sz="0" w:space="0" w:color="auto"/>
        <w:right w:val="none" w:sz="0" w:space="0" w:color="auto"/>
      </w:divBdr>
    </w:div>
    <w:div w:id="1337001251">
      <w:bodyDiv w:val="1"/>
      <w:marLeft w:val="0"/>
      <w:marRight w:val="0"/>
      <w:marTop w:val="0"/>
      <w:marBottom w:val="0"/>
      <w:divBdr>
        <w:top w:val="none" w:sz="0" w:space="0" w:color="auto"/>
        <w:left w:val="none" w:sz="0" w:space="0" w:color="auto"/>
        <w:bottom w:val="none" w:sz="0" w:space="0" w:color="auto"/>
        <w:right w:val="none" w:sz="0" w:space="0" w:color="auto"/>
      </w:divBdr>
    </w:div>
    <w:div w:id="177316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3.org/MarkU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3.org/Style/CS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F62DB-DDB7-44FB-89F1-CF1AFFDAC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50289</Words>
  <Characters>28666</Characters>
  <Application>Microsoft Office Word</Application>
  <DocSecurity>0</DocSecurity>
  <Lines>238</Lines>
  <Paragraphs>157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 Sudžius</dc:creator>
  <cp:keywords/>
  <dc:description/>
  <cp:lastModifiedBy>Mindaugas Sudžius</cp:lastModifiedBy>
  <cp:revision>6</cp:revision>
  <dcterms:created xsi:type="dcterms:W3CDTF">2018-01-17T12:56:00Z</dcterms:created>
  <dcterms:modified xsi:type="dcterms:W3CDTF">2018-01-18T06:22:00Z</dcterms:modified>
</cp:coreProperties>
</file>