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746" w:rsidRDefault="00990746" w:rsidP="00990746">
      <w:r>
        <w:t xml:space="preserve">  </w:t>
      </w:r>
    </w:p>
    <w:p w:rsidR="00990746" w:rsidRDefault="00990746" w:rsidP="00990746">
      <w:r>
        <w:rPr>
          <w:noProof/>
        </w:rPr>
        <w:drawing>
          <wp:anchor distT="0" distB="0" distL="114300" distR="114300" simplePos="0" relativeHeight="251658240" behindDoc="1" locked="0" layoutInCell="1" allowOverlap="1" wp14:anchorId="1155497D" wp14:editId="0FF0F503">
            <wp:simplePos x="0" y="0"/>
            <wp:positionH relativeFrom="column">
              <wp:posOffset>-107950</wp:posOffset>
            </wp:positionH>
            <wp:positionV relativeFrom="paragraph">
              <wp:posOffset>118745</wp:posOffset>
            </wp:positionV>
            <wp:extent cx="942975" cy="885825"/>
            <wp:effectExtent l="0" t="0" r="9525" b="9525"/>
            <wp:wrapTight wrapText="bothSides">
              <wp:wrapPolygon edited="0">
                <wp:start x="0" y="0"/>
                <wp:lineTo x="0" y="21368"/>
                <wp:lineTo x="21382" y="21368"/>
                <wp:lineTo x="21382" y="0"/>
                <wp:lineTo x="0" y="0"/>
              </wp:wrapPolygon>
            </wp:wrapT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pic:spPr>
                </pic:pic>
              </a:graphicData>
            </a:graphic>
            <wp14:sizeRelH relativeFrom="page">
              <wp14:pctWidth>0</wp14:pctWidth>
            </wp14:sizeRelH>
            <wp14:sizeRelV relativeFrom="page">
              <wp14:pctHeight>0</wp14:pctHeight>
            </wp14:sizeRelV>
          </wp:anchor>
        </w:drawing>
      </w:r>
    </w:p>
    <w:p w:rsidR="00990746" w:rsidRDefault="00990746" w:rsidP="00990746">
      <w:r>
        <w:t>KAUNO TAUTINĖS KULTŪROS CENTRAS</w:t>
      </w:r>
    </w:p>
    <w:p w:rsidR="00990746" w:rsidRDefault="00990746" w:rsidP="00990746">
      <w:pPr>
        <w:spacing w:after="160" w:line="259" w:lineRule="auto"/>
      </w:pPr>
      <w:proofErr w:type="spellStart"/>
      <w:r>
        <w:t>A.Jakšto</w:t>
      </w:r>
      <w:proofErr w:type="spellEnd"/>
      <w:r>
        <w:t xml:space="preserve"> g.18, Kaunas, tel. (8–37) 40–71–35, www.ktkc.lt</w:t>
      </w:r>
    </w:p>
    <w:p w:rsidR="00990746" w:rsidRDefault="00990746" w:rsidP="00990746">
      <w:pPr>
        <w:ind w:left="1296" w:firstLine="1296"/>
        <w:rPr>
          <w:b/>
        </w:rPr>
      </w:pPr>
    </w:p>
    <w:p w:rsidR="00990746" w:rsidRDefault="00990746" w:rsidP="00990746">
      <w:pPr>
        <w:ind w:left="1296" w:firstLine="1296"/>
        <w:rPr>
          <w:b/>
        </w:rPr>
      </w:pPr>
    </w:p>
    <w:p w:rsidR="00990746" w:rsidRPr="0098668B" w:rsidRDefault="003852EF" w:rsidP="00990746">
      <w:pPr>
        <w:ind w:left="1296" w:firstLine="122"/>
        <w:rPr>
          <w:b/>
        </w:rPr>
      </w:pPr>
      <w:r>
        <w:rPr>
          <w:b/>
        </w:rPr>
        <w:t>RUGSĖJO</w:t>
      </w:r>
      <w:r w:rsidR="00990746" w:rsidRPr="00196CAA">
        <w:rPr>
          <w:b/>
        </w:rPr>
        <w:t xml:space="preserve"> MĖNESIO RENGINIAI, 201</w:t>
      </w:r>
      <w:r w:rsidR="00990746">
        <w:rPr>
          <w:b/>
        </w:rPr>
        <w:t>7</w:t>
      </w:r>
      <w:r w:rsidR="00990746" w:rsidRPr="00196CAA">
        <w:rPr>
          <w:b/>
        </w:rPr>
        <w:t xml:space="preserve"> M</w:t>
      </w:r>
      <w:r w:rsidR="00990746">
        <w:rPr>
          <w:b/>
        </w:rPr>
        <w:t>.</w:t>
      </w:r>
    </w:p>
    <w:p w:rsidR="001C38C8" w:rsidRDefault="001C38C8" w:rsidP="001C38C8">
      <w:pPr>
        <w:ind w:right="2"/>
        <w:rPr>
          <w:rFonts w:eastAsia="Calibri"/>
          <w:b/>
          <w:lang w:eastAsia="en-US"/>
        </w:rPr>
      </w:pPr>
    </w:p>
    <w:p w:rsidR="003F289B" w:rsidRPr="003F289B" w:rsidRDefault="003F289B" w:rsidP="003F289B">
      <w:r w:rsidRPr="003F289B">
        <w:rPr>
          <w:b/>
        </w:rPr>
        <w:t xml:space="preserve">Rugsėjo 4 d., 11 d., 18 d., 25 d., pirmadienis, 18 val. </w:t>
      </w:r>
      <w:r w:rsidRPr="003F289B">
        <w:t xml:space="preserve"> KTKC etninės veiklos studijoje, Kalniečių g. 180. Mokymai jaunimui ir suaugusiems „Kūrybos džiaugsmai“: piešimas</w:t>
      </w:r>
      <w:r w:rsidRPr="003F289B">
        <w:rPr>
          <w:b/>
        </w:rPr>
        <w:t xml:space="preserve">, </w:t>
      </w:r>
      <w:r w:rsidRPr="003F289B">
        <w:t xml:space="preserve">mišri technika. Veda Dalia </w:t>
      </w:r>
      <w:proofErr w:type="spellStart"/>
      <w:r w:rsidRPr="003F289B">
        <w:t>Žiurkelienė</w:t>
      </w:r>
      <w:proofErr w:type="spellEnd"/>
      <w:r w:rsidRPr="003F289B">
        <w:t>.</w:t>
      </w:r>
    </w:p>
    <w:p w:rsidR="003F289B" w:rsidRPr="003F289B" w:rsidRDefault="003F289B" w:rsidP="003F289B">
      <w:pPr>
        <w:rPr>
          <w:b/>
        </w:rPr>
      </w:pPr>
    </w:p>
    <w:p w:rsidR="003F289B" w:rsidRPr="003F289B" w:rsidRDefault="003F289B" w:rsidP="003F289B">
      <w:r w:rsidRPr="003F289B">
        <w:rPr>
          <w:b/>
        </w:rPr>
        <w:t xml:space="preserve">Rugsėjo 5 d., 12 d., 19 d., 26 d., antradienis, 18 val. </w:t>
      </w:r>
      <w:r w:rsidRPr="003F289B">
        <w:t xml:space="preserve"> KTKC, </w:t>
      </w:r>
      <w:proofErr w:type="spellStart"/>
      <w:r w:rsidRPr="003F289B">
        <w:t>A.Jakšto</w:t>
      </w:r>
      <w:proofErr w:type="spellEnd"/>
      <w:r w:rsidRPr="003F289B">
        <w:t xml:space="preserve"> g. 18.</w:t>
      </w:r>
      <w:r w:rsidRPr="003F289B">
        <w:rPr>
          <w:b/>
        </w:rPr>
        <w:t xml:space="preserve"> </w:t>
      </w:r>
      <w:r w:rsidRPr="003F289B">
        <w:t>Mokymai jaunimui ir suaugusiems „Vakarojimai seklyčioje“: tekstilės ir veltinio gaminiai. Veda Daiva Vainauskienė</w:t>
      </w:r>
      <w:r w:rsidRPr="003F289B">
        <w:t>.</w:t>
      </w:r>
    </w:p>
    <w:p w:rsidR="003F289B" w:rsidRPr="003F289B" w:rsidRDefault="003F289B" w:rsidP="003F289B"/>
    <w:p w:rsidR="003F289B" w:rsidRPr="003F289B" w:rsidRDefault="003F289B" w:rsidP="003F289B">
      <w:pPr>
        <w:ind w:right="-140"/>
      </w:pPr>
      <w:r w:rsidRPr="003F289B">
        <w:rPr>
          <w:b/>
        </w:rPr>
        <w:t xml:space="preserve">Rugsėjo 7 d., 14 d., 21 d., 28 d., ketvirtadienis, 18 val. </w:t>
      </w:r>
      <w:r w:rsidRPr="003F289B">
        <w:t xml:space="preserve">KTKC, </w:t>
      </w:r>
      <w:proofErr w:type="spellStart"/>
      <w:r w:rsidRPr="003F289B">
        <w:t>A.Jakšto</w:t>
      </w:r>
      <w:proofErr w:type="spellEnd"/>
      <w:r w:rsidRPr="003F289B">
        <w:t xml:space="preserve"> g. 18. Tapybos mokymai jaunimui ir suaugusiems „Prie molberto“. Veda Gvidas Latakas</w:t>
      </w:r>
      <w:r w:rsidRPr="003F289B">
        <w:t>.</w:t>
      </w:r>
    </w:p>
    <w:p w:rsidR="003852EF" w:rsidRPr="003F289B" w:rsidRDefault="003852EF" w:rsidP="003852EF">
      <w:pPr>
        <w:tabs>
          <w:tab w:val="left" w:pos="540"/>
        </w:tabs>
        <w:ind w:left="540" w:right="31"/>
        <w:rPr>
          <w:bCs/>
        </w:rPr>
      </w:pPr>
    </w:p>
    <w:p w:rsidR="003F289B" w:rsidRPr="003F289B" w:rsidRDefault="003F289B" w:rsidP="003F289B">
      <w:pPr>
        <w:rPr>
          <w:b/>
        </w:rPr>
      </w:pPr>
      <w:r w:rsidRPr="003F289B">
        <w:rPr>
          <w:b/>
        </w:rPr>
        <w:t xml:space="preserve">Rugsėjo 22-24 d. </w:t>
      </w:r>
    </w:p>
    <w:p w:rsidR="003F289B" w:rsidRPr="003F289B" w:rsidRDefault="003F289B" w:rsidP="003F289B">
      <w:r w:rsidRPr="003F289B">
        <w:rPr>
          <w:b/>
        </w:rPr>
        <w:t>IX tarptautinis vaikų ir jaunimo folkloro festivalis</w:t>
      </w:r>
      <w:r w:rsidRPr="003F289B">
        <w:rPr>
          <w:b/>
        </w:rPr>
        <w:t xml:space="preserve"> </w:t>
      </w:r>
      <w:r w:rsidRPr="003F289B">
        <w:rPr>
          <w:b/>
        </w:rPr>
        <w:t xml:space="preserve">„Baltų raštai –2017“. </w:t>
      </w:r>
      <w:r w:rsidRPr="003F289B">
        <w:t>Dalyvauja Lietuvos ir užsienio vaikų folkloro ansambliai ir klubai.</w:t>
      </w:r>
      <w:r w:rsidRPr="003F289B">
        <w:t xml:space="preserve"> </w:t>
      </w:r>
      <w:r w:rsidRPr="003F289B">
        <w:t xml:space="preserve">Išsamesnė informacija </w:t>
      </w:r>
      <w:hyperlink r:id="rId6" w:history="1">
        <w:r w:rsidRPr="003F289B">
          <w:rPr>
            <w:color w:val="0000FF"/>
            <w:u w:val="single"/>
          </w:rPr>
          <w:t>www.ktkc.lt</w:t>
        </w:r>
      </w:hyperlink>
    </w:p>
    <w:p w:rsidR="003F289B" w:rsidRPr="003F289B" w:rsidRDefault="003F289B" w:rsidP="003F289B">
      <w:pPr>
        <w:tabs>
          <w:tab w:val="left" w:pos="1080"/>
        </w:tabs>
        <w:ind w:right="-183"/>
        <w:rPr>
          <w:b/>
          <w:color w:val="FF0000"/>
        </w:rPr>
      </w:pPr>
    </w:p>
    <w:p w:rsidR="003F289B" w:rsidRPr="003F289B" w:rsidRDefault="003F289B" w:rsidP="003F289B">
      <w:r w:rsidRPr="003F289B">
        <w:rPr>
          <w:b/>
        </w:rPr>
        <w:t xml:space="preserve">Rugsėjo 22 d., penktadienis, 13 val. </w:t>
      </w:r>
      <w:r w:rsidRPr="003F289B">
        <w:t xml:space="preserve">Kauno pedagogų kvalifikacijos centre (Vytauto pr. 44). </w:t>
      </w:r>
    </w:p>
    <w:p w:rsidR="003F289B" w:rsidRPr="003F289B" w:rsidRDefault="003F289B" w:rsidP="003F289B">
      <w:r w:rsidRPr="003F289B">
        <w:t>Seminaras mokytojams, folkloro ansamblių vadovams,</w:t>
      </w:r>
    </w:p>
    <w:p w:rsidR="003F289B" w:rsidRPr="003F289B" w:rsidRDefault="003F289B" w:rsidP="003F289B">
      <w:pPr>
        <w:rPr>
          <w:color w:val="FF3300"/>
        </w:rPr>
      </w:pPr>
      <w:r w:rsidRPr="003F289B">
        <w:t xml:space="preserve">kultūros darbuotojams </w:t>
      </w:r>
      <w:r w:rsidRPr="003F289B">
        <w:rPr>
          <w:b/>
        </w:rPr>
        <w:t>„Baltų kultūros reliktai tautodailėje, kalboje, muzikoje“.</w:t>
      </w:r>
      <w:r w:rsidRPr="003F289B">
        <w:t xml:space="preserve"> </w:t>
      </w:r>
    </w:p>
    <w:p w:rsidR="003F289B" w:rsidRPr="003F289B" w:rsidRDefault="003F289B" w:rsidP="003F289B">
      <w:pPr>
        <w:tabs>
          <w:tab w:val="left" w:pos="1080"/>
        </w:tabs>
        <w:ind w:right="-183"/>
      </w:pPr>
    </w:p>
    <w:p w:rsidR="003F289B" w:rsidRPr="003F289B" w:rsidRDefault="003F289B" w:rsidP="003F289B">
      <w:pPr>
        <w:rPr>
          <w:b/>
        </w:rPr>
      </w:pPr>
      <w:r w:rsidRPr="003F289B">
        <w:rPr>
          <w:b/>
        </w:rPr>
        <w:t>Rugsėjo 28 d., ketvirtadienis, 18 val.</w:t>
      </w:r>
      <w:r w:rsidRPr="003F289B">
        <w:t xml:space="preserve"> KTKC (A. Jakšto g. 18). Rudens vakarojimas su folkloro ansambliu </w:t>
      </w:r>
      <w:r w:rsidRPr="003F289B">
        <w:rPr>
          <w:b/>
        </w:rPr>
        <w:t>,,</w:t>
      </w:r>
      <w:proofErr w:type="spellStart"/>
      <w:r w:rsidRPr="003F289B">
        <w:rPr>
          <w:b/>
        </w:rPr>
        <w:t>Jotija</w:t>
      </w:r>
      <w:proofErr w:type="spellEnd"/>
      <w:r w:rsidRPr="003F289B">
        <w:rPr>
          <w:b/>
        </w:rPr>
        <w:t>”</w:t>
      </w:r>
      <w:r w:rsidRPr="003F289B">
        <w:t xml:space="preserve"> (vadovas Mintautas Petras Pečiulis).</w:t>
      </w:r>
      <w:r w:rsidRPr="003F289B">
        <w:t xml:space="preserve"> Įėjimas nemokamas.</w:t>
      </w:r>
    </w:p>
    <w:p w:rsidR="003852EF" w:rsidRPr="003F289B" w:rsidRDefault="003852EF" w:rsidP="001C38C8">
      <w:pPr>
        <w:ind w:right="2"/>
        <w:rPr>
          <w:rFonts w:eastAsia="Calibri"/>
          <w:b/>
          <w:lang w:eastAsia="en-US"/>
        </w:rPr>
      </w:pPr>
    </w:p>
    <w:p w:rsidR="007E27D9" w:rsidRPr="003F289B" w:rsidRDefault="007E27D9" w:rsidP="007E27D9">
      <w:pPr>
        <w:ind w:right="2"/>
        <w:rPr>
          <w:rFonts w:eastAsia="Calibri"/>
          <w:lang w:eastAsia="en-US"/>
        </w:rPr>
      </w:pPr>
    </w:p>
    <w:p w:rsidR="007E27D9" w:rsidRPr="003F289B" w:rsidRDefault="007E27D9" w:rsidP="007E27D9">
      <w:pPr>
        <w:tabs>
          <w:tab w:val="left" w:pos="284"/>
        </w:tabs>
      </w:pPr>
    </w:p>
    <w:p w:rsidR="001C38C8" w:rsidRPr="003F289B" w:rsidRDefault="001C38C8" w:rsidP="001C38C8">
      <w:pPr>
        <w:tabs>
          <w:tab w:val="left" w:pos="142"/>
        </w:tabs>
        <w:ind w:right="258"/>
        <w:outlineLvl w:val="0"/>
        <w:rPr>
          <w:b/>
          <w:bCs/>
          <w:iCs/>
        </w:rPr>
      </w:pPr>
      <w:r w:rsidRPr="003F289B">
        <w:rPr>
          <w:b/>
          <w:bCs/>
          <w:iCs/>
        </w:rPr>
        <w:t xml:space="preserve">PARODOS  </w:t>
      </w:r>
    </w:p>
    <w:p w:rsidR="003852EF" w:rsidRPr="003F289B" w:rsidRDefault="001C38C8" w:rsidP="003852EF">
      <w:pPr>
        <w:tabs>
          <w:tab w:val="left" w:pos="1080"/>
        </w:tabs>
        <w:ind w:right="-183"/>
        <w:rPr>
          <w:b/>
        </w:rPr>
      </w:pPr>
      <w:r w:rsidRPr="003F289B">
        <w:rPr>
          <w:b/>
        </w:rPr>
        <w:t xml:space="preserve">2017 m. </w:t>
      </w:r>
      <w:r w:rsidR="003852EF" w:rsidRPr="003F289B">
        <w:rPr>
          <w:b/>
        </w:rPr>
        <w:t xml:space="preserve"> rugsėjo 1 d. - 30 d.</w:t>
      </w:r>
    </w:p>
    <w:p w:rsidR="001C38C8" w:rsidRPr="003F289B" w:rsidRDefault="001C38C8" w:rsidP="003852EF">
      <w:pPr>
        <w:tabs>
          <w:tab w:val="left" w:pos="142"/>
        </w:tabs>
        <w:ind w:right="258"/>
        <w:outlineLvl w:val="0"/>
        <w:rPr>
          <w:b/>
        </w:rPr>
      </w:pPr>
    </w:p>
    <w:p w:rsidR="001C38C8" w:rsidRPr="003F289B" w:rsidRDefault="001C38C8" w:rsidP="001C38C8">
      <w:pPr>
        <w:tabs>
          <w:tab w:val="left" w:pos="142"/>
        </w:tabs>
        <w:ind w:right="258"/>
        <w:rPr>
          <w:color w:val="FF0000"/>
        </w:rPr>
      </w:pPr>
      <w:r w:rsidRPr="003F289B">
        <w:t>KTKC (</w:t>
      </w:r>
      <w:proofErr w:type="spellStart"/>
      <w:r w:rsidRPr="003F289B">
        <w:t>A.Jakšto</w:t>
      </w:r>
      <w:proofErr w:type="spellEnd"/>
      <w:r w:rsidRPr="003F289B">
        <w:t xml:space="preserve"> g. 18). Parodų</w:t>
      </w:r>
      <w:r w:rsidRPr="003F289B">
        <w:rPr>
          <w:bCs/>
          <w:color w:val="FF0000"/>
        </w:rPr>
        <w:t xml:space="preserve"> </w:t>
      </w:r>
      <w:r w:rsidRPr="003F289B">
        <w:rPr>
          <w:bCs/>
        </w:rPr>
        <w:t xml:space="preserve">lankymas pirmadieniais-penktadieniais </w:t>
      </w:r>
      <w:r w:rsidRPr="003F289B">
        <w:t>9.00-19.00</w:t>
      </w:r>
    </w:p>
    <w:p w:rsidR="001C38C8" w:rsidRPr="003F289B" w:rsidRDefault="001C38C8" w:rsidP="001C38C8">
      <w:pPr>
        <w:tabs>
          <w:tab w:val="left" w:pos="142"/>
        </w:tabs>
        <w:ind w:right="258"/>
        <w:rPr>
          <w:b/>
          <w:color w:val="FF0000"/>
        </w:rPr>
      </w:pPr>
      <w:r w:rsidRPr="003F289B">
        <w:rPr>
          <w:bCs/>
        </w:rPr>
        <w:t>Įėjimas nemokamas</w:t>
      </w:r>
      <w:r w:rsidR="00F91251">
        <w:rPr>
          <w:bCs/>
        </w:rPr>
        <w:t>.</w:t>
      </w:r>
    </w:p>
    <w:p w:rsidR="001C38C8" w:rsidRPr="003F289B" w:rsidRDefault="001C38C8" w:rsidP="001C38C8">
      <w:pPr>
        <w:tabs>
          <w:tab w:val="left" w:pos="142"/>
        </w:tabs>
        <w:ind w:right="258"/>
      </w:pPr>
    </w:p>
    <w:p w:rsidR="003852EF" w:rsidRPr="003852EF" w:rsidRDefault="003852EF" w:rsidP="003F289B">
      <w:pPr>
        <w:ind w:right="2"/>
        <w:rPr>
          <w:b/>
        </w:rPr>
      </w:pPr>
      <w:r w:rsidRPr="003852EF">
        <w:rPr>
          <w:b/>
        </w:rPr>
        <w:t>Iki rugsėjo 12 d.</w:t>
      </w:r>
      <w:r w:rsidRPr="003852EF">
        <w:t xml:space="preserve"> KTKC suaugusiųjų tapybos studijos „Prie molberto” darbų paroda </w:t>
      </w:r>
      <w:r w:rsidRPr="003852EF">
        <w:rPr>
          <w:b/>
        </w:rPr>
        <w:t>„Palėpė –IV”.</w:t>
      </w:r>
      <w:r w:rsidRPr="003852EF">
        <w:t xml:space="preserve"> Vadovas Gvidas Latakas.</w:t>
      </w:r>
    </w:p>
    <w:p w:rsidR="003852EF" w:rsidRPr="003852EF" w:rsidRDefault="003852EF" w:rsidP="003F289B">
      <w:pPr>
        <w:tabs>
          <w:tab w:val="left" w:pos="284"/>
        </w:tabs>
        <w:ind w:right="2"/>
        <w:rPr>
          <w:b/>
        </w:rPr>
      </w:pPr>
      <w:r w:rsidRPr="003852EF">
        <w:rPr>
          <w:b/>
        </w:rPr>
        <w:t xml:space="preserve">Iki rugsėjo 12 d. </w:t>
      </w:r>
      <w:r w:rsidRPr="003852EF">
        <w:t xml:space="preserve">Tautodailininkės Jūratės Marijos </w:t>
      </w:r>
      <w:proofErr w:type="spellStart"/>
      <w:r w:rsidRPr="003852EF">
        <w:t>Jaronienės</w:t>
      </w:r>
      <w:proofErr w:type="spellEnd"/>
      <w:r w:rsidRPr="003852EF">
        <w:t xml:space="preserve"> (Kaunas) tapybos darbų paroda</w:t>
      </w:r>
      <w:r w:rsidRPr="003852EF">
        <w:rPr>
          <w:b/>
        </w:rPr>
        <w:t xml:space="preserve"> „Pasivaikščiojimai legendų takais“.  </w:t>
      </w:r>
    </w:p>
    <w:p w:rsidR="003852EF" w:rsidRPr="003852EF" w:rsidRDefault="003852EF" w:rsidP="003F289B">
      <w:pPr>
        <w:tabs>
          <w:tab w:val="left" w:pos="284"/>
        </w:tabs>
        <w:ind w:right="2"/>
        <w:rPr>
          <w:b/>
        </w:rPr>
      </w:pPr>
      <w:r w:rsidRPr="003852EF">
        <w:rPr>
          <w:b/>
          <w:bCs/>
        </w:rPr>
        <w:t>Nuo rugsėjo 13 d.</w:t>
      </w:r>
      <w:r w:rsidRPr="003852EF">
        <w:rPr>
          <w:bCs/>
        </w:rPr>
        <w:t xml:space="preserve"> Gintaro </w:t>
      </w:r>
      <w:proofErr w:type="spellStart"/>
      <w:r w:rsidRPr="003852EF">
        <w:rPr>
          <w:bCs/>
        </w:rPr>
        <w:t>Žalnoros</w:t>
      </w:r>
      <w:proofErr w:type="spellEnd"/>
      <w:r w:rsidRPr="003852EF">
        <w:rPr>
          <w:bCs/>
        </w:rPr>
        <w:t xml:space="preserve"> (Vilnius) fotografijų darbų paroda </w:t>
      </w:r>
      <w:r w:rsidRPr="003852EF">
        <w:rPr>
          <w:b/>
          <w:bCs/>
        </w:rPr>
        <w:t>„Mieganti ugnis</w:t>
      </w:r>
      <w:r w:rsidR="003F289B">
        <w:rPr>
          <w:b/>
          <w:bCs/>
        </w:rPr>
        <w:t xml:space="preserve"> </w:t>
      </w:r>
      <w:r w:rsidRPr="003852EF">
        <w:rPr>
          <w:b/>
          <w:bCs/>
        </w:rPr>
        <w:t>- Lietuvos piliakalniai”</w:t>
      </w:r>
      <w:r w:rsidR="003F289B">
        <w:rPr>
          <w:b/>
          <w:bCs/>
        </w:rPr>
        <w:t xml:space="preserve">, </w:t>
      </w:r>
      <w:r w:rsidR="003F289B" w:rsidRPr="003F289B">
        <w:rPr>
          <w:bCs/>
        </w:rPr>
        <w:t>skirta Piliakalnių metams.</w:t>
      </w:r>
    </w:p>
    <w:p w:rsidR="003852EF" w:rsidRPr="003852EF" w:rsidRDefault="003852EF" w:rsidP="003F289B">
      <w:pPr>
        <w:tabs>
          <w:tab w:val="left" w:pos="284"/>
        </w:tabs>
        <w:ind w:right="2"/>
      </w:pPr>
      <w:r w:rsidRPr="003852EF">
        <w:rPr>
          <w:b/>
        </w:rPr>
        <w:t>Nuo rugsėjo 13 d.</w:t>
      </w:r>
      <w:r w:rsidRPr="003852EF">
        <w:t xml:space="preserve"> KTKC tautodailės studijų ir miesto mokyklų koliažų paroda</w:t>
      </w:r>
      <w:r w:rsidRPr="003852EF">
        <w:rPr>
          <w:b/>
        </w:rPr>
        <w:t xml:space="preserve"> ,,Kur amžinoji ugnis ruseno</w:t>
      </w:r>
      <w:r w:rsidRPr="003852EF">
        <w:t>”, skirta Piliakalnių metams.</w:t>
      </w:r>
    </w:p>
    <w:p w:rsidR="003852EF" w:rsidRPr="003852EF" w:rsidRDefault="003852EF" w:rsidP="003F289B">
      <w:pPr>
        <w:tabs>
          <w:tab w:val="left" w:pos="284"/>
        </w:tabs>
        <w:ind w:right="2"/>
      </w:pPr>
      <w:r w:rsidRPr="003852EF">
        <w:rPr>
          <w:b/>
        </w:rPr>
        <w:t>Nuo rugsėjo 14 d.</w:t>
      </w:r>
      <w:r w:rsidRPr="003852EF">
        <w:t xml:space="preserve"> Respublikinė karpinių paroda</w:t>
      </w:r>
      <w:r w:rsidR="003F289B">
        <w:t xml:space="preserve"> </w:t>
      </w:r>
      <w:r w:rsidRPr="003852EF">
        <w:rPr>
          <w:b/>
        </w:rPr>
        <w:t>,,Ką kalneliai byloja“,</w:t>
      </w:r>
      <w:r w:rsidRPr="003852EF">
        <w:t xml:space="preserve"> skirta Piliakalnių metams.</w:t>
      </w:r>
    </w:p>
    <w:p w:rsidR="00F91251" w:rsidRDefault="00F91251" w:rsidP="00990746">
      <w:pPr>
        <w:tabs>
          <w:tab w:val="left" w:pos="1080"/>
        </w:tabs>
        <w:ind w:right="-183"/>
        <w:rPr>
          <w:b/>
        </w:rPr>
      </w:pPr>
      <w:bookmarkStart w:id="0" w:name="_GoBack"/>
      <w:bookmarkEnd w:id="0"/>
    </w:p>
    <w:p w:rsidR="00F91251" w:rsidRDefault="00F91251" w:rsidP="00990746">
      <w:pPr>
        <w:tabs>
          <w:tab w:val="left" w:pos="1080"/>
        </w:tabs>
        <w:ind w:right="-183"/>
        <w:rPr>
          <w:b/>
        </w:rPr>
      </w:pPr>
    </w:p>
    <w:p w:rsidR="00F91251" w:rsidRDefault="00F91251" w:rsidP="00990746">
      <w:pPr>
        <w:tabs>
          <w:tab w:val="left" w:pos="1080"/>
        </w:tabs>
        <w:ind w:right="-183"/>
        <w:rPr>
          <w:b/>
        </w:rPr>
      </w:pPr>
    </w:p>
    <w:p w:rsidR="00990746" w:rsidRPr="00990746" w:rsidRDefault="00990746" w:rsidP="00990746">
      <w:pPr>
        <w:tabs>
          <w:tab w:val="left" w:pos="1080"/>
        </w:tabs>
        <w:ind w:right="-183"/>
        <w:rPr>
          <w:b/>
        </w:rPr>
      </w:pPr>
      <w:r w:rsidRPr="00990746">
        <w:rPr>
          <w:b/>
        </w:rPr>
        <w:t xml:space="preserve">EDUKACIJOS </w:t>
      </w:r>
    </w:p>
    <w:p w:rsidR="00990746" w:rsidRPr="00F91251" w:rsidRDefault="00F91251" w:rsidP="00990746">
      <w:pPr>
        <w:rPr>
          <w:bCs/>
          <w:i/>
        </w:rPr>
      </w:pPr>
      <w:r w:rsidRPr="00F91251">
        <w:rPr>
          <w:rStyle w:val="Emfaz"/>
          <w:bCs/>
          <w:i w:val="0"/>
        </w:rPr>
        <w:lastRenderedPageBreak/>
        <w:t xml:space="preserve">Kviečiame užsisakyti edukacinius </w:t>
      </w:r>
      <w:proofErr w:type="spellStart"/>
      <w:r w:rsidRPr="00F91251">
        <w:rPr>
          <w:rStyle w:val="Emfaz"/>
          <w:bCs/>
          <w:i w:val="0"/>
        </w:rPr>
        <w:t>užsiėmimus</w:t>
      </w:r>
      <w:proofErr w:type="spellEnd"/>
      <w:r w:rsidRPr="00F91251">
        <w:rPr>
          <w:rStyle w:val="Emfaz"/>
          <w:bCs/>
          <w:i w:val="0"/>
        </w:rPr>
        <w:t xml:space="preserve"> ikimokyklinio amžiaus vaikams, pradinių, vyresniųjų klasių mokiniams</w:t>
      </w:r>
      <w:r w:rsidRPr="00F91251">
        <w:rPr>
          <w:rStyle w:val="Emfaz"/>
          <w:bCs/>
          <w:i w:val="0"/>
        </w:rPr>
        <w:t>, suaugusiems</w:t>
      </w:r>
      <w:r w:rsidRPr="00F91251">
        <w:rPr>
          <w:rStyle w:val="Emfaz"/>
          <w:bCs/>
          <w:i w:val="0"/>
        </w:rPr>
        <w:t xml:space="preserve">. </w:t>
      </w:r>
      <w:r w:rsidRPr="00F91251">
        <w:rPr>
          <w:rStyle w:val="Emfaz"/>
          <w:bCs/>
          <w:i w:val="0"/>
        </w:rPr>
        <w:t>R</w:t>
      </w:r>
      <w:r w:rsidR="00990746" w:rsidRPr="00F91251">
        <w:rPr>
          <w:bCs/>
        </w:rPr>
        <w:t>egistracija iš anksto tel. 8 673 29</w:t>
      </w:r>
      <w:r w:rsidRPr="00F91251">
        <w:rPr>
          <w:bCs/>
        </w:rPr>
        <w:t> </w:t>
      </w:r>
      <w:r w:rsidR="00990746" w:rsidRPr="00F91251">
        <w:rPr>
          <w:bCs/>
        </w:rPr>
        <w:t>741</w:t>
      </w:r>
      <w:r w:rsidRPr="00F91251">
        <w:rPr>
          <w:rStyle w:val="Emfaz"/>
          <w:bCs/>
          <w:i w:val="0"/>
        </w:rPr>
        <w:t xml:space="preserve"> </w:t>
      </w:r>
      <w:r w:rsidRPr="00F91251">
        <w:rPr>
          <w:rStyle w:val="Emfaz"/>
          <w:bCs/>
          <w:i w:val="0"/>
        </w:rPr>
        <w:t xml:space="preserve">arba el. paštu </w:t>
      </w:r>
      <w:hyperlink r:id="rId7" w:history="1">
        <w:r w:rsidRPr="00F91251">
          <w:rPr>
            <w:rStyle w:val="Hipersaitas"/>
            <w:bCs/>
            <w:i/>
            <w:iCs/>
          </w:rPr>
          <w:t>jurgita.ktkc@gmail.com</w:t>
        </w:r>
      </w:hyperlink>
    </w:p>
    <w:p w:rsidR="00990746" w:rsidRPr="00990746" w:rsidRDefault="00990746" w:rsidP="00990746">
      <w:pPr>
        <w:ind w:right="-108"/>
        <w:rPr>
          <w:bCs/>
        </w:rPr>
      </w:pPr>
    </w:p>
    <w:p w:rsidR="00990746" w:rsidRPr="00990746" w:rsidRDefault="00990746" w:rsidP="00990746">
      <w:pPr>
        <w:ind w:right="165"/>
        <w:rPr>
          <w:b/>
        </w:rPr>
      </w:pPr>
      <w:r w:rsidRPr="00990746">
        <w:rPr>
          <w:b/>
        </w:rPr>
        <w:t>Užsiėmimų ciklas „Į pagalbą formaliajam ugdymui“:</w:t>
      </w:r>
      <w:r w:rsidR="00F91251">
        <w:rPr>
          <w:b/>
        </w:rPr>
        <w:t xml:space="preserve"> </w:t>
      </w:r>
      <w:r w:rsidRPr="00990746">
        <w:rPr>
          <w:b/>
        </w:rPr>
        <w:t>„Šeima, giminė, tradicijos“:</w:t>
      </w:r>
      <w:r w:rsidRPr="00990746">
        <w:t xml:space="preserve"> „Rugelio kelias“, „Mergvakaris“, „Vestuvių veikėjai“. Ikimokyklinio amžiaus vaikams, pradinių, vyresniųjų klasių mokiniams. </w:t>
      </w:r>
    </w:p>
    <w:p w:rsidR="00990746" w:rsidRPr="00990746" w:rsidRDefault="00990746" w:rsidP="00990746">
      <w:pPr>
        <w:ind w:right="165"/>
        <w:rPr>
          <w:b/>
        </w:rPr>
      </w:pPr>
      <w:r w:rsidRPr="00990746">
        <w:rPr>
          <w:b/>
        </w:rPr>
        <w:t>„Žmogaus gyvenimo ciklo tarpsniai ir apeigos“:</w:t>
      </w:r>
    </w:p>
    <w:p w:rsidR="00990746" w:rsidRPr="00990746" w:rsidRDefault="00990746" w:rsidP="00990746">
      <w:pPr>
        <w:ind w:right="165"/>
      </w:pPr>
      <w:r w:rsidRPr="00990746">
        <w:t xml:space="preserve"> „Vestuvių simboliai“, „Vestuvių apeigos“. Vyresniųjų klasių mokiniams.</w:t>
      </w:r>
    </w:p>
    <w:p w:rsidR="00990746" w:rsidRPr="00990746" w:rsidRDefault="00990746" w:rsidP="00990746">
      <w:pPr>
        <w:ind w:right="165"/>
      </w:pPr>
      <w:r w:rsidRPr="00990746">
        <w:rPr>
          <w:b/>
        </w:rPr>
        <w:t>„Lietuvos Didžiosios Kunigaikštystės kultūra. Žaidimų turnyrai“:</w:t>
      </w:r>
      <w:r w:rsidRPr="00990746">
        <w:t xml:space="preserve"> „</w:t>
      </w:r>
      <w:proofErr w:type="spellStart"/>
      <w:r w:rsidRPr="00990746">
        <w:t>Kvirkatas</w:t>
      </w:r>
      <w:proofErr w:type="spellEnd"/>
      <w:r w:rsidRPr="00990746">
        <w:t>“,  „Tvirtovė“, „Malūnas“, „Laimės namas“, „Lapė ir žąsys“,  „Soliteris“, „Arklių lenktynės“, „Tigrai ir ožiai“, „Kiškio gaudynės“ (pasirinktinai). 5-8 klasių mokiniams</w:t>
      </w:r>
    </w:p>
    <w:p w:rsidR="00990746" w:rsidRPr="00990746" w:rsidRDefault="00990746" w:rsidP="00990746">
      <w:pPr>
        <w:ind w:right="165"/>
        <w:rPr>
          <w:b/>
        </w:rPr>
      </w:pPr>
      <w:r w:rsidRPr="00990746">
        <w:rPr>
          <w:b/>
        </w:rPr>
        <w:t>„Mitybos ir sveikatos tausojimo papročiai“:</w:t>
      </w:r>
    </w:p>
    <w:p w:rsidR="00990746" w:rsidRPr="00990746" w:rsidRDefault="00990746" w:rsidP="00990746">
      <w:pPr>
        <w:ind w:right="165"/>
      </w:pPr>
      <w:r w:rsidRPr="00990746">
        <w:t xml:space="preserve">„Duona lietuvių buityje ir papročiuose“, „Dūzgia bitelė avily“. Ikimokyklinio amžiaus vaikams, pradinių klasių mokiniams. </w:t>
      </w:r>
    </w:p>
    <w:p w:rsidR="00990746" w:rsidRPr="00990746" w:rsidRDefault="00990746" w:rsidP="00990746">
      <w:pPr>
        <w:ind w:right="165"/>
      </w:pPr>
      <w:r w:rsidRPr="00990746">
        <w:rPr>
          <w:b/>
        </w:rPr>
        <w:t>„Etnografiniai regionai“:</w:t>
      </w:r>
      <w:r w:rsidRPr="00990746">
        <w:t xml:space="preserve"> „Lietuvių kalbos tarmių ištakos“,  </w:t>
      </w:r>
      <w:proofErr w:type="spellStart"/>
      <w:r w:rsidRPr="00990746">
        <w:t>etnoviktorina</w:t>
      </w:r>
      <w:proofErr w:type="spellEnd"/>
      <w:r w:rsidRPr="00990746">
        <w:t xml:space="preserve"> „Mūsų kraštas – Lietuva“. Vyresniųjų klasių, 5-9 klasių mokiniams.</w:t>
      </w:r>
    </w:p>
    <w:p w:rsidR="00990746" w:rsidRPr="00990746" w:rsidRDefault="00990746" w:rsidP="00990746">
      <w:pPr>
        <w:ind w:right="165"/>
      </w:pPr>
      <w:r w:rsidRPr="00990746">
        <w:rPr>
          <w:b/>
        </w:rPr>
        <w:t>„Gamta tradicinėje kultūroje“:</w:t>
      </w:r>
      <w:r w:rsidRPr="00990746">
        <w:t xml:space="preserve"> ,,Paukščiai lietuvių kūryboje“. 3-5 klasių mokiniams.</w:t>
      </w:r>
    </w:p>
    <w:p w:rsidR="00990746" w:rsidRPr="00990746" w:rsidRDefault="00990746" w:rsidP="00990746">
      <w:pPr>
        <w:ind w:right="165"/>
      </w:pPr>
      <w:r w:rsidRPr="00990746">
        <w:rPr>
          <w:b/>
        </w:rPr>
        <w:t>„Kalendorinės šventės ir papročiai“:</w:t>
      </w:r>
      <w:r w:rsidRPr="00990746">
        <w:t xml:space="preserve"> „Lietuviški</w:t>
      </w:r>
      <w:r w:rsidR="003F289B">
        <w:t xml:space="preserve"> metų ženklai“, „Metų ratas</w:t>
      </w:r>
      <w:r w:rsidRPr="00990746">
        <w:t xml:space="preserve">“. Ikimokyklinio amžiaus vaikams, pradinių, vyresniųjų klasių mokiniams. </w:t>
      </w:r>
    </w:p>
    <w:p w:rsidR="00990746" w:rsidRPr="00990746" w:rsidRDefault="00990746" w:rsidP="00990746">
      <w:pPr>
        <w:ind w:right="165"/>
      </w:pPr>
      <w:r w:rsidRPr="00990746">
        <w:rPr>
          <w:b/>
        </w:rPr>
        <w:t>„Tradiciniai darbai ir amatai“:</w:t>
      </w:r>
      <w:r w:rsidRPr="00990746">
        <w:t xml:space="preserve">  „Kai senieji daiktai prabyla“,  „Molio džiaugsmai“, „Rytoj aš būsiu audėjėlė“,  „Gyvybės medis karpiniuose“, „Tradicinės popieriaus užuolaidėlės“, „Šiaudiniai dirbiniai“, „Bitelių  dovanos“, „Linelį roviau, drobelę audžiau“. Ikimokyklinio amžiaus  vaikams, pradinių, vyresniųjų klasių mokiniams.</w:t>
      </w:r>
    </w:p>
    <w:p w:rsidR="00990746" w:rsidRPr="00990746" w:rsidRDefault="00990746" w:rsidP="00990746">
      <w:pPr>
        <w:ind w:right="165"/>
      </w:pPr>
      <w:r w:rsidRPr="00990746">
        <w:rPr>
          <w:b/>
        </w:rPr>
        <w:t>„Liaudies kūryba“:</w:t>
      </w:r>
      <w:r w:rsidRPr="00990746">
        <w:t xml:space="preserve"> „Prie lietuviškos pasakos vartų“, „Lietuvių mitologija vaikams. Lauminėjimas“, „Baltų ženklai“, šešėlių teatras „Baltas rytas“.  Ikimokyklinio amžiaus  vaikams, pradinių, 5-6, vyresniųjų klasių mokiniams. </w:t>
      </w:r>
    </w:p>
    <w:p w:rsidR="00990746" w:rsidRPr="00990746" w:rsidRDefault="00990746" w:rsidP="00990746">
      <w:pPr>
        <w:rPr>
          <w:bCs/>
        </w:rPr>
      </w:pPr>
    </w:p>
    <w:p w:rsidR="00990746" w:rsidRPr="00990746" w:rsidRDefault="00990746" w:rsidP="00990746">
      <w:pPr>
        <w:rPr>
          <w:b/>
        </w:rPr>
      </w:pPr>
      <w:r w:rsidRPr="00990746">
        <w:t>Edukacinis užsiėmimas visai šeimai</w:t>
      </w:r>
      <w:r w:rsidRPr="00990746">
        <w:rPr>
          <w:b/>
        </w:rPr>
        <w:t xml:space="preserve"> „Trys kartos“.</w:t>
      </w:r>
    </w:p>
    <w:p w:rsidR="00990746" w:rsidRDefault="00990746" w:rsidP="00990746">
      <w:pPr>
        <w:tabs>
          <w:tab w:val="left" w:pos="1080"/>
        </w:tabs>
        <w:ind w:right="-183"/>
        <w:rPr>
          <w:bCs/>
        </w:rPr>
      </w:pPr>
    </w:p>
    <w:p w:rsidR="003F289B" w:rsidRDefault="003F289B" w:rsidP="00990746">
      <w:pPr>
        <w:tabs>
          <w:tab w:val="left" w:pos="1080"/>
        </w:tabs>
        <w:ind w:right="-183"/>
        <w:rPr>
          <w:bCs/>
        </w:rPr>
      </w:pPr>
    </w:p>
    <w:p w:rsidR="003F289B" w:rsidRPr="00990746" w:rsidRDefault="003F289B" w:rsidP="00990746">
      <w:pPr>
        <w:tabs>
          <w:tab w:val="left" w:pos="1080"/>
        </w:tabs>
        <w:ind w:right="-183"/>
        <w:rPr>
          <w:bCs/>
        </w:rPr>
      </w:pPr>
      <w:r>
        <w:rPr>
          <w:bCs/>
        </w:rPr>
        <w:t>Informacija www.ktkc.lt</w:t>
      </w:r>
    </w:p>
    <w:sectPr w:rsidR="003F289B" w:rsidRPr="0099074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5A11"/>
    <w:multiLevelType w:val="hybridMultilevel"/>
    <w:tmpl w:val="13480F00"/>
    <w:lvl w:ilvl="0" w:tplc="89E830DE">
      <w:start w:val="1"/>
      <w:numFmt w:val="upperLetter"/>
      <w:lvlText w:val="%1."/>
      <w:lvlJc w:val="left"/>
      <w:pPr>
        <w:ind w:left="2040" w:hanging="360"/>
      </w:pPr>
      <w:rPr>
        <w:rFonts w:hint="default"/>
      </w:rPr>
    </w:lvl>
    <w:lvl w:ilvl="1" w:tplc="04270019" w:tentative="1">
      <w:start w:val="1"/>
      <w:numFmt w:val="lowerLetter"/>
      <w:lvlText w:val="%2."/>
      <w:lvlJc w:val="left"/>
      <w:pPr>
        <w:ind w:left="2760" w:hanging="360"/>
      </w:pPr>
    </w:lvl>
    <w:lvl w:ilvl="2" w:tplc="0427001B" w:tentative="1">
      <w:start w:val="1"/>
      <w:numFmt w:val="lowerRoman"/>
      <w:lvlText w:val="%3."/>
      <w:lvlJc w:val="right"/>
      <w:pPr>
        <w:ind w:left="3480" w:hanging="180"/>
      </w:pPr>
    </w:lvl>
    <w:lvl w:ilvl="3" w:tplc="0427000F" w:tentative="1">
      <w:start w:val="1"/>
      <w:numFmt w:val="decimal"/>
      <w:lvlText w:val="%4."/>
      <w:lvlJc w:val="left"/>
      <w:pPr>
        <w:ind w:left="4200" w:hanging="360"/>
      </w:pPr>
    </w:lvl>
    <w:lvl w:ilvl="4" w:tplc="04270019" w:tentative="1">
      <w:start w:val="1"/>
      <w:numFmt w:val="lowerLetter"/>
      <w:lvlText w:val="%5."/>
      <w:lvlJc w:val="left"/>
      <w:pPr>
        <w:ind w:left="4920" w:hanging="360"/>
      </w:pPr>
    </w:lvl>
    <w:lvl w:ilvl="5" w:tplc="0427001B" w:tentative="1">
      <w:start w:val="1"/>
      <w:numFmt w:val="lowerRoman"/>
      <w:lvlText w:val="%6."/>
      <w:lvlJc w:val="right"/>
      <w:pPr>
        <w:ind w:left="5640" w:hanging="180"/>
      </w:pPr>
    </w:lvl>
    <w:lvl w:ilvl="6" w:tplc="0427000F" w:tentative="1">
      <w:start w:val="1"/>
      <w:numFmt w:val="decimal"/>
      <w:lvlText w:val="%7."/>
      <w:lvlJc w:val="left"/>
      <w:pPr>
        <w:ind w:left="6360" w:hanging="360"/>
      </w:pPr>
    </w:lvl>
    <w:lvl w:ilvl="7" w:tplc="04270019" w:tentative="1">
      <w:start w:val="1"/>
      <w:numFmt w:val="lowerLetter"/>
      <w:lvlText w:val="%8."/>
      <w:lvlJc w:val="left"/>
      <w:pPr>
        <w:ind w:left="7080" w:hanging="360"/>
      </w:pPr>
    </w:lvl>
    <w:lvl w:ilvl="8" w:tplc="0427001B" w:tentative="1">
      <w:start w:val="1"/>
      <w:numFmt w:val="lowerRoman"/>
      <w:lvlText w:val="%9."/>
      <w:lvlJc w:val="right"/>
      <w:pPr>
        <w:ind w:left="7800" w:hanging="180"/>
      </w:pPr>
    </w:lvl>
  </w:abstractNum>
  <w:abstractNum w:abstractNumId="1" w15:restartNumberingAfterBreak="0">
    <w:nsid w:val="6AAE5D4D"/>
    <w:multiLevelType w:val="hybridMultilevel"/>
    <w:tmpl w:val="A75880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D9"/>
    <w:rsid w:val="000042B9"/>
    <w:rsid w:val="001C38C8"/>
    <w:rsid w:val="003852EF"/>
    <w:rsid w:val="003F289B"/>
    <w:rsid w:val="00521C28"/>
    <w:rsid w:val="0052526F"/>
    <w:rsid w:val="00557D4A"/>
    <w:rsid w:val="00720002"/>
    <w:rsid w:val="00744B84"/>
    <w:rsid w:val="007E27D9"/>
    <w:rsid w:val="0084120A"/>
    <w:rsid w:val="00850302"/>
    <w:rsid w:val="00943CDA"/>
    <w:rsid w:val="00990746"/>
    <w:rsid w:val="00A968C1"/>
    <w:rsid w:val="00B64F80"/>
    <w:rsid w:val="00EA7236"/>
    <w:rsid w:val="00F7595F"/>
    <w:rsid w:val="00F91251"/>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957C3-CAA2-462B-99DC-B5D497FA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E27D9"/>
    <w:rPr>
      <w:rFonts w:eastAsia="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907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0746"/>
    <w:rPr>
      <w:rFonts w:ascii="Tahoma" w:eastAsia="Times New Roman" w:hAnsi="Tahoma" w:cs="Tahoma"/>
      <w:sz w:val="16"/>
      <w:szCs w:val="16"/>
      <w:lang w:eastAsia="lt-LT"/>
    </w:rPr>
  </w:style>
  <w:style w:type="character" w:styleId="Emfaz">
    <w:name w:val="Emphasis"/>
    <w:basedOn w:val="Numatytasispastraiposriftas"/>
    <w:uiPriority w:val="20"/>
    <w:qFormat/>
    <w:rsid w:val="00F91251"/>
    <w:rPr>
      <w:i/>
      <w:iCs/>
    </w:rPr>
  </w:style>
  <w:style w:type="character" w:styleId="Hipersaitas">
    <w:name w:val="Hyperlink"/>
    <w:basedOn w:val="Numatytasispastraiposriftas"/>
    <w:uiPriority w:val="99"/>
    <w:semiHidden/>
    <w:unhideWhenUsed/>
    <w:rsid w:val="00F91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87876">
      <w:bodyDiv w:val="1"/>
      <w:marLeft w:val="0"/>
      <w:marRight w:val="0"/>
      <w:marTop w:val="0"/>
      <w:marBottom w:val="0"/>
      <w:divBdr>
        <w:top w:val="none" w:sz="0" w:space="0" w:color="auto"/>
        <w:left w:val="none" w:sz="0" w:space="0" w:color="auto"/>
        <w:bottom w:val="none" w:sz="0" w:space="0" w:color="auto"/>
        <w:right w:val="none" w:sz="0" w:space="0" w:color="auto"/>
      </w:divBdr>
      <w:divsChild>
        <w:div w:id="878200484">
          <w:marLeft w:val="0"/>
          <w:marRight w:val="0"/>
          <w:marTop w:val="0"/>
          <w:marBottom w:val="0"/>
          <w:divBdr>
            <w:top w:val="none" w:sz="0" w:space="0" w:color="auto"/>
            <w:left w:val="none" w:sz="0" w:space="0" w:color="auto"/>
            <w:bottom w:val="none" w:sz="0" w:space="0" w:color="auto"/>
            <w:right w:val="none" w:sz="0" w:space="0" w:color="auto"/>
          </w:divBdr>
        </w:div>
        <w:div w:id="25640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rgita.ktk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kc.l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2610</Words>
  <Characters>1488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Naudotojas</dc:creator>
  <cp:lastModifiedBy>Egrre</cp:lastModifiedBy>
  <cp:revision>2</cp:revision>
  <dcterms:created xsi:type="dcterms:W3CDTF">2017-09-01T07:53:00Z</dcterms:created>
  <dcterms:modified xsi:type="dcterms:W3CDTF">2017-09-01T07:53:00Z</dcterms:modified>
</cp:coreProperties>
</file>