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0E4" w:rsidRPr="00163DF2" w:rsidRDefault="00C64782" w:rsidP="00FA00E4">
      <w:pPr>
        <w:rPr>
          <w:sz w:val="22"/>
          <w:szCs w:val="22"/>
        </w:rPr>
      </w:pPr>
      <w:r w:rsidRPr="002F59B9">
        <w:rPr>
          <w:noProof/>
          <w:sz w:val="22"/>
          <w:szCs w:val="22"/>
        </w:rPr>
        <w:drawing>
          <wp:anchor distT="0" distB="0" distL="114300" distR="114300" simplePos="0" relativeHeight="251660288" behindDoc="1" locked="0" layoutInCell="1" allowOverlap="1">
            <wp:simplePos x="0" y="0"/>
            <wp:positionH relativeFrom="column">
              <wp:posOffset>147320</wp:posOffset>
            </wp:positionH>
            <wp:positionV relativeFrom="paragraph">
              <wp:posOffset>0</wp:posOffset>
            </wp:positionV>
            <wp:extent cx="933450" cy="876300"/>
            <wp:effectExtent l="0" t="0" r="0" b="0"/>
            <wp:wrapTight wrapText="bothSides">
              <wp:wrapPolygon edited="0">
                <wp:start x="0" y="0"/>
                <wp:lineTo x="0" y="21130"/>
                <wp:lineTo x="21159" y="21130"/>
                <wp:lineTo x="21159"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0E4" w:rsidRPr="002F59B9" w:rsidRDefault="00FA00E4" w:rsidP="00FA00E4">
      <w:pPr>
        <w:tabs>
          <w:tab w:val="left" w:pos="3240"/>
        </w:tabs>
        <w:spacing w:after="160" w:line="259" w:lineRule="auto"/>
        <w:rPr>
          <w:rFonts w:eastAsia="Calibri"/>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1116330" cy="967740"/>
                <wp:effectExtent l="0" t="0" r="6985" b="3810"/>
                <wp:wrapSquare wrapText="bothSides"/>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E4" w:rsidRPr="007A775C" w:rsidRDefault="00FA00E4" w:rsidP="00FA00E4">
                            <w:pPr>
                              <w:rPr>
                                <w:noProof/>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4" o:spid="_x0000_s1026" type="#_x0000_t202" style="position:absolute;margin-left:-9pt;margin-top:-9pt;width:87.9pt;height:76.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" stroked="f">
                <v:textbox style="mso-fit-shape-to-text:t">
                  <w:txbxContent>
                    <w:p w:rsidR="00FA00E4" w:rsidRPr="007A775C" w:rsidRDefault="00FA00E4" w:rsidP="00FA00E4">
                      <w:pPr>
                        <w:rPr>
                          <w:noProof/>
                          <w:sz w:val="22"/>
                          <w:szCs w:val="22"/>
                        </w:rPr>
                      </w:pPr>
                    </w:p>
                  </w:txbxContent>
                </v:textbox>
                <w10:wrap type="square"/>
              </v:shape>
            </w:pict>
          </mc:Fallback>
        </mc:AlternateContent>
      </w:r>
      <w:r w:rsidRPr="002F59B9">
        <w:rPr>
          <w:rFonts w:eastAsia="Calibri"/>
          <w:lang w:eastAsia="en-US"/>
        </w:rPr>
        <w:t>KAUNO TAUTINĖS KULTŪROS CENTRAS</w:t>
      </w:r>
    </w:p>
    <w:p w:rsidR="00FA00E4" w:rsidRPr="002F59B9" w:rsidRDefault="00FA00E4" w:rsidP="00FA00E4">
      <w:pPr>
        <w:spacing w:after="160" w:line="259" w:lineRule="auto"/>
        <w:rPr>
          <w:rFonts w:eastAsia="Calibri"/>
          <w:lang w:eastAsia="en-US"/>
        </w:rPr>
      </w:pPr>
      <w:proofErr w:type="spellStart"/>
      <w:r w:rsidRPr="002F59B9">
        <w:rPr>
          <w:rFonts w:eastAsia="Calibri"/>
          <w:lang w:eastAsia="en-US"/>
        </w:rPr>
        <w:t>A.Jakšto</w:t>
      </w:r>
      <w:proofErr w:type="spellEnd"/>
      <w:r w:rsidRPr="002F59B9">
        <w:rPr>
          <w:rFonts w:eastAsia="Calibri"/>
          <w:lang w:eastAsia="en-US"/>
        </w:rPr>
        <w:t xml:space="preserve"> 18, </w:t>
      </w:r>
      <w:smartTag w:uri="urn:schemas-tilde-lv/tildestengine" w:element="firmas">
        <w:r w:rsidRPr="002F59B9">
          <w:rPr>
            <w:rFonts w:eastAsia="Calibri"/>
            <w:lang w:eastAsia="en-US"/>
          </w:rPr>
          <w:t>Kaunas</w:t>
        </w:r>
      </w:smartTag>
      <w:r w:rsidRPr="002F59B9">
        <w:rPr>
          <w:rFonts w:eastAsia="Calibri"/>
          <w:lang w:eastAsia="en-US"/>
        </w:rPr>
        <w:t>,</w:t>
      </w:r>
      <w:r w:rsidRPr="002F59B9">
        <w:rPr>
          <w:rFonts w:eastAsia="Calibri"/>
          <w:bCs/>
          <w:iCs/>
          <w:lang w:eastAsia="en-US"/>
        </w:rPr>
        <w:t xml:space="preserve"> tel. (8-37) 40-71-35, www.ktkc.lt</w:t>
      </w:r>
    </w:p>
    <w:p w:rsidR="00FA00E4" w:rsidRPr="002F59B9" w:rsidRDefault="00FA00E4" w:rsidP="00FA00E4">
      <w:pPr>
        <w:spacing w:after="160" w:line="259" w:lineRule="auto"/>
        <w:rPr>
          <w:rFonts w:eastAsia="Calibri"/>
          <w:b/>
          <w:sz w:val="32"/>
          <w:szCs w:val="32"/>
          <w:lang w:eastAsia="en-US"/>
        </w:rPr>
      </w:pPr>
    </w:p>
    <w:p w:rsidR="00FA00E4" w:rsidRPr="002F59B9" w:rsidRDefault="00292DCF" w:rsidP="00FA00E4">
      <w:pPr>
        <w:spacing w:after="160" w:line="259" w:lineRule="auto"/>
        <w:rPr>
          <w:rFonts w:eastAsia="Calibri"/>
          <w:b/>
          <w:sz w:val="40"/>
          <w:szCs w:val="40"/>
          <w:lang w:eastAsia="en-US"/>
        </w:rPr>
      </w:pPr>
      <w:r>
        <w:rPr>
          <w:rFonts w:eastAsia="Calibri"/>
          <w:b/>
          <w:sz w:val="40"/>
          <w:szCs w:val="40"/>
          <w:lang w:eastAsia="en-US"/>
        </w:rPr>
        <w:t>SAUS</w:t>
      </w:r>
      <w:r w:rsidR="00FA00E4">
        <w:rPr>
          <w:rFonts w:eastAsia="Calibri"/>
          <w:b/>
          <w:sz w:val="40"/>
          <w:szCs w:val="40"/>
          <w:lang w:eastAsia="en-US"/>
        </w:rPr>
        <w:t>IO</w:t>
      </w:r>
      <w:r>
        <w:rPr>
          <w:rFonts w:eastAsia="Calibri"/>
          <w:b/>
          <w:sz w:val="40"/>
          <w:szCs w:val="40"/>
          <w:lang w:eastAsia="en-US"/>
        </w:rPr>
        <w:t xml:space="preserve"> MĖNESIO RENGINIAI, 2017</w:t>
      </w:r>
      <w:r w:rsidR="00FA00E4" w:rsidRPr="002F59B9">
        <w:rPr>
          <w:rFonts w:eastAsia="Calibri"/>
          <w:b/>
          <w:sz w:val="40"/>
          <w:szCs w:val="40"/>
          <w:lang w:eastAsia="en-US"/>
        </w:rPr>
        <w:t xml:space="preserve"> m.</w:t>
      </w:r>
    </w:p>
    <w:p w:rsidR="0072563B" w:rsidRDefault="00292DCF" w:rsidP="00292DCF">
      <w:pPr>
        <w:spacing w:before="100" w:beforeAutospacing="1" w:after="100" w:afterAutospacing="1"/>
        <w:rPr>
          <w:szCs w:val="24"/>
        </w:rPr>
      </w:pPr>
      <w:r w:rsidRPr="00292DCF">
        <w:rPr>
          <w:szCs w:val="24"/>
        </w:rPr>
        <w:t xml:space="preserve">Kviečiame 1- 4 klasių, 5-8 klasių mokinių komandas (5 mokiniai) </w:t>
      </w:r>
      <w:r w:rsidRPr="00292DCF">
        <w:rPr>
          <w:b/>
          <w:bCs/>
          <w:szCs w:val="24"/>
        </w:rPr>
        <w:t>iki 2017 m. sausio 31 d.</w:t>
      </w:r>
      <w:r w:rsidRPr="00292DCF">
        <w:rPr>
          <w:szCs w:val="24"/>
        </w:rPr>
        <w:t xml:space="preserve"> registruotis į respublikines varžytuves </w:t>
      </w:r>
      <w:r w:rsidRPr="00292DCF">
        <w:rPr>
          <w:b/>
          <w:bCs/>
          <w:szCs w:val="24"/>
        </w:rPr>
        <w:t>„Tautosakos malūnas-2017“,</w:t>
      </w:r>
      <w:r w:rsidRPr="00292DCF">
        <w:rPr>
          <w:szCs w:val="24"/>
        </w:rPr>
        <w:t xml:space="preserve"> skirtas Piliakalnių metams. Informacija tel. 8</w:t>
      </w:r>
      <w:r w:rsidR="0072563B">
        <w:rPr>
          <w:szCs w:val="24"/>
        </w:rPr>
        <w:t> </w:t>
      </w:r>
      <w:r w:rsidRPr="00292DCF">
        <w:rPr>
          <w:szCs w:val="24"/>
        </w:rPr>
        <w:t>673</w:t>
      </w:r>
      <w:r w:rsidR="0072563B">
        <w:rPr>
          <w:szCs w:val="24"/>
        </w:rPr>
        <w:t xml:space="preserve"> </w:t>
      </w:r>
      <w:r w:rsidRPr="00292DCF">
        <w:rPr>
          <w:szCs w:val="24"/>
        </w:rPr>
        <w:t>29</w:t>
      </w:r>
      <w:r w:rsidR="0072563B">
        <w:rPr>
          <w:szCs w:val="24"/>
        </w:rPr>
        <w:t xml:space="preserve"> </w:t>
      </w:r>
      <w:r w:rsidRPr="00292DCF">
        <w:rPr>
          <w:szCs w:val="24"/>
        </w:rPr>
        <w:t xml:space="preserve">769, kreiptis į metodininkę Vaidą </w:t>
      </w:r>
      <w:proofErr w:type="spellStart"/>
      <w:r w:rsidRPr="00292DCF">
        <w:rPr>
          <w:szCs w:val="24"/>
        </w:rPr>
        <w:t>Kasparavičienę</w:t>
      </w:r>
      <w:proofErr w:type="spellEnd"/>
      <w:r w:rsidRPr="00292DCF">
        <w:rPr>
          <w:szCs w:val="24"/>
        </w:rPr>
        <w:t xml:space="preserve">. </w:t>
      </w:r>
    </w:p>
    <w:p w:rsidR="0072563B" w:rsidRDefault="00292DCF" w:rsidP="00292DCF">
      <w:pPr>
        <w:spacing w:before="100" w:beforeAutospacing="1" w:after="100" w:afterAutospacing="1"/>
        <w:rPr>
          <w:szCs w:val="24"/>
        </w:rPr>
      </w:pPr>
      <w:r w:rsidRPr="00292DCF">
        <w:rPr>
          <w:szCs w:val="24"/>
        </w:rPr>
        <w:t xml:space="preserve">Kviečiame 10-19 metų (5 -12 klasių) moksleivius registruotis į 2017 m. Lietuvos moksleivių liaudies dailės konkurso </w:t>
      </w:r>
      <w:r w:rsidRPr="00292DCF">
        <w:rPr>
          <w:b/>
          <w:bCs/>
          <w:szCs w:val="24"/>
        </w:rPr>
        <w:t>„Sidabro vainikėlis“</w:t>
      </w:r>
      <w:r w:rsidRPr="00292DCF">
        <w:rPr>
          <w:szCs w:val="24"/>
        </w:rPr>
        <w:t xml:space="preserve"> Kauno miesto turą. Registracija </w:t>
      </w:r>
      <w:r w:rsidRPr="00292DCF">
        <w:rPr>
          <w:b/>
          <w:bCs/>
          <w:szCs w:val="24"/>
        </w:rPr>
        <w:t>iki 2017 m. sausio 31 d.</w:t>
      </w:r>
      <w:r w:rsidRPr="00292DCF">
        <w:rPr>
          <w:szCs w:val="24"/>
        </w:rPr>
        <w:t xml:space="preserve"> Informacija tel. 8 679 36 739,  el. p. </w:t>
      </w:r>
      <w:hyperlink r:id="rId6" w:tgtFrame="_blank" w:history="1">
        <w:r w:rsidRPr="00292DCF">
          <w:rPr>
            <w:color w:val="0000FF"/>
            <w:szCs w:val="24"/>
            <w:u w:val="single"/>
          </w:rPr>
          <w:t>vitbajmeister@gmail.com</w:t>
        </w:r>
      </w:hyperlink>
      <w:r w:rsidRPr="00292DCF">
        <w:rPr>
          <w:szCs w:val="24"/>
        </w:rPr>
        <w:t xml:space="preserve">, kreiptis į  metodinio skyriaus vedėją Vitaliją </w:t>
      </w:r>
      <w:proofErr w:type="spellStart"/>
      <w:r w:rsidRPr="00292DCF">
        <w:rPr>
          <w:szCs w:val="24"/>
        </w:rPr>
        <w:t>Bajorienę</w:t>
      </w:r>
      <w:proofErr w:type="spellEnd"/>
      <w:r w:rsidRPr="00292DCF">
        <w:rPr>
          <w:szCs w:val="24"/>
        </w:rPr>
        <w:t xml:space="preserve">. </w:t>
      </w:r>
    </w:p>
    <w:p w:rsidR="00292DCF" w:rsidRPr="00292DCF" w:rsidRDefault="00292DCF" w:rsidP="00292DCF">
      <w:pPr>
        <w:spacing w:before="100" w:beforeAutospacing="1" w:after="100" w:afterAutospacing="1"/>
        <w:rPr>
          <w:szCs w:val="24"/>
        </w:rPr>
      </w:pPr>
      <w:r w:rsidRPr="00292DCF">
        <w:rPr>
          <w:b/>
          <w:bCs/>
          <w:szCs w:val="24"/>
        </w:rPr>
        <w:t>Sausio 2 d., 18 val.</w:t>
      </w:r>
      <w:r w:rsidRPr="00292DCF">
        <w:rPr>
          <w:szCs w:val="24"/>
        </w:rPr>
        <w:t xml:space="preserve"> KTKC etninės veiklos studijoje (Kalniečių g. 180). Mokymai jaunimui ir suaugusiems ,,Kūrybos džiaugsmai“, veda Dalia </w:t>
      </w:r>
      <w:proofErr w:type="spellStart"/>
      <w:r w:rsidRPr="00292DCF">
        <w:rPr>
          <w:szCs w:val="24"/>
        </w:rPr>
        <w:t>Žiurkelienė</w:t>
      </w:r>
      <w:proofErr w:type="spellEnd"/>
      <w:r w:rsidRPr="00292DCF">
        <w:rPr>
          <w:szCs w:val="24"/>
        </w:rPr>
        <w:t>.</w:t>
      </w:r>
    </w:p>
    <w:p w:rsidR="00292DCF" w:rsidRPr="00292DCF" w:rsidRDefault="00292DCF" w:rsidP="00292DCF">
      <w:pPr>
        <w:spacing w:before="100" w:beforeAutospacing="1" w:after="100" w:afterAutospacing="1"/>
        <w:rPr>
          <w:szCs w:val="24"/>
        </w:rPr>
      </w:pPr>
      <w:r w:rsidRPr="00292DCF">
        <w:rPr>
          <w:b/>
          <w:szCs w:val="24"/>
        </w:rPr>
        <w:t>Sausio 6 d., 16.30 val.</w:t>
      </w:r>
      <w:r w:rsidRPr="00292DCF">
        <w:rPr>
          <w:szCs w:val="24"/>
        </w:rPr>
        <w:t xml:space="preserve"> Kauno miesto šventė </w:t>
      </w:r>
      <w:r w:rsidRPr="00292DCF">
        <w:rPr>
          <w:b/>
          <w:bCs/>
          <w:szCs w:val="24"/>
        </w:rPr>
        <w:t xml:space="preserve">„Trys karaliai atkeliavo  - visas </w:t>
      </w:r>
      <w:proofErr w:type="spellStart"/>
      <w:r w:rsidRPr="00292DCF">
        <w:rPr>
          <w:b/>
          <w:bCs/>
          <w:szCs w:val="24"/>
        </w:rPr>
        <w:t>svietas</w:t>
      </w:r>
      <w:proofErr w:type="spellEnd"/>
      <w:r w:rsidRPr="00292DCF">
        <w:rPr>
          <w:b/>
          <w:bCs/>
          <w:szCs w:val="24"/>
        </w:rPr>
        <w:t xml:space="preserve"> uždainavo“.</w:t>
      </w:r>
      <w:r w:rsidRPr="00292DCF">
        <w:rPr>
          <w:szCs w:val="24"/>
        </w:rPr>
        <w:t xml:space="preserve"> </w:t>
      </w:r>
      <w:r w:rsidRPr="00292DCF">
        <w:rPr>
          <w:bCs/>
          <w:szCs w:val="24"/>
        </w:rPr>
        <w:t>Trijų karalių eisena</w:t>
      </w:r>
      <w:r w:rsidRPr="00292DCF">
        <w:rPr>
          <w:szCs w:val="24"/>
        </w:rPr>
        <w:t xml:space="preserve"> nuo Daukanto g. ir Laisvės al. sankirtos Laisvės alėja, Vilniaus gatve į Rotušės aikštę. </w:t>
      </w:r>
      <w:r w:rsidRPr="00292DCF">
        <w:rPr>
          <w:b/>
          <w:szCs w:val="24"/>
        </w:rPr>
        <w:t>17.30 val.</w:t>
      </w:r>
      <w:r w:rsidRPr="00292DCF">
        <w:rPr>
          <w:szCs w:val="24"/>
        </w:rPr>
        <w:t xml:space="preserve"> </w:t>
      </w:r>
      <w:r w:rsidRPr="00292DCF">
        <w:rPr>
          <w:bCs/>
          <w:szCs w:val="24"/>
        </w:rPr>
        <w:t>Teatralizuotas koncertas</w:t>
      </w:r>
      <w:r w:rsidRPr="00292DCF">
        <w:rPr>
          <w:szCs w:val="24"/>
        </w:rPr>
        <w:t xml:space="preserve"> Rotušės aikštėje. Dalyvauja Kauno miesto folkloro ansambliai. </w:t>
      </w:r>
    </w:p>
    <w:p w:rsidR="00292DCF" w:rsidRPr="00292DCF" w:rsidRDefault="00292DCF" w:rsidP="00292DCF">
      <w:pPr>
        <w:spacing w:before="100" w:beforeAutospacing="1" w:after="100" w:afterAutospacing="1"/>
        <w:rPr>
          <w:szCs w:val="24"/>
        </w:rPr>
      </w:pPr>
      <w:r w:rsidRPr="00292DCF">
        <w:rPr>
          <w:b/>
          <w:szCs w:val="24"/>
        </w:rPr>
        <w:t>Sausio 6 d.</w:t>
      </w:r>
      <w:r w:rsidR="00C64782">
        <w:rPr>
          <w:b/>
          <w:szCs w:val="24"/>
        </w:rPr>
        <w:t>,</w:t>
      </w:r>
      <w:r w:rsidRPr="00292DCF">
        <w:rPr>
          <w:b/>
          <w:szCs w:val="24"/>
        </w:rPr>
        <w:t> 17-20 val.</w:t>
      </w:r>
      <w:r w:rsidRPr="00292DCF">
        <w:rPr>
          <w:szCs w:val="24"/>
        </w:rPr>
        <w:t>  Atsisveikinimo su Kalėdų eglutėmis akcija Rotušės aikštėje.</w:t>
      </w:r>
    </w:p>
    <w:p w:rsidR="00292DCF" w:rsidRDefault="00292DCF" w:rsidP="00292DCF">
      <w:pPr>
        <w:spacing w:before="100" w:beforeAutospacing="1" w:after="100" w:afterAutospacing="1"/>
        <w:rPr>
          <w:szCs w:val="24"/>
        </w:rPr>
      </w:pPr>
      <w:r w:rsidRPr="00292DCF">
        <w:rPr>
          <w:b/>
          <w:szCs w:val="24"/>
        </w:rPr>
        <w:t>Sausio 9 d., 18 val.</w:t>
      </w:r>
      <w:r w:rsidRPr="00292DCF">
        <w:rPr>
          <w:szCs w:val="24"/>
        </w:rPr>
        <w:t xml:space="preserve"> KTKC etninės veiklos studijoje (Kalniečių g. 180). Mokymai jaunimui ir suaugusiems ,,Kūrybos džiaugsmai“, veda Dalia </w:t>
      </w:r>
      <w:proofErr w:type="spellStart"/>
      <w:r w:rsidRPr="00292DCF">
        <w:rPr>
          <w:szCs w:val="24"/>
        </w:rPr>
        <w:t>Žiurkelienė</w:t>
      </w:r>
      <w:proofErr w:type="spellEnd"/>
      <w:r w:rsidRPr="00292DCF">
        <w:rPr>
          <w:szCs w:val="24"/>
        </w:rPr>
        <w:t>.</w:t>
      </w:r>
    </w:p>
    <w:p w:rsidR="00292DCF" w:rsidRPr="00292DCF" w:rsidRDefault="00292DCF" w:rsidP="00292DCF">
      <w:pPr>
        <w:spacing w:before="100" w:beforeAutospacing="1" w:after="100" w:afterAutospacing="1"/>
        <w:rPr>
          <w:szCs w:val="24"/>
        </w:rPr>
      </w:pPr>
      <w:r w:rsidRPr="00292DCF">
        <w:rPr>
          <w:b/>
          <w:szCs w:val="24"/>
        </w:rPr>
        <w:t>Sausio 11 d., 18 val.</w:t>
      </w:r>
      <w:r w:rsidRPr="00292DCF">
        <w:rPr>
          <w:szCs w:val="24"/>
        </w:rPr>
        <w:t xml:space="preserve"> KTKC etninės veiklos studijoje (Kalniečių g. 180).</w:t>
      </w:r>
      <w:r>
        <w:rPr>
          <w:szCs w:val="24"/>
        </w:rPr>
        <w:t xml:space="preserve"> </w:t>
      </w:r>
      <w:r w:rsidRPr="00292DCF">
        <w:rPr>
          <w:szCs w:val="24"/>
        </w:rPr>
        <w:t>Vakarojimas su folkloro ansambliu „</w:t>
      </w:r>
      <w:proofErr w:type="spellStart"/>
      <w:r w:rsidRPr="00292DCF">
        <w:rPr>
          <w:szCs w:val="24"/>
        </w:rPr>
        <w:t>Jotija</w:t>
      </w:r>
      <w:proofErr w:type="spellEnd"/>
      <w:r w:rsidRPr="00292DCF">
        <w:rPr>
          <w:szCs w:val="24"/>
        </w:rPr>
        <w:t xml:space="preserve">“ (Kaunas), skirtas Laisvės gynėjų dienai paminėti (vadovas  Mintautas Petras Pečiulis).                     </w:t>
      </w:r>
    </w:p>
    <w:p w:rsidR="00292DCF" w:rsidRPr="00292DCF" w:rsidRDefault="00292DCF" w:rsidP="00292DCF">
      <w:pPr>
        <w:spacing w:before="100" w:beforeAutospacing="1" w:after="100" w:afterAutospacing="1"/>
        <w:rPr>
          <w:szCs w:val="24"/>
        </w:rPr>
      </w:pPr>
      <w:r w:rsidRPr="00292DCF">
        <w:rPr>
          <w:b/>
          <w:szCs w:val="24"/>
        </w:rPr>
        <w:t>Sausio 13 d., 13-16 val.</w:t>
      </w:r>
      <w:r w:rsidRPr="00292DCF">
        <w:rPr>
          <w:szCs w:val="24"/>
        </w:rPr>
        <w:t xml:space="preserve"> KTKC pedagogų ir jų ugdytinių pilietiškumo akcija </w:t>
      </w:r>
      <w:r w:rsidRPr="00292DCF">
        <w:rPr>
          <w:b/>
          <w:bCs/>
          <w:szCs w:val="24"/>
        </w:rPr>
        <w:t>„Šalelėj Lietuvoj“,</w:t>
      </w:r>
      <w:r w:rsidRPr="00292DCF">
        <w:rPr>
          <w:szCs w:val="24"/>
        </w:rPr>
        <w:t xml:space="preserve"> skirta Laisvės gynėjų dienai. Kauno tautinės kultūros centro etninės veiklos studijoje (Kalniečių g. 180).</w:t>
      </w:r>
    </w:p>
    <w:p w:rsidR="00292DCF" w:rsidRDefault="00292DCF" w:rsidP="00292DCF">
      <w:pPr>
        <w:spacing w:before="100" w:beforeAutospacing="1" w:after="100" w:afterAutospacing="1"/>
        <w:rPr>
          <w:szCs w:val="24"/>
        </w:rPr>
      </w:pPr>
      <w:r w:rsidRPr="00292DCF">
        <w:rPr>
          <w:b/>
          <w:szCs w:val="24"/>
        </w:rPr>
        <w:t>Sausio 16 d., 18 val.</w:t>
      </w:r>
      <w:r w:rsidRPr="00292DCF">
        <w:rPr>
          <w:szCs w:val="24"/>
        </w:rPr>
        <w:t xml:space="preserve"> KTKC etninės veiklos studijoje (Kalniečių g. 180). Mokymai jaunimui ir suaugusiems ,,Kūrybos džiaugsmai“, veda Dalia </w:t>
      </w:r>
      <w:proofErr w:type="spellStart"/>
      <w:r w:rsidRPr="00292DCF">
        <w:rPr>
          <w:szCs w:val="24"/>
        </w:rPr>
        <w:t>Žiurkelienė</w:t>
      </w:r>
      <w:proofErr w:type="spellEnd"/>
      <w:r w:rsidRPr="00292DCF">
        <w:rPr>
          <w:szCs w:val="24"/>
        </w:rPr>
        <w:t>.</w:t>
      </w:r>
    </w:p>
    <w:p w:rsidR="00292DCF" w:rsidRPr="00292DCF" w:rsidRDefault="00292DCF" w:rsidP="00292DCF">
      <w:pPr>
        <w:spacing w:before="100" w:beforeAutospacing="1" w:after="100" w:afterAutospacing="1"/>
        <w:rPr>
          <w:szCs w:val="24"/>
        </w:rPr>
      </w:pPr>
      <w:r w:rsidRPr="00292DCF">
        <w:rPr>
          <w:b/>
          <w:szCs w:val="24"/>
        </w:rPr>
        <w:t>Sausio 23 d., 18 val.</w:t>
      </w:r>
      <w:r w:rsidRPr="00292DCF">
        <w:rPr>
          <w:szCs w:val="24"/>
        </w:rPr>
        <w:t xml:space="preserve"> KTKC etninės veiklos studijoje (Kalniečių g. 180). Mokymai jaunimui ir suaugusiems ,,Kūrybos džiaugsmai“, veda Dalia </w:t>
      </w:r>
      <w:proofErr w:type="spellStart"/>
      <w:r w:rsidRPr="00292DCF">
        <w:rPr>
          <w:szCs w:val="24"/>
        </w:rPr>
        <w:t>Žiurkelienė</w:t>
      </w:r>
      <w:proofErr w:type="spellEnd"/>
      <w:r w:rsidRPr="00292DCF">
        <w:rPr>
          <w:szCs w:val="24"/>
        </w:rPr>
        <w:t>.</w:t>
      </w:r>
    </w:p>
    <w:p w:rsidR="00292DCF" w:rsidRPr="00292DCF" w:rsidRDefault="00292DCF" w:rsidP="00292DCF">
      <w:pPr>
        <w:spacing w:before="100" w:beforeAutospacing="1" w:after="100" w:afterAutospacing="1"/>
        <w:rPr>
          <w:szCs w:val="24"/>
        </w:rPr>
      </w:pPr>
      <w:r w:rsidRPr="00292DCF">
        <w:rPr>
          <w:b/>
          <w:szCs w:val="24"/>
        </w:rPr>
        <w:t>Sausio 26 d., 18 val.</w:t>
      </w:r>
      <w:r w:rsidRPr="00292DCF">
        <w:rPr>
          <w:szCs w:val="24"/>
        </w:rPr>
        <w:t xml:space="preserve">  Kauno tautinės kultūros centre (A. Jakšto g. 18). </w:t>
      </w:r>
      <w:r w:rsidRPr="00292DCF">
        <w:rPr>
          <w:b/>
          <w:bCs/>
          <w:szCs w:val="24"/>
        </w:rPr>
        <w:t xml:space="preserve">Reginos </w:t>
      </w:r>
      <w:proofErr w:type="spellStart"/>
      <w:r w:rsidRPr="00292DCF">
        <w:rPr>
          <w:b/>
          <w:bCs/>
          <w:szCs w:val="24"/>
        </w:rPr>
        <w:t>Kleivaitės</w:t>
      </w:r>
      <w:proofErr w:type="spellEnd"/>
      <w:r w:rsidRPr="00292DCF">
        <w:rPr>
          <w:b/>
          <w:bCs/>
          <w:szCs w:val="24"/>
        </w:rPr>
        <w:t xml:space="preserve">-Pacevičienės </w:t>
      </w:r>
      <w:r w:rsidRPr="00292DCF">
        <w:rPr>
          <w:szCs w:val="24"/>
        </w:rPr>
        <w:t>jubiliejinės parodos pristatymas. Koncertuoja folkloro ansamblis „</w:t>
      </w:r>
      <w:proofErr w:type="spellStart"/>
      <w:r w:rsidRPr="00292DCF">
        <w:rPr>
          <w:szCs w:val="24"/>
        </w:rPr>
        <w:t>Jotija</w:t>
      </w:r>
      <w:proofErr w:type="spellEnd"/>
      <w:r w:rsidRPr="00292DCF">
        <w:rPr>
          <w:szCs w:val="24"/>
        </w:rPr>
        <w:t>“ (vadovas  Mintautas Petras Pečiulis). Įėjimas nemokamas.     </w:t>
      </w:r>
    </w:p>
    <w:p w:rsidR="00292DCF" w:rsidRPr="00292DCF" w:rsidRDefault="00292DCF" w:rsidP="00292DCF">
      <w:pPr>
        <w:spacing w:before="100" w:beforeAutospacing="1" w:after="100" w:afterAutospacing="1"/>
        <w:rPr>
          <w:szCs w:val="24"/>
        </w:rPr>
      </w:pPr>
      <w:r w:rsidRPr="00292DCF">
        <w:rPr>
          <w:b/>
          <w:szCs w:val="24"/>
        </w:rPr>
        <w:t>Sausio 30 d.</w:t>
      </w:r>
      <w:r>
        <w:rPr>
          <w:b/>
          <w:szCs w:val="24"/>
        </w:rPr>
        <w:t>,</w:t>
      </w:r>
      <w:r w:rsidRPr="00292DCF">
        <w:rPr>
          <w:b/>
          <w:szCs w:val="24"/>
        </w:rPr>
        <w:t xml:space="preserve"> 18 val.</w:t>
      </w:r>
      <w:r w:rsidRPr="00292DCF">
        <w:rPr>
          <w:szCs w:val="24"/>
        </w:rPr>
        <w:t xml:space="preserve"> KTKC etninės veiklos studijoje (Kalniečių g. 180). Mokymai jaunimui ir suaugusiems ,,Kūrybos džiaugsmai“, veda Dalia </w:t>
      </w:r>
      <w:proofErr w:type="spellStart"/>
      <w:r w:rsidRPr="00292DCF">
        <w:rPr>
          <w:szCs w:val="24"/>
        </w:rPr>
        <w:t>Žiurkelienė</w:t>
      </w:r>
      <w:proofErr w:type="spellEnd"/>
      <w:r w:rsidRPr="00292DCF">
        <w:rPr>
          <w:szCs w:val="24"/>
        </w:rPr>
        <w:t>.</w:t>
      </w:r>
    </w:p>
    <w:p w:rsidR="00292DCF" w:rsidRPr="00292DCF" w:rsidRDefault="00292DCF" w:rsidP="00292DCF">
      <w:pPr>
        <w:spacing w:before="100" w:beforeAutospacing="1" w:after="100" w:afterAutospacing="1"/>
        <w:rPr>
          <w:szCs w:val="24"/>
        </w:rPr>
      </w:pPr>
      <w:r w:rsidRPr="00292DCF">
        <w:rPr>
          <w:szCs w:val="24"/>
        </w:rPr>
        <w:t> </w:t>
      </w:r>
    </w:p>
    <w:p w:rsidR="0072563B" w:rsidRDefault="0072563B" w:rsidP="0072563B">
      <w:pPr>
        <w:tabs>
          <w:tab w:val="left" w:pos="284"/>
        </w:tabs>
        <w:outlineLvl w:val="0"/>
        <w:rPr>
          <w:b/>
          <w:bCs/>
          <w:iCs/>
          <w:szCs w:val="24"/>
        </w:rPr>
      </w:pPr>
      <w:r w:rsidRPr="00FA00E4">
        <w:rPr>
          <w:b/>
          <w:bCs/>
          <w:iCs/>
          <w:szCs w:val="24"/>
        </w:rPr>
        <w:lastRenderedPageBreak/>
        <w:t xml:space="preserve">PARODOS  </w:t>
      </w:r>
    </w:p>
    <w:p w:rsidR="0072563B" w:rsidRPr="00FA00E4" w:rsidRDefault="0072563B" w:rsidP="0072563B">
      <w:pPr>
        <w:tabs>
          <w:tab w:val="left" w:pos="284"/>
        </w:tabs>
        <w:outlineLvl w:val="0"/>
        <w:rPr>
          <w:szCs w:val="24"/>
        </w:rPr>
      </w:pPr>
      <w:r w:rsidRPr="00FA00E4">
        <w:rPr>
          <w:b/>
          <w:szCs w:val="24"/>
        </w:rPr>
        <w:t>201</w:t>
      </w:r>
      <w:r w:rsidR="00C64782">
        <w:rPr>
          <w:b/>
          <w:szCs w:val="24"/>
        </w:rPr>
        <w:t>7</w:t>
      </w:r>
      <w:r w:rsidRPr="00FA00E4">
        <w:rPr>
          <w:b/>
          <w:szCs w:val="24"/>
        </w:rPr>
        <w:t xml:space="preserve"> </w:t>
      </w:r>
      <w:r>
        <w:rPr>
          <w:b/>
          <w:szCs w:val="24"/>
        </w:rPr>
        <w:t>m sausio mėn</w:t>
      </w:r>
      <w:r w:rsidRPr="00FA00E4">
        <w:rPr>
          <w:b/>
          <w:szCs w:val="24"/>
        </w:rPr>
        <w:t>.</w:t>
      </w:r>
    </w:p>
    <w:p w:rsidR="0072563B" w:rsidRDefault="0072563B" w:rsidP="0072563B">
      <w:pPr>
        <w:rPr>
          <w:szCs w:val="24"/>
        </w:rPr>
      </w:pPr>
      <w:r w:rsidRPr="00FA00E4">
        <w:rPr>
          <w:szCs w:val="24"/>
        </w:rPr>
        <w:t>Parodų lankymas: pirmadieniais-penktadieniais 9.00-19.00</w:t>
      </w:r>
    </w:p>
    <w:p w:rsidR="0072563B" w:rsidRPr="00FA00E4" w:rsidRDefault="0072563B" w:rsidP="0072563B">
      <w:pPr>
        <w:rPr>
          <w:szCs w:val="24"/>
        </w:rPr>
      </w:pPr>
    </w:p>
    <w:p w:rsidR="0072563B" w:rsidRPr="00FA00E4" w:rsidRDefault="0072563B" w:rsidP="0072563B">
      <w:pPr>
        <w:tabs>
          <w:tab w:val="left" w:pos="1080"/>
        </w:tabs>
        <w:ind w:right="13"/>
        <w:rPr>
          <w:szCs w:val="24"/>
        </w:rPr>
      </w:pPr>
      <w:r w:rsidRPr="00292DCF">
        <w:rPr>
          <w:b/>
          <w:bCs/>
          <w:szCs w:val="24"/>
        </w:rPr>
        <w:t>Iki sausio 6 d.</w:t>
      </w:r>
      <w:r>
        <w:rPr>
          <w:b/>
          <w:bCs/>
          <w:szCs w:val="24"/>
        </w:rPr>
        <w:t xml:space="preserve"> </w:t>
      </w:r>
      <w:r w:rsidRPr="00292DCF">
        <w:rPr>
          <w:szCs w:val="24"/>
        </w:rPr>
        <w:t xml:space="preserve">Tautinės kultūros </w:t>
      </w:r>
      <w:r>
        <w:rPr>
          <w:szCs w:val="24"/>
        </w:rPr>
        <w:t xml:space="preserve">centre (A. Jakšto g. 18). </w:t>
      </w:r>
      <w:r w:rsidRPr="00FA00E4">
        <w:rPr>
          <w:szCs w:val="24"/>
        </w:rPr>
        <w:t xml:space="preserve">Laimos </w:t>
      </w:r>
      <w:proofErr w:type="spellStart"/>
      <w:r w:rsidRPr="00FA00E4">
        <w:rPr>
          <w:szCs w:val="24"/>
        </w:rPr>
        <w:t>Šl</w:t>
      </w:r>
      <w:r>
        <w:rPr>
          <w:szCs w:val="24"/>
        </w:rPr>
        <w:t>ižytės</w:t>
      </w:r>
      <w:proofErr w:type="spellEnd"/>
      <w:r>
        <w:rPr>
          <w:szCs w:val="24"/>
        </w:rPr>
        <w:t xml:space="preserve"> (Kaunas) karpinių paroda </w:t>
      </w:r>
      <w:r w:rsidRPr="00FA00E4">
        <w:rPr>
          <w:b/>
          <w:szCs w:val="24"/>
        </w:rPr>
        <w:t>,,Gamtos atspindžiai sniege“.</w:t>
      </w:r>
      <w:r>
        <w:rPr>
          <w:b/>
          <w:szCs w:val="24"/>
        </w:rPr>
        <w:t xml:space="preserve"> </w:t>
      </w:r>
      <w:r>
        <w:rPr>
          <w:szCs w:val="24"/>
        </w:rPr>
        <w:t xml:space="preserve">KTKC </w:t>
      </w:r>
      <w:r w:rsidRPr="00FA00E4">
        <w:rPr>
          <w:szCs w:val="24"/>
        </w:rPr>
        <w:t xml:space="preserve">mokymų jaunimui ir suaugusiems </w:t>
      </w:r>
      <w:r>
        <w:rPr>
          <w:szCs w:val="24"/>
        </w:rPr>
        <w:t xml:space="preserve"> </w:t>
      </w:r>
      <w:r w:rsidRPr="00FA00E4">
        <w:rPr>
          <w:szCs w:val="24"/>
        </w:rPr>
        <w:t xml:space="preserve">„Kūrybos džiaugsmai“ dalyvių tapybos paroda  </w:t>
      </w:r>
      <w:r w:rsidRPr="00FA00E4">
        <w:rPr>
          <w:b/>
          <w:szCs w:val="24"/>
        </w:rPr>
        <w:t xml:space="preserve">„Ketvirtasis metų laikas”. </w:t>
      </w:r>
      <w:r w:rsidRPr="00FA00E4">
        <w:rPr>
          <w:szCs w:val="24"/>
        </w:rPr>
        <w:t xml:space="preserve">Vadovė Dalia </w:t>
      </w:r>
      <w:proofErr w:type="spellStart"/>
      <w:r w:rsidRPr="00FA00E4">
        <w:rPr>
          <w:szCs w:val="24"/>
        </w:rPr>
        <w:t>Žiurkelienė</w:t>
      </w:r>
      <w:proofErr w:type="spellEnd"/>
      <w:r w:rsidRPr="00FA00E4">
        <w:rPr>
          <w:szCs w:val="24"/>
        </w:rPr>
        <w:t>.</w:t>
      </w:r>
      <w:r w:rsidRPr="00FA00E4">
        <w:rPr>
          <w:szCs w:val="24"/>
          <w:lang w:eastAsia="en-US"/>
        </w:rPr>
        <w:t xml:space="preserve"> </w:t>
      </w:r>
    </w:p>
    <w:p w:rsidR="00292DCF" w:rsidRDefault="00292DCF" w:rsidP="00292DCF">
      <w:pPr>
        <w:spacing w:before="100" w:beforeAutospacing="1" w:after="100" w:afterAutospacing="1"/>
        <w:rPr>
          <w:szCs w:val="24"/>
        </w:rPr>
      </w:pPr>
      <w:r w:rsidRPr="00292DCF">
        <w:rPr>
          <w:b/>
          <w:bCs/>
          <w:szCs w:val="24"/>
        </w:rPr>
        <w:t>Nuo sausio 9 d</w:t>
      </w:r>
      <w:r w:rsidRPr="00292DCF">
        <w:rPr>
          <w:szCs w:val="24"/>
        </w:rPr>
        <w:t xml:space="preserve">. </w:t>
      </w:r>
      <w:r w:rsidR="0072563B" w:rsidRPr="00292DCF">
        <w:rPr>
          <w:szCs w:val="24"/>
        </w:rPr>
        <w:t xml:space="preserve">Tautinės kultūros </w:t>
      </w:r>
      <w:r w:rsidR="0072563B">
        <w:rPr>
          <w:szCs w:val="24"/>
        </w:rPr>
        <w:t xml:space="preserve">centre (A. Jakšto g. 18). </w:t>
      </w:r>
      <w:r w:rsidRPr="00292DCF">
        <w:rPr>
          <w:szCs w:val="24"/>
        </w:rPr>
        <w:t xml:space="preserve">Istorinės atminties paroda </w:t>
      </w:r>
      <w:r w:rsidRPr="00292DCF">
        <w:rPr>
          <w:b/>
          <w:szCs w:val="24"/>
        </w:rPr>
        <w:t>„</w:t>
      </w:r>
      <w:proofErr w:type="spellStart"/>
      <w:r w:rsidRPr="00292DCF">
        <w:rPr>
          <w:b/>
          <w:szCs w:val="24"/>
        </w:rPr>
        <w:t>Vizitėlės</w:t>
      </w:r>
      <w:proofErr w:type="spellEnd"/>
      <w:r w:rsidRPr="00292DCF">
        <w:rPr>
          <w:b/>
          <w:szCs w:val="24"/>
        </w:rPr>
        <w:t>- dygsniuoti laiškai“,</w:t>
      </w:r>
      <w:r w:rsidRPr="00292DCF">
        <w:rPr>
          <w:szCs w:val="24"/>
        </w:rPr>
        <w:t xml:space="preserve"> skirta  Laisvės gynėjų dienai.</w:t>
      </w:r>
      <w:r>
        <w:rPr>
          <w:szCs w:val="24"/>
        </w:rPr>
        <w:t xml:space="preserve"> </w:t>
      </w:r>
    </w:p>
    <w:p w:rsidR="00292DCF" w:rsidRPr="00292DCF" w:rsidRDefault="00292DCF" w:rsidP="00292DCF">
      <w:pPr>
        <w:spacing w:before="100" w:beforeAutospacing="1" w:after="100" w:afterAutospacing="1"/>
        <w:rPr>
          <w:szCs w:val="24"/>
        </w:rPr>
      </w:pPr>
      <w:r w:rsidRPr="00292DCF">
        <w:rPr>
          <w:b/>
          <w:szCs w:val="24"/>
        </w:rPr>
        <w:t>Nuo sausio 9 d.</w:t>
      </w:r>
      <w:r>
        <w:rPr>
          <w:szCs w:val="24"/>
        </w:rPr>
        <w:t xml:space="preserve"> </w:t>
      </w:r>
      <w:r w:rsidR="0072563B" w:rsidRPr="00292DCF">
        <w:rPr>
          <w:szCs w:val="24"/>
        </w:rPr>
        <w:t xml:space="preserve">Tautinės kultūros </w:t>
      </w:r>
      <w:r w:rsidR="0072563B">
        <w:rPr>
          <w:szCs w:val="24"/>
        </w:rPr>
        <w:t xml:space="preserve">centre (A. Jakšto g. 18). </w:t>
      </w:r>
      <w:r w:rsidRPr="00292DCF">
        <w:rPr>
          <w:b/>
          <w:szCs w:val="24"/>
        </w:rPr>
        <w:t xml:space="preserve">Reginos </w:t>
      </w:r>
      <w:proofErr w:type="spellStart"/>
      <w:r w:rsidRPr="00292DCF">
        <w:rPr>
          <w:b/>
          <w:szCs w:val="24"/>
        </w:rPr>
        <w:t>Kleivaitės</w:t>
      </w:r>
      <w:proofErr w:type="spellEnd"/>
      <w:r w:rsidRPr="00292DCF">
        <w:rPr>
          <w:b/>
          <w:szCs w:val="24"/>
        </w:rPr>
        <w:t>-Pacevičienės</w:t>
      </w:r>
      <w:r w:rsidRPr="00292DCF">
        <w:rPr>
          <w:szCs w:val="24"/>
        </w:rPr>
        <w:t xml:space="preserve"> (Kaunas) jubiliejinė paroda (siuviniai, mezginiai). Pristatymas sausio 26 d. 18 val.</w:t>
      </w:r>
      <w:bookmarkStart w:id="0" w:name="_GoBack"/>
      <w:bookmarkEnd w:id="0"/>
    </w:p>
    <w:p w:rsidR="00292DCF" w:rsidRPr="00292DCF" w:rsidRDefault="00292DCF" w:rsidP="00292DCF">
      <w:pPr>
        <w:spacing w:before="100" w:beforeAutospacing="1" w:after="100" w:afterAutospacing="1"/>
        <w:rPr>
          <w:szCs w:val="24"/>
        </w:rPr>
      </w:pPr>
      <w:r w:rsidRPr="00292DCF">
        <w:rPr>
          <w:b/>
          <w:szCs w:val="24"/>
        </w:rPr>
        <w:t>Sausio 3-31 d.</w:t>
      </w:r>
      <w:r>
        <w:rPr>
          <w:szCs w:val="24"/>
        </w:rPr>
        <w:t xml:space="preserve"> KTKC e</w:t>
      </w:r>
      <w:r w:rsidRPr="00292DCF">
        <w:rPr>
          <w:szCs w:val="24"/>
        </w:rPr>
        <w:t xml:space="preserve">tninės veiklos studijoje (Kalniečių g. 180). KTKC tautodailės studijos „Šlamutis“ ugdytinių darbų paroda </w:t>
      </w:r>
      <w:r w:rsidRPr="00292DCF">
        <w:rPr>
          <w:b/>
          <w:szCs w:val="24"/>
        </w:rPr>
        <w:t>„Žiemos miegas“</w:t>
      </w:r>
      <w:r w:rsidRPr="00292DCF">
        <w:rPr>
          <w:szCs w:val="24"/>
        </w:rPr>
        <w:t xml:space="preserve"> (tapyba), mokytoja Dalia </w:t>
      </w:r>
      <w:proofErr w:type="spellStart"/>
      <w:r w:rsidRPr="00292DCF">
        <w:rPr>
          <w:szCs w:val="24"/>
        </w:rPr>
        <w:t>Žiurkelienė</w:t>
      </w:r>
      <w:proofErr w:type="spellEnd"/>
      <w:r w:rsidRPr="00292DCF">
        <w:rPr>
          <w:szCs w:val="24"/>
        </w:rPr>
        <w:t>.</w:t>
      </w:r>
    </w:p>
    <w:p w:rsidR="00292DCF" w:rsidRPr="00292DCF" w:rsidRDefault="00292DCF" w:rsidP="00292DCF">
      <w:pPr>
        <w:spacing w:before="100" w:beforeAutospacing="1" w:after="100" w:afterAutospacing="1"/>
        <w:rPr>
          <w:szCs w:val="24"/>
        </w:rPr>
      </w:pPr>
      <w:r w:rsidRPr="00292DCF">
        <w:rPr>
          <w:b/>
          <w:szCs w:val="24"/>
        </w:rPr>
        <w:t>Sausio 10-24 d.</w:t>
      </w:r>
      <w:r>
        <w:rPr>
          <w:szCs w:val="24"/>
        </w:rPr>
        <w:t xml:space="preserve"> </w:t>
      </w:r>
      <w:r w:rsidRPr="00292DCF">
        <w:rPr>
          <w:szCs w:val="24"/>
        </w:rPr>
        <w:t xml:space="preserve">Kauno </w:t>
      </w:r>
      <w:proofErr w:type="spellStart"/>
      <w:r w:rsidRPr="00292DCF">
        <w:rPr>
          <w:szCs w:val="24"/>
        </w:rPr>
        <w:t>J.Grušo</w:t>
      </w:r>
      <w:proofErr w:type="spellEnd"/>
      <w:r w:rsidRPr="00292DCF">
        <w:rPr>
          <w:szCs w:val="24"/>
        </w:rPr>
        <w:t xml:space="preserve"> memorialiniame muziejuje (Kalniečių g. 93). KTKC tautodailės studijos „</w:t>
      </w:r>
      <w:proofErr w:type="spellStart"/>
      <w:r w:rsidRPr="00292DCF">
        <w:rPr>
          <w:szCs w:val="24"/>
        </w:rPr>
        <w:t>Molinukas</w:t>
      </w:r>
      <w:proofErr w:type="spellEnd"/>
      <w:r w:rsidRPr="00292DCF">
        <w:rPr>
          <w:szCs w:val="24"/>
        </w:rPr>
        <w:t xml:space="preserve">“ ugdytinių keramikos darbų paroda </w:t>
      </w:r>
      <w:r w:rsidRPr="00292DCF">
        <w:rPr>
          <w:b/>
          <w:szCs w:val="24"/>
        </w:rPr>
        <w:t>„Angelai“,</w:t>
      </w:r>
      <w:r w:rsidRPr="00292DCF">
        <w:rPr>
          <w:szCs w:val="24"/>
        </w:rPr>
        <w:t xml:space="preserve"> mokytoja Virginija </w:t>
      </w:r>
      <w:proofErr w:type="spellStart"/>
      <w:r w:rsidRPr="00292DCF">
        <w:rPr>
          <w:szCs w:val="24"/>
        </w:rPr>
        <w:t>Šuminienė</w:t>
      </w:r>
      <w:proofErr w:type="spellEnd"/>
      <w:r w:rsidRPr="00292DCF">
        <w:rPr>
          <w:szCs w:val="24"/>
        </w:rPr>
        <w:t>.</w:t>
      </w:r>
    </w:p>
    <w:p w:rsidR="00A53A20" w:rsidRPr="007A0589" w:rsidRDefault="00A53A20" w:rsidP="00B724A6">
      <w:pPr>
        <w:pStyle w:val="Betarp"/>
      </w:pPr>
    </w:p>
    <w:p w:rsidR="006F3E95" w:rsidRDefault="006F3E95" w:rsidP="00B724A6">
      <w:pPr>
        <w:pStyle w:val="Betarp"/>
        <w:rPr>
          <w:b/>
        </w:rPr>
      </w:pPr>
    </w:p>
    <w:p w:rsidR="00FA00E4" w:rsidRDefault="006F3E95" w:rsidP="00B724A6">
      <w:pPr>
        <w:pStyle w:val="Betarp"/>
        <w:rPr>
          <w:b/>
        </w:rPr>
      </w:pPr>
      <w:r>
        <w:rPr>
          <w:b/>
        </w:rPr>
        <w:t xml:space="preserve">EDUKACIJOS </w:t>
      </w:r>
    </w:p>
    <w:p w:rsidR="006F3E95" w:rsidRPr="00DF19FB" w:rsidRDefault="006F3E95" w:rsidP="006F3E95">
      <w:pPr>
        <w:autoSpaceDE w:val="0"/>
        <w:autoSpaceDN w:val="0"/>
        <w:rPr>
          <w:szCs w:val="24"/>
        </w:rPr>
      </w:pPr>
      <w:r w:rsidRPr="00DF19FB">
        <w:rPr>
          <w:rStyle w:val="Grietas"/>
          <w:b w:val="0"/>
          <w:szCs w:val="24"/>
        </w:rPr>
        <w:t>Kauno tautinės kultūros centre, A. Jakšto g. 18, www.ktkc.lt</w:t>
      </w:r>
    </w:p>
    <w:p w:rsidR="006F3E95" w:rsidRPr="00DF19FB" w:rsidRDefault="006F3E95" w:rsidP="006F3E95">
      <w:pPr>
        <w:pStyle w:val="Betarp"/>
        <w:rPr>
          <w:rStyle w:val="Grietas"/>
          <w:b w:val="0"/>
        </w:rPr>
      </w:pPr>
      <w:r w:rsidRPr="00DF19FB">
        <w:rPr>
          <w:bCs/>
        </w:rPr>
        <w:t xml:space="preserve">Būtina registracija iš anksto tel. </w:t>
      </w:r>
      <w:r w:rsidRPr="00DF19FB">
        <w:rPr>
          <w:rStyle w:val="Grietas"/>
          <w:b w:val="0"/>
        </w:rPr>
        <w:t>8 673 29 741.</w:t>
      </w:r>
    </w:p>
    <w:p w:rsidR="006F3E95" w:rsidRPr="00310107" w:rsidRDefault="006F3E95" w:rsidP="006F3E95">
      <w:pPr>
        <w:ind w:right="-108"/>
        <w:rPr>
          <w:bCs/>
          <w:szCs w:val="24"/>
        </w:rPr>
      </w:pPr>
    </w:p>
    <w:p w:rsidR="007A0589" w:rsidRPr="007A0589" w:rsidRDefault="007A0589" w:rsidP="00B724A6">
      <w:pPr>
        <w:pStyle w:val="Betarp"/>
        <w:rPr>
          <w:b/>
        </w:rPr>
      </w:pPr>
      <w:r w:rsidRPr="007A0589">
        <w:rPr>
          <w:b/>
        </w:rPr>
        <w:t>Edukacinis užsiėmimas visai šeimai „Trys kartos“.</w:t>
      </w:r>
    </w:p>
    <w:p w:rsidR="006F3E95" w:rsidRDefault="006F3E95" w:rsidP="00B724A6">
      <w:pPr>
        <w:pStyle w:val="Betarp"/>
        <w:rPr>
          <w:b/>
        </w:rPr>
      </w:pPr>
    </w:p>
    <w:p w:rsidR="007A0589" w:rsidRPr="007A0589" w:rsidRDefault="007A0589" w:rsidP="00B724A6">
      <w:pPr>
        <w:pStyle w:val="Betarp"/>
        <w:rPr>
          <w:b/>
        </w:rPr>
      </w:pPr>
      <w:r w:rsidRPr="007A0589">
        <w:rPr>
          <w:b/>
        </w:rPr>
        <w:t>Užsiėmimų ciklas „Į pagalbą formaliajam ugdymui“:</w:t>
      </w:r>
    </w:p>
    <w:p w:rsidR="007A0589" w:rsidRPr="007A0589" w:rsidRDefault="007A0589" w:rsidP="00B724A6">
      <w:pPr>
        <w:pStyle w:val="Betarp"/>
      </w:pPr>
      <w:r w:rsidRPr="007A0589">
        <w:rPr>
          <w:b/>
        </w:rPr>
        <w:t>„Šeima, giminė, tradicijos“:</w:t>
      </w:r>
      <w:r w:rsidRPr="007A0589">
        <w:t xml:space="preserve"> „Rugelio kelias“, „Mergvakaris“, „Vestuvių veikėjai“. Ikimokyklinio amžiaus vaikams, pradinių, vyresniųjų klasių mokiniams. </w:t>
      </w:r>
    </w:p>
    <w:p w:rsidR="007A0589" w:rsidRPr="007A0589" w:rsidRDefault="007A0589" w:rsidP="00B724A6">
      <w:pPr>
        <w:pStyle w:val="Betarp"/>
      </w:pPr>
      <w:r w:rsidRPr="007A0589">
        <w:rPr>
          <w:b/>
        </w:rPr>
        <w:t>„Žmogaus gyvenimo ciklo tarpsniai ir apeigos“:</w:t>
      </w:r>
      <w:r>
        <w:rPr>
          <w:b/>
        </w:rPr>
        <w:t xml:space="preserve"> </w:t>
      </w:r>
      <w:r w:rsidRPr="007A0589">
        <w:t xml:space="preserve"> „Vestuvių simboliai“, „Vestuvių apeigos“. Vyresniųjų klasių mokiniams.</w:t>
      </w:r>
    </w:p>
    <w:p w:rsidR="007A0589" w:rsidRPr="007A0589" w:rsidRDefault="007A0589" w:rsidP="00B724A6">
      <w:pPr>
        <w:pStyle w:val="Betarp"/>
      </w:pPr>
      <w:r w:rsidRPr="007A0589">
        <w:rPr>
          <w:b/>
        </w:rPr>
        <w:t>„Lietuvos Didžiosios Kunigaikštystės kultūra. Žaidimai“:</w:t>
      </w:r>
      <w:r w:rsidRPr="007A0589">
        <w:t xml:space="preserve"> „</w:t>
      </w:r>
      <w:proofErr w:type="spellStart"/>
      <w:r w:rsidRPr="007A0589">
        <w:t>Kvirkatas</w:t>
      </w:r>
      <w:proofErr w:type="spellEnd"/>
      <w:r w:rsidRPr="007A0589">
        <w:t>“,  „Tvirtovė“, „Malūnas“, „Laimės namas“, „Lapė ir žąsys“,  „Soliteris“, „Arklių lenktynės“, „Tigrai ir ožiai“, „Kiškio gaudynės“. 5-8 klasių mokiniams</w:t>
      </w:r>
    </w:p>
    <w:p w:rsidR="007A0589" w:rsidRPr="007A0589" w:rsidRDefault="007A0589" w:rsidP="00B724A6">
      <w:pPr>
        <w:pStyle w:val="Betarp"/>
        <w:rPr>
          <w:b/>
        </w:rPr>
      </w:pPr>
      <w:r w:rsidRPr="007A0589">
        <w:rPr>
          <w:b/>
        </w:rPr>
        <w:t>„Mitybos ir sveikatos tausojimo papročiai“:</w:t>
      </w:r>
    </w:p>
    <w:p w:rsidR="007A0589" w:rsidRPr="007A0589" w:rsidRDefault="007A0589" w:rsidP="00B724A6">
      <w:pPr>
        <w:pStyle w:val="Betarp"/>
      </w:pPr>
      <w:r w:rsidRPr="007A0589">
        <w:t xml:space="preserve">„Duona lietuvių buityje ir papročiuose“, „Dūzgia bitelė avily“. Ikimokyklinio amžiaus vaikams, pradinių klasių mokiniams. </w:t>
      </w:r>
    </w:p>
    <w:p w:rsidR="007A0589" w:rsidRPr="007A0589" w:rsidRDefault="007A0589" w:rsidP="00B724A6">
      <w:pPr>
        <w:pStyle w:val="Betarp"/>
      </w:pPr>
      <w:r w:rsidRPr="007A0589">
        <w:rPr>
          <w:b/>
        </w:rPr>
        <w:t>„Etnografiniai regionai“:</w:t>
      </w:r>
      <w:r w:rsidRPr="007A0589">
        <w:t xml:space="preserve"> „Lietuvių kalbos tarmių ištakos“. Vyresniųjų klasių mokiniams.</w:t>
      </w:r>
      <w:r w:rsidRPr="007A0589">
        <w:tab/>
      </w:r>
    </w:p>
    <w:p w:rsidR="007A0589" w:rsidRPr="007A0589" w:rsidRDefault="007A0589" w:rsidP="00B724A6">
      <w:pPr>
        <w:pStyle w:val="Betarp"/>
      </w:pPr>
      <w:r w:rsidRPr="007A0589">
        <w:rPr>
          <w:b/>
        </w:rPr>
        <w:t>„Gamta tradicinėje kultūroje“:</w:t>
      </w:r>
      <w:r w:rsidRPr="007A0589">
        <w:t xml:space="preserve"> ,,Paukščiai lietuvių kūryboje“. 3-5 klasių mokiniams.</w:t>
      </w:r>
    </w:p>
    <w:p w:rsidR="007A0589" w:rsidRPr="007A0589" w:rsidRDefault="007A0589" w:rsidP="00B724A6">
      <w:pPr>
        <w:pStyle w:val="Betarp"/>
      </w:pPr>
      <w:r w:rsidRPr="007A0589">
        <w:rPr>
          <w:b/>
        </w:rPr>
        <w:t>„Kalendorinės šventės ir papročiai“:</w:t>
      </w:r>
      <w:r w:rsidRPr="007A0589">
        <w:t xml:space="preserve"> „Lietuvi</w:t>
      </w:r>
      <w:r w:rsidR="0072563B">
        <w:t>ški metų ženklai“, „Metų ratas</w:t>
      </w:r>
      <w:r w:rsidRPr="007A0589">
        <w:t xml:space="preserve">“. Ikimokyklinio amžiaus vaikams, pradinių, vyresniųjų klasių mokiniams. </w:t>
      </w:r>
    </w:p>
    <w:p w:rsidR="007A0589" w:rsidRPr="007A0589" w:rsidRDefault="007A0589" w:rsidP="00B724A6">
      <w:pPr>
        <w:pStyle w:val="Betarp"/>
      </w:pPr>
      <w:r w:rsidRPr="007A0589">
        <w:rPr>
          <w:b/>
        </w:rPr>
        <w:t>„Tradiciniai darbai ir amatai“:</w:t>
      </w:r>
      <w:r w:rsidRPr="007A0589">
        <w:t xml:space="preserve">  „Kai senieji daiktai prabyla“, „Molio džiaugsmai“, „Rytoj aš būsiu audėjėlė“, ,,Gyvybės medis karpiniuose“, „Tradicinės popieriaus užuolaidėlės“, „Šiaudiniai dirbiniai“, „Bitelių  dovanos“, „Linelį roviau, drobelę audžiau“. Ikimokyklinio amžiaus  vaikams, pradinių, vyresniųjų klasių mokiniams.</w:t>
      </w:r>
    </w:p>
    <w:p w:rsidR="007A0589" w:rsidRDefault="007A0589" w:rsidP="00B724A6">
      <w:pPr>
        <w:pStyle w:val="Betarp"/>
      </w:pPr>
      <w:r w:rsidRPr="007A0589">
        <w:rPr>
          <w:b/>
        </w:rPr>
        <w:t>„Liaudies kūryba“:</w:t>
      </w:r>
      <w:r w:rsidRPr="007A0589">
        <w:t xml:space="preserve"> „Prie lietuviškos pasakos vartų“, „Lietuvių mitologija vaikams. Lauminėjimas“, „Baltų ženklai“. Ikimokyklinio amžiaus  vaikams, pradinių, 5-6, vyresniųjų klasių mokiniams. </w:t>
      </w:r>
    </w:p>
    <w:p w:rsidR="0072563B" w:rsidRDefault="0072563B" w:rsidP="00B724A6">
      <w:pPr>
        <w:pStyle w:val="Betarp"/>
      </w:pPr>
    </w:p>
    <w:p w:rsidR="0072563B" w:rsidRPr="0072563B" w:rsidRDefault="0072563B" w:rsidP="0072563B">
      <w:pPr>
        <w:pStyle w:val="Betarp"/>
        <w:jc w:val="right"/>
      </w:pPr>
      <w:r>
        <w:t>Informacija: www.ktkc.lt</w:t>
      </w:r>
    </w:p>
    <w:sectPr w:rsidR="0072563B" w:rsidRPr="0072563B" w:rsidSect="0072563B">
      <w:pgSz w:w="11906" w:h="16838"/>
      <w:pgMar w:top="1701" w:right="567" w:bottom="709"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010C"/>
    <w:multiLevelType w:val="hybridMultilevel"/>
    <w:tmpl w:val="BBD8FD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10"/>
    <w:rsid w:val="00003D07"/>
    <w:rsid w:val="000E378A"/>
    <w:rsid w:val="002669D0"/>
    <w:rsid w:val="00292DCF"/>
    <w:rsid w:val="00397337"/>
    <w:rsid w:val="00581B10"/>
    <w:rsid w:val="00583A02"/>
    <w:rsid w:val="00583FBF"/>
    <w:rsid w:val="00661131"/>
    <w:rsid w:val="006F3E95"/>
    <w:rsid w:val="0072563B"/>
    <w:rsid w:val="007A0589"/>
    <w:rsid w:val="008256E7"/>
    <w:rsid w:val="0085002F"/>
    <w:rsid w:val="009003FB"/>
    <w:rsid w:val="00A32611"/>
    <w:rsid w:val="00A53A20"/>
    <w:rsid w:val="00B724A6"/>
    <w:rsid w:val="00C64782"/>
    <w:rsid w:val="00D71057"/>
    <w:rsid w:val="00F15F2F"/>
    <w:rsid w:val="00FA00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5:chartTrackingRefBased/>
  <w15:docId w15:val="{4168867E-D9A9-4022-AB8D-45CF7459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A00E4"/>
    <w:pPr>
      <w:spacing w:after="0" w:line="240" w:lineRule="auto"/>
    </w:pPr>
    <w:rPr>
      <w:rFonts w:eastAsia="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81B10"/>
    <w:pPr>
      <w:spacing w:after="0" w:line="240" w:lineRule="auto"/>
    </w:pPr>
  </w:style>
  <w:style w:type="character" w:styleId="Grietas">
    <w:name w:val="Strong"/>
    <w:uiPriority w:val="22"/>
    <w:qFormat/>
    <w:rsid w:val="006F3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tbajmeiste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3430</Words>
  <Characters>1956</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Egrre</dc:creator>
  <cp:keywords/>
  <dc:description/>
  <cp:lastModifiedBy>Egrre</cp:lastModifiedBy>
  <cp:revision>3</cp:revision>
  <dcterms:created xsi:type="dcterms:W3CDTF">2016-12-27T07:55:00Z</dcterms:created>
  <dcterms:modified xsi:type="dcterms:W3CDTF">2016-12-28T06:21:00Z</dcterms:modified>
</cp:coreProperties>
</file>