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5D526A"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F50650"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w:t>
      </w:r>
      <w:r w:rsidR="005B0FCD">
        <w:rPr>
          <w:rFonts w:ascii="Times New Roman" w:eastAsia="Times New Roman" w:hAnsi="Times New Roman" w:cs="Times New Roman"/>
          <w:bCs/>
          <w:caps/>
          <w:sz w:val="24"/>
          <w:szCs w:val="24"/>
          <w:u w:val="single"/>
        </w:rPr>
        <w:t>-30</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Pr>
          <w:rFonts w:ascii="Times New Roman" w:eastAsia="Times New Roman" w:hAnsi="Times New Roman" w:cs="Times New Roman"/>
          <w:bCs/>
          <w:u w:val="single"/>
        </w:rPr>
        <w:t>-39</w:t>
      </w:r>
      <w:bookmarkStart w:id="0" w:name="_GoBack"/>
      <w:bookmarkEnd w:id="0"/>
      <w:proofErr w:type="gramStart"/>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5D526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5D526A"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3840CE">
        <w:rPr>
          <w:rFonts w:ascii="Times New Roman" w:eastAsia="Arial Unicode MS" w:hAnsi="Times New Roman" w:cs="Times New Roman"/>
          <w:sz w:val="24"/>
          <w:szCs w:val="24"/>
          <w:u w:val="single"/>
          <w:lang w:val="pt-BR"/>
        </w:rPr>
        <w:t>Mykolo Sleževičiaus namas</w:t>
      </w:r>
    </w:p>
    <w:p w:rsidR="00814E29" w:rsidRPr="00443493" w:rsidRDefault="005D526A"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3840CE">
        <w:rPr>
          <w:rFonts w:ascii="Times New Roman" w:eastAsia="Times New Roman" w:hAnsi="Times New Roman" w:cs="Times New Roman"/>
          <w:szCs w:val="24"/>
          <w:u w:val="single"/>
        </w:rPr>
        <w:t>10401</w:t>
      </w:r>
    </w:p>
    <w:p w:rsidR="0030349F" w:rsidRDefault="005D526A"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5D526A"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A2361C">
            <w:rPr>
              <w:rFonts w:ascii="Times New Roman" w:eastAsia="Arial Unicode MS" w:hAnsi="Times New Roman" w:cs="Times New Roman"/>
              <w:sz w:val="24"/>
              <w:szCs w:val="24"/>
              <w:u w:val="single"/>
              <w:lang w:val="pt-BR"/>
            </w:rPr>
            <w:t xml:space="preserve">K. Donelaičio g. </w:t>
          </w:r>
          <w:r w:rsidR="003840CE">
            <w:rPr>
              <w:rFonts w:ascii="Times New Roman" w:eastAsia="Arial Unicode MS" w:hAnsi="Times New Roman" w:cs="Times New Roman"/>
              <w:sz w:val="24"/>
              <w:szCs w:val="24"/>
              <w:u w:val="single"/>
              <w:lang w:val="pt-BR"/>
            </w:rPr>
            <w:t>1</w:t>
          </w:r>
          <w:r w:rsidR="005B0FCD">
            <w:rPr>
              <w:rFonts w:ascii="Times New Roman" w:eastAsia="Arial Unicode MS" w:hAnsi="Times New Roman" w:cs="Times New Roman"/>
              <w:sz w:val="24"/>
              <w:szCs w:val="24"/>
              <w:u w:val="single"/>
              <w:lang w:val="pt-BR"/>
            </w:rPr>
            <w:t>3</w:t>
          </w:r>
          <w:r w:rsidR="00732BD5">
            <w:rPr>
              <w:rFonts w:ascii="Times New Roman" w:eastAsia="Arial Unicode MS" w:hAnsi="Times New Roman" w:cs="Times New Roman"/>
              <w:iCs/>
              <w:sz w:val="24"/>
              <w:szCs w:val="24"/>
              <w:u w:val="single"/>
              <w:lang w:val="pt-BR"/>
            </w:rPr>
            <w:t>, 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5D526A"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5D526A"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A2361C">
            <w:rPr>
              <w:rFonts w:ascii="Times New Roman" w:eastAsia="Arial Unicode MS" w:hAnsi="Times New Roman" w:cs="Times New Roman"/>
              <w:sz w:val="24"/>
              <w:szCs w:val="24"/>
              <w:u w:val="single"/>
              <w:lang w:val="pt-BR"/>
            </w:rPr>
            <w:t>Valstybės saugomas</w:t>
          </w:r>
        </w:p>
        <w:p w:rsidR="0030349F" w:rsidRPr="00443493" w:rsidRDefault="005D526A" w:rsidP="0030349F">
          <w:pPr>
            <w:spacing w:after="0" w:line="240" w:lineRule="auto"/>
            <w:jc w:val="both"/>
            <w:rPr>
              <w:rFonts w:ascii="Times New Roman" w:eastAsia="Times New Roman" w:hAnsi="Times New Roman" w:cs="Times New Roman"/>
              <w:sz w:val="16"/>
              <w:szCs w:val="24"/>
            </w:rPr>
          </w:pPr>
        </w:p>
      </w:sdtContent>
    </w:sdt>
    <w:p w:rsidR="002B36C6" w:rsidRPr="00070004" w:rsidRDefault="005D526A"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5D526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5D526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5D526A"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A81F8B" w:rsidP="005B0FCD">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5D526A"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A81F8B">
        <w:rPr>
          <w:rFonts w:ascii="Times New Roman" w:eastAsia="Times New Roman" w:hAnsi="Times New Roman" w:cs="Times New Roman"/>
          <w:sz w:val="24"/>
          <w:szCs w:val="24"/>
          <w:u w:val="single"/>
        </w:rPr>
        <w:t>Namo būklė – stabili. Nors pagrindinis Š</w:t>
      </w:r>
      <w:proofErr w:type="gramStart"/>
      <w:r w:rsidR="00A81F8B">
        <w:rPr>
          <w:rFonts w:ascii="Times New Roman" w:eastAsia="Times New Roman" w:hAnsi="Times New Roman" w:cs="Times New Roman"/>
          <w:sz w:val="24"/>
          <w:szCs w:val="24"/>
          <w:u w:val="single"/>
        </w:rPr>
        <w:t xml:space="preserve">  </w:t>
      </w:r>
      <w:proofErr w:type="gramEnd"/>
      <w:r w:rsidR="00A81F8B">
        <w:rPr>
          <w:rFonts w:ascii="Times New Roman" w:eastAsia="Times New Roman" w:hAnsi="Times New Roman" w:cs="Times New Roman"/>
          <w:sz w:val="24"/>
          <w:szCs w:val="24"/>
          <w:u w:val="single"/>
        </w:rPr>
        <w:t>bei R fasado tinkas vietomis nubyrėjęs, V fasadas tvarkomas: tinkuojamas, dažomas. Sienų konstrukcijos ir sienų apdaila</w:t>
      </w:r>
      <w:proofErr w:type="gramStart"/>
      <w:r w:rsidR="00A81F8B">
        <w:rPr>
          <w:rFonts w:ascii="Times New Roman" w:eastAsia="Times New Roman" w:hAnsi="Times New Roman" w:cs="Times New Roman"/>
          <w:sz w:val="24"/>
          <w:szCs w:val="24"/>
          <w:u w:val="single"/>
        </w:rPr>
        <w:t>-</w:t>
      </w:r>
      <w:proofErr w:type="gramEnd"/>
      <w:r w:rsidR="00A81F8B">
        <w:rPr>
          <w:rFonts w:ascii="Times New Roman" w:eastAsia="Times New Roman" w:hAnsi="Times New Roman" w:cs="Times New Roman"/>
          <w:sz w:val="24"/>
          <w:szCs w:val="24"/>
          <w:u w:val="single"/>
        </w:rPr>
        <w:t xml:space="preserve"> patenkinama. Šiuo metu name</w:t>
      </w:r>
      <w:r w:rsidR="009E6475">
        <w:rPr>
          <w:rFonts w:ascii="Times New Roman" w:eastAsia="Times New Roman" w:hAnsi="Times New Roman" w:cs="Times New Roman"/>
          <w:sz w:val="24"/>
          <w:szCs w:val="24"/>
          <w:u w:val="single"/>
        </w:rPr>
        <w:t xml:space="preserve"> veikia Maironio lietuvių literatūros vaikų literatūros skyrius bei Vaikų literatūros muziejus.</w:t>
      </w:r>
      <w:r w:rsidR="00A81F8B">
        <w:rPr>
          <w:rFonts w:ascii="Times New Roman" w:eastAsia="Times New Roman" w:hAnsi="Times New Roman" w:cs="Times New Roman"/>
          <w:sz w:val="24"/>
          <w:szCs w:val="24"/>
          <w:u w:val="single"/>
        </w:rPr>
        <w:t xml:space="preserve"> Į vidinį namo kiemą atsukto fasado dominantė- fasado ašyje suprojektuota laiptų su aikštele sistema. Namo stogo danga ir konstrukcijos netikrintos. Langai ir durys patenkinamos būklės.</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5D526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5D526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0349F" w:rsidRPr="0030349F">
        <w:rPr>
          <w:rFonts w:ascii="Times New Roman" w:eastAsia="Times New Roman" w:hAnsi="Times New Roman" w:cs="Times New Roman"/>
          <w:sz w:val="24"/>
          <w:szCs w:val="24"/>
        </w:rPr>
        <w:t>_</w:t>
      </w:r>
      <w:r w:rsidR="008B6E86">
        <w:rPr>
          <w:rFonts w:ascii="Times New Roman" w:eastAsia="Times New Roman" w:hAnsi="Times New Roman" w:cs="Times New Roman"/>
          <w:sz w:val="24"/>
          <w:szCs w:val="24"/>
          <w:u w:val="single"/>
        </w:rPr>
        <w:t xml:space="preserve">Namo būklė </w:t>
      </w:r>
      <w:r w:rsidR="005B0FCD">
        <w:rPr>
          <w:rFonts w:ascii="Times New Roman" w:eastAsia="Times New Roman" w:hAnsi="Times New Roman" w:cs="Times New Roman"/>
          <w:sz w:val="24"/>
          <w:szCs w:val="24"/>
          <w:u w:val="single"/>
        </w:rPr>
        <w:t>po kapitalinio remonto labai pagerėjo.</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C7442A" w:rsidRDefault="005D526A" w:rsidP="0098166F">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C7442A">
        <w:rPr>
          <w:rFonts w:ascii="Times New Roman" w:eastAsia="Times New Roman" w:hAnsi="Times New Roman" w:cs="Times New Roman"/>
          <w:sz w:val="24"/>
          <w:szCs w:val="24"/>
          <w:u w:val="single"/>
        </w:rPr>
        <w:t>1.</w:t>
      </w:r>
      <w:r w:rsidR="00FA118E" w:rsidRPr="00C7442A">
        <w:rPr>
          <w:rFonts w:ascii="Times New Roman" w:eastAsia="Times New Roman" w:hAnsi="Times New Roman" w:cs="Times New Roman"/>
          <w:sz w:val="24"/>
          <w:szCs w:val="24"/>
          <w:u w:val="single"/>
          <w:lang w:eastAsia="lt-LT"/>
        </w:rPr>
        <w:t xml:space="preserve"> </w:t>
      </w:r>
      <w:r w:rsidR="00A81F8B" w:rsidRPr="00C7442A">
        <w:rPr>
          <w:rFonts w:ascii="Times New Roman" w:hAnsi="Times New Roman" w:cs="Times New Roman"/>
          <w:sz w:val="24"/>
          <w:szCs w:val="24"/>
          <w:u w:val="single"/>
        </w:rPr>
        <w:t xml:space="preserve">Mykolo Šleževičiaus namo Š fasadas, tūrinė ir erdvinė kompozicija; 2. Namo Š fasadas iš K. Donelaičio g. pusės; 3. Pastate veikia Vaikų literatūros muziejus, R ir Š fasadų tinkas vietomis nubyrėjęs; 4. </w:t>
      </w:r>
      <w:r w:rsidR="00C7442A" w:rsidRPr="00C7442A">
        <w:rPr>
          <w:rFonts w:ascii="Times New Roman" w:hAnsi="Times New Roman" w:cs="Times New Roman"/>
          <w:sz w:val="24"/>
          <w:szCs w:val="24"/>
          <w:u w:val="single"/>
        </w:rPr>
        <w:t>R fasade sutvarkytas balkono padas, sienose tinkas pažeistas; 5. R fasade sutvarkytas balkono padas, sienose tinkas pažeistas;</w:t>
      </w:r>
      <w:proofErr w:type="gramStart"/>
      <w:r w:rsidR="00C7442A" w:rsidRPr="00C7442A">
        <w:rPr>
          <w:rFonts w:ascii="Times New Roman" w:hAnsi="Times New Roman" w:cs="Times New Roman"/>
          <w:sz w:val="24"/>
          <w:szCs w:val="24"/>
          <w:u w:val="single"/>
        </w:rPr>
        <w:t xml:space="preserve">  </w:t>
      </w:r>
      <w:proofErr w:type="gramEnd"/>
      <w:r w:rsidR="00C7442A" w:rsidRPr="00C7442A">
        <w:rPr>
          <w:rFonts w:ascii="Times New Roman" w:hAnsi="Times New Roman" w:cs="Times New Roman"/>
          <w:sz w:val="24"/>
          <w:szCs w:val="24"/>
          <w:u w:val="single"/>
        </w:rPr>
        <w:t xml:space="preserve">6. </w:t>
      </w:r>
      <w:r w:rsidR="00C7442A">
        <w:rPr>
          <w:rFonts w:ascii="Times New Roman" w:hAnsi="Times New Roman" w:cs="Times New Roman"/>
          <w:sz w:val="24"/>
          <w:szCs w:val="24"/>
          <w:u w:val="single"/>
        </w:rPr>
        <w:t>V fasadas</w:t>
      </w:r>
      <w:r w:rsidR="00C7442A" w:rsidRPr="00C7442A">
        <w:rPr>
          <w:rFonts w:ascii="Times New Roman" w:hAnsi="Times New Roman" w:cs="Times New Roman"/>
          <w:sz w:val="24"/>
          <w:szCs w:val="24"/>
          <w:u w:val="single"/>
        </w:rPr>
        <w:t>, pusrūsis orientuotas į vidinį kiemelį.</w:t>
      </w:r>
    </w:p>
    <w:p w:rsidR="0030349F" w:rsidRPr="00C7442A" w:rsidRDefault="0030349F" w:rsidP="0098166F">
      <w:pPr>
        <w:spacing w:after="0" w:line="240" w:lineRule="auto"/>
        <w:jc w:val="both"/>
        <w:rPr>
          <w:rFonts w:ascii="Times New Roman" w:eastAsia="Times New Roman" w:hAnsi="Times New Roman" w:cs="Times New Roman"/>
          <w:sz w:val="24"/>
          <w:szCs w:val="24"/>
          <w:u w:val="single"/>
        </w:rPr>
      </w:pPr>
    </w:p>
    <w:p w:rsidR="00EF5D40" w:rsidRPr="00EF5D40" w:rsidRDefault="005D526A"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3840CE">
            <w:pPr>
              <w:ind w:left="-108"/>
              <w:jc w:val="center"/>
            </w:pPr>
            <w:r>
              <w:rPr>
                <w:szCs w:val="24"/>
                <w:u w:val="single"/>
              </w:rPr>
              <w:t>10401</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3840CE" w:rsidP="0098295F">
            <w:pPr>
              <w:jc w:val="center"/>
            </w:pPr>
            <w:r>
              <w:rPr>
                <w:noProof/>
              </w:rPr>
              <w:drawing>
                <wp:inline distT="0" distB="0" distL="0" distR="0">
                  <wp:extent cx="5583677" cy="3717000"/>
                  <wp:effectExtent l="0" t="0" r="0" b="0"/>
                  <wp:docPr id="9" name="Paveikslėlis 9" descr="C:\Documents and Settings\dovibuza\Desktop\FOTO TIKRINIMO AKTŲ\2015-07-28\P728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2619" cy="3722953"/>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9E2D46" w:rsidP="00AD480F">
            <w:pPr>
              <w:rPr>
                <w:b/>
              </w:rPr>
            </w:pPr>
            <w:r>
              <w:rPr>
                <w:b/>
              </w:rPr>
              <w:t>Mykolo Šleževičiaus namo Š fasadas</w:t>
            </w:r>
            <w:r w:rsidR="00A81F8B">
              <w:rPr>
                <w:b/>
              </w:rPr>
              <w:t>, tūrinė ir erdvinė kompozicija</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3840CE" w:rsidP="0098295F">
            <w:pPr>
              <w:jc w:val="center"/>
            </w:pPr>
            <w:r>
              <w:rPr>
                <w:noProof/>
              </w:rPr>
              <w:drawing>
                <wp:inline distT="0" distB="0" distL="0" distR="0">
                  <wp:extent cx="5486400" cy="3652244"/>
                  <wp:effectExtent l="0" t="0" r="0" b="5715"/>
                  <wp:docPr id="12" name="Paveikslėlis 12" descr="C:\Documents and Settings\dovibuza\Desktop\FOTO TIKRINIMO AKTŲ\2015-07-28\P728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6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4397" cy="3657568"/>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9E2D46" w:rsidP="0098295F">
            <w:pPr>
              <w:jc w:val="both"/>
            </w:pPr>
            <w:r>
              <w:rPr>
                <w:b/>
              </w:rPr>
              <w:t>Namo Š fasadas iš K. Donelaičio g. pusės</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3840CE">
            <w:pPr>
              <w:ind w:left="-108"/>
              <w:jc w:val="center"/>
            </w:pPr>
            <w:r>
              <w:rPr>
                <w:szCs w:val="24"/>
                <w:u w:val="single"/>
              </w:rPr>
              <w:t>10401</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823E65">
            <w:pPr>
              <w:jc w:val="center"/>
            </w:pPr>
            <w:r>
              <w:t xml:space="preserve">     </w:t>
            </w:r>
            <w:r w:rsidR="00263D3B">
              <w:t xml:space="preserve"> </w:t>
            </w:r>
            <w:r w:rsidR="009E2D46">
              <w:rPr>
                <w:noProof/>
              </w:rPr>
              <w:drawing>
                <wp:inline distT="0" distB="0" distL="0" distR="0">
                  <wp:extent cx="5525311" cy="8287966"/>
                  <wp:effectExtent l="0" t="0" r="0" b="0"/>
                  <wp:docPr id="13" name="Paveikslėlis 13" descr="C:\Documents and Settings\dovibuza\Desktop\FOTO TIKRINIMO AKTŲ\2015-07-28\P728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6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8286" cy="8307429"/>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9E6475" w:rsidP="002F091F">
            <w:pPr>
              <w:rPr>
                <w:b/>
              </w:rPr>
            </w:pPr>
            <w:r>
              <w:rPr>
                <w:b/>
              </w:rPr>
              <w:t>Pastate veikia Vaikų literatūros muziejus, R ir Š fasadų tinkas vietomis nubyrėjęs</w:t>
            </w:r>
            <w:r w:rsidR="00C7442A">
              <w:rPr>
                <w:b/>
              </w:rPr>
              <w:t>, paveiktas aplinkos taršos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roofErr w:type="gramStart"/>
            <w:r w:rsidR="00FA118E">
              <w:t xml:space="preserve">   </w:t>
            </w:r>
            <w:proofErr w:type="gram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047942" w:rsidP="00EA3D33">
            <w:pPr>
              <w:jc w:val="center"/>
            </w:pPr>
            <w:r>
              <w:t>2015-07-28</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9E2D46" w:rsidP="009E6475">
            <w:pPr>
              <w:jc w:val="center"/>
            </w:pPr>
            <w:r>
              <w:rPr>
                <w:noProof/>
              </w:rPr>
              <w:lastRenderedPageBreak/>
              <w:drawing>
                <wp:inline distT="0" distB="0" distL="0" distR="0">
                  <wp:extent cx="5972782" cy="8959174"/>
                  <wp:effectExtent l="0" t="0" r="9525" b="0"/>
                  <wp:docPr id="14" name="Paveikslėlis 14" descr="C:\Documents and Settings\dovibuza\Desktop\FOTO TIKRINIMO AKTŲ\2015-07-28\P728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P72806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4995" cy="9007493"/>
                          </a:xfrm>
                          <a:prstGeom prst="rect">
                            <a:avLst/>
                          </a:prstGeom>
                          <a:noFill/>
                          <a:ln>
                            <a:noFill/>
                          </a:ln>
                        </pic:spPr>
                      </pic:pic>
                    </a:graphicData>
                  </a:graphic>
                </wp:inline>
              </w:drawing>
            </w:r>
            <w:r w:rsidR="00732BD5">
              <w:t xml:space="preserve">         </w:t>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9E2D46" w:rsidP="00CE3E1E">
            <w:r>
              <w:rPr>
                <w:b/>
              </w:rPr>
              <w:t>R fasadas pažeistas drėgmės, tinkas nubyrėjęs</w:t>
            </w:r>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bl>
    <w:p w:rsidR="003840CE" w:rsidRPr="003840CE" w:rsidRDefault="003840CE" w:rsidP="003840CE">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3840CE" w:rsidTr="004A3693">
        <w:trPr>
          <w:trHeight w:val="539"/>
        </w:trPr>
        <w:tc>
          <w:tcPr>
            <w:tcW w:w="8280" w:type="dxa"/>
            <w:gridSpan w:val="6"/>
            <w:tcBorders>
              <w:top w:val="single" w:sz="4" w:space="0" w:color="auto"/>
              <w:left w:val="single" w:sz="4" w:space="0" w:color="auto"/>
              <w:bottom w:val="nil"/>
              <w:right w:val="single" w:sz="4" w:space="0" w:color="auto"/>
            </w:tcBorders>
          </w:tcPr>
          <w:p w:rsidR="003840CE" w:rsidRDefault="003840CE" w:rsidP="004A3693">
            <w:pPr>
              <w:ind w:left="252"/>
            </w:pPr>
          </w:p>
        </w:tc>
        <w:tc>
          <w:tcPr>
            <w:tcW w:w="2520" w:type="dxa"/>
            <w:tcBorders>
              <w:top w:val="single" w:sz="4" w:space="0" w:color="auto"/>
              <w:left w:val="single" w:sz="4" w:space="0" w:color="auto"/>
              <w:bottom w:val="single" w:sz="4" w:space="0" w:color="auto"/>
              <w:right w:val="single" w:sz="4" w:space="0" w:color="auto"/>
            </w:tcBorders>
            <w:hideMark/>
          </w:tcPr>
          <w:p w:rsidR="003840CE" w:rsidRDefault="003840CE" w:rsidP="004A3693">
            <w:pPr>
              <w:ind w:left="-108"/>
              <w:rPr>
                <w:sz w:val="6"/>
                <w:szCs w:val="6"/>
              </w:rPr>
            </w:pPr>
            <w:r>
              <w:t xml:space="preserve"> </w:t>
            </w:r>
          </w:p>
          <w:p w:rsidR="003840CE" w:rsidRDefault="003840CE" w:rsidP="004A3693">
            <w:pPr>
              <w:ind w:left="-108"/>
            </w:pPr>
            <w:r>
              <w:t xml:space="preserve">  Kultūros vertybės kodas:</w:t>
            </w:r>
          </w:p>
          <w:p w:rsidR="003840CE" w:rsidRDefault="003840CE" w:rsidP="004A3693">
            <w:pPr>
              <w:ind w:left="-108"/>
              <w:jc w:val="center"/>
            </w:pPr>
            <w:r>
              <w:rPr>
                <w:szCs w:val="24"/>
                <w:u w:val="single"/>
              </w:rPr>
              <w:t>10401</w:t>
            </w:r>
          </w:p>
        </w:tc>
      </w:tr>
      <w:tr w:rsidR="003840CE" w:rsidTr="004A3693">
        <w:trPr>
          <w:trHeight w:val="6065"/>
        </w:trPr>
        <w:tc>
          <w:tcPr>
            <w:tcW w:w="1080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9E6475">
              <w:rPr>
                <w:noProof/>
              </w:rPr>
              <w:drawing>
                <wp:inline distT="0" distB="0" distL="0" distR="0">
                  <wp:extent cx="2555131" cy="3832698"/>
                  <wp:effectExtent l="0" t="0" r="0" b="0"/>
                  <wp:docPr id="18" name="Paveikslėlis 18" descr="C:\Documents and Settings\dovibuza\Desktop\FOTO TIKRINIMO AKTŲ\2015-07-28\P728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ovibuza\Desktop\FOTO TIKRINIMO AKTŲ\2015-07-28\P7280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109" cy="3832665"/>
                          </a:xfrm>
                          <a:prstGeom prst="rect">
                            <a:avLst/>
                          </a:prstGeom>
                          <a:noFill/>
                          <a:ln>
                            <a:noFill/>
                          </a:ln>
                        </pic:spPr>
                      </pic:pic>
                    </a:graphicData>
                  </a:graphic>
                </wp:inline>
              </w:drawing>
            </w:r>
            <w:r w:rsidR="009E6475">
              <w:t xml:space="preserve">        </w:t>
            </w:r>
            <w:r w:rsidR="009E6475">
              <w:rPr>
                <w:noProof/>
              </w:rPr>
              <w:drawing>
                <wp:inline distT="0" distB="0" distL="0" distR="0">
                  <wp:extent cx="2548647" cy="3822971"/>
                  <wp:effectExtent l="0" t="0" r="4445" b="6350"/>
                  <wp:docPr id="19" name="Paveikslėlis 19" descr="C:\Documents and Settings\dovibuza\Desktop\FOTO TIKRINIMO AKTŲ\2015-07-28\P728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ovibuza\Desktop\FOTO TIKRINIMO AKTŲ\2015-07-28\P72806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4001" cy="3831003"/>
                          </a:xfrm>
                          <a:prstGeom prst="rect">
                            <a:avLst/>
                          </a:prstGeom>
                          <a:noFill/>
                          <a:ln>
                            <a:noFill/>
                          </a:ln>
                        </pic:spPr>
                      </pic:pic>
                    </a:graphicData>
                  </a:graphic>
                </wp:inline>
              </w:drawing>
            </w:r>
          </w:p>
        </w:tc>
      </w:tr>
      <w:tr w:rsidR="003840CE" w:rsidTr="004A3693">
        <w:trPr>
          <w:trHeight w:val="336"/>
        </w:trPr>
        <w:tc>
          <w:tcPr>
            <w:tcW w:w="540"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620" w:type="dxa"/>
            <w:gridSpan w:val="2"/>
            <w:tcBorders>
              <w:top w:val="single" w:sz="4" w:space="0" w:color="auto"/>
              <w:left w:val="nil"/>
              <w:bottom w:val="nil"/>
              <w:right w:val="nil"/>
            </w:tcBorders>
            <w:hideMark/>
          </w:tcPr>
          <w:p w:rsidR="003840CE" w:rsidRDefault="00C7442A" w:rsidP="004A3693">
            <w:pPr>
              <w:rPr>
                <w:b/>
              </w:rPr>
            </w:pPr>
            <w:r>
              <w:rPr>
                <w:b/>
              </w:rPr>
              <w:t>5</w:t>
            </w:r>
          </w:p>
        </w:tc>
        <w:tc>
          <w:tcPr>
            <w:tcW w:w="1620" w:type="dxa"/>
            <w:tcBorders>
              <w:top w:val="single" w:sz="4" w:space="0" w:color="auto"/>
              <w:left w:val="nil"/>
              <w:bottom w:val="nil"/>
              <w:right w:val="nil"/>
            </w:tcBorders>
            <w:vAlign w:val="center"/>
            <w:hideMark/>
          </w:tcPr>
          <w:p w:rsidR="003840CE" w:rsidRDefault="003840CE" w:rsidP="004A3693">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3840CE" w:rsidRDefault="00C7442A" w:rsidP="00C7442A">
            <w:pPr>
              <w:rPr>
                <w:b/>
              </w:rPr>
            </w:pPr>
            <w:r>
              <w:rPr>
                <w:b/>
              </w:rPr>
              <w:t>R fasade sutvarkytas balkono padas, sienose tinkas pažeistas</w:t>
            </w:r>
          </w:p>
        </w:tc>
      </w:tr>
      <w:tr w:rsidR="003840CE" w:rsidTr="004A3693">
        <w:trPr>
          <w:trHeight w:val="342"/>
        </w:trPr>
        <w:tc>
          <w:tcPr>
            <w:tcW w:w="1260" w:type="dxa"/>
            <w:gridSpan w:val="2"/>
            <w:tcBorders>
              <w:top w:val="nil"/>
              <w:left w:val="single" w:sz="4" w:space="0" w:color="auto"/>
              <w:bottom w:val="nil"/>
              <w:right w:val="nil"/>
            </w:tcBorders>
            <w:vAlign w:val="center"/>
            <w:hideMark/>
          </w:tcPr>
          <w:p w:rsidR="003840CE" w:rsidRDefault="003840CE" w:rsidP="004A3693">
            <w:pPr>
              <w:jc w:val="center"/>
            </w:pPr>
            <w:r>
              <w:t>Fotografavo</w:t>
            </w:r>
          </w:p>
        </w:tc>
        <w:tc>
          <w:tcPr>
            <w:tcW w:w="6300" w:type="dxa"/>
            <w:gridSpan w:val="3"/>
            <w:tcBorders>
              <w:top w:val="nil"/>
              <w:left w:val="nil"/>
              <w:bottom w:val="nil"/>
              <w:right w:val="nil"/>
            </w:tcBorders>
            <w:vAlign w:val="center"/>
            <w:hideMark/>
          </w:tcPr>
          <w:p w:rsidR="003840CE" w:rsidRDefault="003840CE" w:rsidP="004A3693">
            <w:pPr>
              <w:jc w:val="center"/>
            </w:pPr>
            <w:r>
              <w:t xml:space="preserve">Dovilė </w:t>
            </w:r>
            <w:proofErr w:type="spellStart"/>
            <w:r>
              <w:t>Buzaitė</w:t>
            </w:r>
            <w:proofErr w:type="spellEnd"/>
            <w:proofErr w:type="gramStart"/>
            <w:r>
              <w:t xml:space="preserve">   </w:t>
            </w:r>
            <w:proofErr w:type="gramEnd"/>
          </w:p>
        </w:tc>
        <w:tc>
          <w:tcPr>
            <w:tcW w:w="720" w:type="dxa"/>
            <w:tcBorders>
              <w:top w:val="nil"/>
              <w:left w:val="nil"/>
              <w:bottom w:val="nil"/>
              <w:right w:val="nil"/>
            </w:tcBorders>
            <w:vAlign w:val="center"/>
            <w:hideMark/>
          </w:tcPr>
          <w:p w:rsidR="003840CE" w:rsidRDefault="003840CE" w:rsidP="004A3693">
            <w:pPr>
              <w:jc w:val="center"/>
            </w:pPr>
            <w:r>
              <w:t>Data</w:t>
            </w:r>
          </w:p>
        </w:tc>
        <w:tc>
          <w:tcPr>
            <w:tcW w:w="2520" w:type="dxa"/>
            <w:tcBorders>
              <w:top w:val="nil"/>
              <w:left w:val="nil"/>
              <w:bottom w:val="nil"/>
              <w:right w:val="single" w:sz="4" w:space="0" w:color="auto"/>
            </w:tcBorders>
            <w:vAlign w:val="center"/>
          </w:tcPr>
          <w:p w:rsidR="003840CE" w:rsidRDefault="003840CE" w:rsidP="004A3693">
            <w:pPr>
              <w:jc w:val="center"/>
            </w:pPr>
            <w:r>
              <w:t>2015-07-28</w:t>
            </w:r>
          </w:p>
        </w:tc>
      </w:tr>
      <w:tr w:rsidR="003840CE" w:rsidTr="004A3693">
        <w:trPr>
          <w:trHeight w:val="5778"/>
        </w:trPr>
        <w:tc>
          <w:tcPr>
            <w:tcW w:w="1080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9E6475">
              <w:rPr>
                <w:noProof/>
              </w:rPr>
              <w:drawing>
                <wp:inline distT="0" distB="0" distL="0" distR="0">
                  <wp:extent cx="5377544" cy="3579779"/>
                  <wp:effectExtent l="0" t="0" r="0" b="1905"/>
                  <wp:docPr id="20" name="Paveikslėlis 20" descr="C:\Documents and Settings\dovibuza\Desktop\FOTO TIKRINIMO AKTŲ\2015-07-28\P72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ovibuza\Desktop\FOTO TIKRINIMO AKTŲ\2015-07-28\P72806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0021" cy="3581428"/>
                          </a:xfrm>
                          <a:prstGeom prst="rect">
                            <a:avLst/>
                          </a:prstGeom>
                          <a:noFill/>
                          <a:ln>
                            <a:noFill/>
                          </a:ln>
                        </pic:spPr>
                      </pic:pic>
                    </a:graphicData>
                  </a:graphic>
                </wp:inline>
              </w:drawing>
            </w:r>
            <w:r>
              <w:t xml:space="preserve">       </w:t>
            </w:r>
          </w:p>
        </w:tc>
      </w:tr>
      <w:tr w:rsidR="003840CE" w:rsidTr="004A3693">
        <w:trPr>
          <w:trHeight w:val="242"/>
        </w:trPr>
        <w:tc>
          <w:tcPr>
            <w:tcW w:w="540"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620" w:type="dxa"/>
            <w:gridSpan w:val="2"/>
            <w:tcBorders>
              <w:top w:val="single" w:sz="4" w:space="0" w:color="auto"/>
              <w:left w:val="nil"/>
              <w:bottom w:val="nil"/>
              <w:right w:val="nil"/>
            </w:tcBorders>
            <w:hideMark/>
          </w:tcPr>
          <w:p w:rsidR="003840CE" w:rsidRDefault="00C7442A" w:rsidP="004A3693">
            <w:pPr>
              <w:rPr>
                <w:b/>
              </w:rPr>
            </w:pPr>
            <w:r>
              <w:rPr>
                <w:b/>
              </w:rPr>
              <w:t>6</w:t>
            </w:r>
          </w:p>
        </w:tc>
        <w:tc>
          <w:tcPr>
            <w:tcW w:w="1620" w:type="dxa"/>
            <w:tcBorders>
              <w:top w:val="single" w:sz="4" w:space="0" w:color="auto"/>
              <w:left w:val="nil"/>
              <w:bottom w:val="nil"/>
              <w:right w:val="nil"/>
            </w:tcBorders>
            <w:vAlign w:val="center"/>
            <w:hideMark/>
          </w:tcPr>
          <w:p w:rsidR="003840CE" w:rsidRDefault="003840CE" w:rsidP="004A3693">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3840CE" w:rsidRDefault="00C7442A" w:rsidP="004A3693">
            <w:r>
              <w:rPr>
                <w:b/>
              </w:rPr>
              <w:t xml:space="preserve">V </w:t>
            </w:r>
            <w:proofErr w:type="gramStart"/>
            <w:r>
              <w:rPr>
                <w:b/>
              </w:rPr>
              <w:t xml:space="preserve">fasadas , </w:t>
            </w:r>
            <w:proofErr w:type="gramEnd"/>
            <w:r>
              <w:rPr>
                <w:b/>
              </w:rPr>
              <w:t>pusrūsis orientuotas į vidinį kiemelį</w:t>
            </w:r>
          </w:p>
        </w:tc>
      </w:tr>
      <w:tr w:rsidR="003840CE" w:rsidTr="004A3693">
        <w:trPr>
          <w:trHeight w:val="414"/>
        </w:trPr>
        <w:tc>
          <w:tcPr>
            <w:tcW w:w="1260" w:type="dxa"/>
            <w:gridSpan w:val="2"/>
            <w:tcBorders>
              <w:top w:val="nil"/>
              <w:left w:val="single" w:sz="4" w:space="0" w:color="auto"/>
              <w:bottom w:val="single" w:sz="4" w:space="0" w:color="auto"/>
              <w:right w:val="nil"/>
            </w:tcBorders>
            <w:vAlign w:val="center"/>
            <w:hideMark/>
          </w:tcPr>
          <w:p w:rsidR="003840CE" w:rsidRDefault="003840CE" w:rsidP="004A3693">
            <w:pPr>
              <w:jc w:val="center"/>
            </w:pPr>
            <w:r>
              <w:t>Fotografavo</w:t>
            </w:r>
          </w:p>
        </w:tc>
        <w:tc>
          <w:tcPr>
            <w:tcW w:w="6300" w:type="dxa"/>
            <w:gridSpan w:val="3"/>
            <w:tcBorders>
              <w:top w:val="nil"/>
              <w:left w:val="nil"/>
              <w:bottom w:val="single" w:sz="4" w:space="0" w:color="auto"/>
              <w:right w:val="nil"/>
            </w:tcBorders>
            <w:vAlign w:val="center"/>
            <w:hideMark/>
          </w:tcPr>
          <w:p w:rsidR="003840CE" w:rsidRDefault="003840CE" w:rsidP="004A3693">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3840CE" w:rsidRDefault="003840CE" w:rsidP="004A3693">
            <w:pPr>
              <w:jc w:val="center"/>
            </w:pPr>
            <w:r>
              <w:t>Data</w:t>
            </w:r>
          </w:p>
        </w:tc>
        <w:tc>
          <w:tcPr>
            <w:tcW w:w="2520" w:type="dxa"/>
            <w:tcBorders>
              <w:top w:val="nil"/>
              <w:left w:val="nil"/>
              <w:bottom w:val="single" w:sz="4" w:space="0" w:color="auto"/>
              <w:right w:val="single" w:sz="4" w:space="0" w:color="auto"/>
            </w:tcBorders>
            <w:vAlign w:val="center"/>
            <w:hideMark/>
          </w:tcPr>
          <w:p w:rsidR="003840CE" w:rsidRDefault="003840CE" w:rsidP="004A3693">
            <w:pPr>
              <w:jc w:val="center"/>
            </w:pPr>
            <w:r>
              <w:t>2015-07-28</w:t>
            </w:r>
          </w:p>
        </w:tc>
      </w:tr>
    </w:tbl>
    <w:p w:rsidR="003840CE" w:rsidRPr="003840CE" w:rsidRDefault="003840CE" w:rsidP="003840CE">
      <w:pPr>
        <w:rPr>
          <w:rFonts w:ascii="Times New Roman" w:eastAsia="Times New Roman" w:hAnsi="Times New Roman" w:cs="Times New Roman"/>
          <w:sz w:val="24"/>
          <w:szCs w:val="24"/>
          <w:lang w:val="en-GB"/>
        </w:rPr>
      </w:pPr>
    </w:p>
    <w:sectPr w:rsidR="003840CE" w:rsidRPr="003840CE"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26A" w:rsidRDefault="005D526A" w:rsidP="007F3F27">
      <w:pPr>
        <w:spacing w:after="0" w:line="240" w:lineRule="auto"/>
      </w:pPr>
      <w:r>
        <w:separator/>
      </w:r>
    </w:p>
  </w:endnote>
  <w:endnote w:type="continuationSeparator" w:id="0">
    <w:p w:rsidR="005D526A" w:rsidRDefault="005D526A"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26A" w:rsidRDefault="005D526A" w:rsidP="007F3F27">
      <w:pPr>
        <w:spacing w:after="0" w:line="240" w:lineRule="auto"/>
      </w:pPr>
      <w:r>
        <w:separator/>
      </w:r>
    </w:p>
  </w:footnote>
  <w:footnote w:type="continuationSeparator" w:id="0">
    <w:p w:rsidR="005D526A" w:rsidRDefault="005D526A"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644BD"/>
    <w:rsid w:val="00175975"/>
    <w:rsid w:val="00182C44"/>
    <w:rsid w:val="0019169A"/>
    <w:rsid w:val="001952DE"/>
    <w:rsid w:val="001C12E3"/>
    <w:rsid w:val="001E0D65"/>
    <w:rsid w:val="001E5B20"/>
    <w:rsid w:val="0022793C"/>
    <w:rsid w:val="002333D2"/>
    <w:rsid w:val="00245AC2"/>
    <w:rsid w:val="00263D3B"/>
    <w:rsid w:val="002A1BEE"/>
    <w:rsid w:val="002A6615"/>
    <w:rsid w:val="002A6D55"/>
    <w:rsid w:val="002B12B6"/>
    <w:rsid w:val="002B36C6"/>
    <w:rsid w:val="002B616F"/>
    <w:rsid w:val="002F091F"/>
    <w:rsid w:val="0030349F"/>
    <w:rsid w:val="003364B1"/>
    <w:rsid w:val="003463DE"/>
    <w:rsid w:val="003623E0"/>
    <w:rsid w:val="00371702"/>
    <w:rsid w:val="00374ACA"/>
    <w:rsid w:val="003840CE"/>
    <w:rsid w:val="003B66C6"/>
    <w:rsid w:val="003C78E5"/>
    <w:rsid w:val="003D6322"/>
    <w:rsid w:val="00437C51"/>
    <w:rsid w:val="00443493"/>
    <w:rsid w:val="00454E32"/>
    <w:rsid w:val="00463445"/>
    <w:rsid w:val="004A60B8"/>
    <w:rsid w:val="004C03D2"/>
    <w:rsid w:val="00505D92"/>
    <w:rsid w:val="0051170A"/>
    <w:rsid w:val="005639BE"/>
    <w:rsid w:val="0057502B"/>
    <w:rsid w:val="00584BDC"/>
    <w:rsid w:val="005A2340"/>
    <w:rsid w:val="005B0FCD"/>
    <w:rsid w:val="005B5925"/>
    <w:rsid w:val="005D526A"/>
    <w:rsid w:val="0060780A"/>
    <w:rsid w:val="006222DB"/>
    <w:rsid w:val="00622B47"/>
    <w:rsid w:val="00663356"/>
    <w:rsid w:val="006834B9"/>
    <w:rsid w:val="006A6F09"/>
    <w:rsid w:val="006B36B1"/>
    <w:rsid w:val="006D73DB"/>
    <w:rsid w:val="006E7494"/>
    <w:rsid w:val="00702066"/>
    <w:rsid w:val="00710CAE"/>
    <w:rsid w:val="00723C0F"/>
    <w:rsid w:val="0072588C"/>
    <w:rsid w:val="00732BD5"/>
    <w:rsid w:val="007565D0"/>
    <w:rsid w:val="00760CDE"/>
    <w:rsid w:val="00773DF5"/>
    <w:rsid w:val="00782312"/>
    <w:rsid w:val="00792D81"/>
    <w:rsid w:val="007A426C"/>
    <w:rsid w:val="007D75C6"/>
    <w:rsid w:val="007F3F27"/>
    <w:rsid w:val="00814E29"/>
    <w:rsid w:val="00823E65"/>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7321E"/>
    <w:rsid w:val="0098166F"/>
    <w:rsid w:val="0098295F"/>
    <w:rsid w:val="009C251F"/>
    <w:rsid w:val="009D1238"/>
    <w:rsid w:val="009E2D46"/>
    <w:rsid w:val="009E31FD"/>
    <w:rsid w:val="009E6475"/>
    <w:rsid w:val="009F1D1F"/>
    <w:rsid w:val="00A15235"/>
    <w:rsid w:val="00A17522"/>
    <w:rsid w:val="00A2361C"/>
    <w:rsid w:val="00A34C48"/>
    <w:rsid w:val="00A517F7"/>
    <w:rsid w:val="00A6138B"/>
    <w:rsid w:val="00A61616"/>
    <w:rsid w:val="00A81F8B"/>
    <w:rsid w:val="00A908EB"/>
    <w:rsid w:val="00AD480F"/>
    <w:rsid w:val="00AD7F15"/>
    <w:rsid w:val="00B71AC0"/>
    <w:rsid w:val="00B818F9"/>
    <w:rsid w:val="00B81A82"/>
    <w:rsid w:val="00B94FB6"/>
    <w:rsid w:val="00BC5764"/>
    <w:rsid w:val="00C628D2"/>
    <w:rsid w:val="00C7442A"/>
    <w:rsid w:val="00CE3E1E"/>
    <w:rsid w:val="00CF3D0C"/>
    <w:rsid w:val="00D0729E"/>
    <w:rsid w:val="00D251C2"/>
    <w:rsid w:val="00D37ECA"/>
    <w:rsid w:val="00D4727A"/>
    <w:rsid w:val="00D830C5"/>
    <w:rsid w:val="00DC2166"/>
    <w:rsid w:val="00DD0D37"/>
    <w:rsid w:val="00DD404A"/>
    <w:rsid w:val="00E04338"/>
    <w:rsid w:val="00E11F3E"/>
    <w:rsid w:val="00E14A2A"/>
    <w:rsid w:val="00E24FAA"/>
    <w:rsid w:val="00E4267B"/>
    <w:rsid w:val="00E75EC4"/>
    <w:rsid w:val="00E955E9"/>
    <w:rsid w:val="00EA3D33"/>
    <w:rsid w:val="00ED4969"/>
    <w:rsid w:val="00EF5D40"/>
    <w:rsid w:val="00F03384"/>
    <w:rsid w:val="00F50650"/>
    <w:rsid w:val="00F65844"/>
    <w:rsid w:val="00F834C2"/>
    <w:rsid w:val="00F92D45"/>
    <w:rsid w:val="00FA118E"/>
    <w:rsid w:val="00FB1A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1EE7-FF94-4540-9093-67E966C79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3708</Words>
  <Characters>2114</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5</cp:revision>
  <cp:lastPrinted>2015-08-12T12:08:00Z</cp:lastPrinted>
  <dcterms:created xsi:type="dcterms:W3CDTF">2015-08-05T11:48:00Z</dcterms:created>
  <dcterms:modified xsi:type="dcterms:W3CDTF">2015-08-12T12:13:00Z</dcterms:modified>
</cp:coreProperties>
</file>