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43" w:rsidRDefault="00877543" w:rsidP="004C2C6E">
      <w:pPr>
        <w:spacing w:line="312" w:lineRule="auto"/>
        <w:ind w:firstLine="6660"/>
        <w:outlineLvl w:val="0"/>
      </w:pPr>
      <w:r w:rsidRPr="00DF4B30">
        <w:t>PATVIRTINTA</w:t>
      </w:r>
    </w:p>
    <w:p w:rsidR="00822DBB" w:rsidRPr="00756E8B" w:rsidRDefault="00822DBB" w:rsidP="004C2C6E">
      <w:pPr>
        <w:spacing w:line="312" w:lineRule="auto"/>
        <w:ind w:firstLine="6660"/>
        <w:outlineLvl w:val="0"/>
      </w:pPr>
      <w:r w:rsidRPr="00756E8B">
        <w:t>Kauno miesto savivaldybės</w:t>
      </w:r>
    </w:p>
    <w:p w:rsidR="00822DBB" w:rsidRPr="00756E8B" w:rsidRDefault="00822DBB" w:rsidP="004C2C6E">
      <w:pPr>
        <w:spacing w:line="312" w:lineRule="auto"/>
        <w:ind w:firstLine="6660"/>
      </w:pPr>
      <w:r w:rsidRPr="00756E8B">
        <w:t>administracijos direktoriaus</w:t>
      </w:r>
    </w:p>
    <w:p w:rsidR="00822DBB" w:rsidRPr="00756E8B" w:rsidRDefault="00822DBB" w:rsidP="004C2C6E">
      <w:pPr>
        <w:spacing w:line="312" w:lineRule="auto"/>
        <w:ind w:firstLine="6660"/>
      </w:pPr>
      <w:r w:rsidRPr="00756E8B">
        <w:t>20</w:t>
      </w:r>
      <w:r w:rsidR="003D6A32">
        <w:t>15</w:t>
      </w:r>
      <w:r w:rsidR="00E65D75" w:rsidRPr="00756E8B">
        <w:t xml:space="preserve"> m. gruodžio</w:t>
      </w:r>
      <w:r w:rsidR="003D6A32">
        <w:t xml:space="preserve"> </w:t>
      </w:r>
      <w:r w:rsidR="00980EB9">
        <w:t xml:space="preserve">23 </w:t>
      </w:r>
      <w:r w:rsidR="00E65D75" w:rsidRPr="00756E8B">
        <w:t>d.</w:t>
      </w:r>
    </w:p>
    <w:p w:rsidR="00822DBB" w:rsidRPr="00756E8B" w:rsidRDefault="00680DA8" w:rsidP="004C2C6E">
      <w:pPr>
        <w:spacing w:line="312" w:lineRule="auto"/>
        <w:ind w:firstLine="6660"/>
      </w:pPr>
      <w:r w:rsidRPr="00756E8B">
        <w:t>įsakym</w:t>
      </w:r>
      <w:r w:rsidR="00877543">
        <w:t>u</w:t>
      </w:r>
      <w:r w:rsidR="009B1AAF">
        <w:t xml:space="preserve"> Nr. A</w:t>
      </w:r>
      <w:r w:rsidR="003D6A32">
        <w:t>-</w:t>
      </w:r>
      <w:r w:rsidR="00980EB9" w:rsidRPr="00BC61C0">
        <w:t>37</w:t>
      </w:r>
      <w:bookmarkStart w:id="0" w:name="_GoBack"/>
      <w:bookmarkEnd w:id="0"/>
      <w:r w:rsidR="00980EB9" w:rsidRPr="00BC61C0">
        <w:t>16</w:t>
      </w:r>
    </w:p>
    <w:p w:rsidR="00D65815" w:rsidRPr="00756E8B" w:rsidRDefault="00D65815" w:rsidP="004C2C6E">
      <w:pPr>
        <w:spacing w:line="312" w:lineRule="auto"/>
      </w:pPr>
    </w:p>
    <w:p w:rsidR="00D65815" w:rsidRPr="00756E8B" w:rsidRDefault="003D6A32" w:rsidP="004C2C6E">
      <w:pPr>
        <w:spacing w:line="312" w:lineRule="auto"/>
        <w:jc w:val="center"/>
        <w:rPr>
          <w:b/>
        </w:rPr>
      </w:pPr>
      <w:r>
        <w:rPr>
          <w:b/>
        </w:rPr>
        <w:t>2016</w:t>
      </w:r>
      <w:r w:rsidR="00CD4B30" w:rsidRPr="00756E8B">
        <w:rPr>
          <w:b/>
        </w:rPr>
        <w:t xml:space="preserve"> METŲ</w:t>
      </w:r>
      <w:r w:rsidR="00D65815" w:rsidRPr="00756E8B">
        <w:rPr>
          <w:b/>
        </w:rPr>
        <w:t xml:space="preserve"> SOCIALINĖS REABILITACIJOS PASLAUGŲ NEĮGALIESIEMS BENDRUOMENĖJE PROJEKTŲ </w:t>
      </w:r>
      <w:r w:rsidR="005A77EF" w:rsidRPr="00756E8B">
        <w:rPr>
          <w:b/>
        </w:rPr>
        <w:t xml:space="preserve">FINANSAVIMO </w:t>
      </w:r>
      <w:r w:rsidR="00A746FF" w:rsidRPr="00756E8B">
        <w:rPr>
          <w:b/>
        </w:rPr>
        <w:t>LĖŠŲ PASKIRSTYMAS</w:t>
      </w:r>
    </w:p>
    <w:p w:rsidR="00D65815" w:rsidRPr="00756E8B" w:rsidRDefault="00D65815" w:rsidP="00D6581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928"/>
        <w:gridCol w:w="1189"/>
        <w:gridCol w:w="1652"/>
        <w:gridCol w:w="1515"/>
      </w:tblGrid>
      <w:tr w:rsidR="00D65815" w:rsidRPr="00756E8B" w:rsidTr="00E7273E">
        <w:tc>
          <w:tcPr>
            <w:tcW w:w="570" w:type="dxa"/>
            <w:vMerge w:val="restart"/>
            <w:shd w:val="clear" w:color="auto" w:fill="auto"/>
            <w:vAlign w:val="center"/>
          </w:tcPr>
          <w:p w:rsidR="00D65815" w:rsidRPr="00756E8B" w:rsidRDefault="00D65815" w:rsidP="00D65815">
            <w:pPr>
              <w:jc w:val="center"/>
            </w:pPr>
            <w:r w:rsidRPr="00756E8B">
              <w:t>Eil.</w:t>
            </w:r>
          </w:p>
          <w:p w:rsidR="00D65815" w:rsidRPr="00756E8B" w:rsidRDefault="00D65815" w:rsidP="00D65815">
            <w:pPr>
              <w:jc w:val="center"/>
            </w:pPr>
            <w:r w:rsidRPr="00756E8B">
              <w:t>Nr.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D65815" w:rsidRPr="00756E8B" w:rsidRDefault="00D65815" w:rsidP="00D65815">
            <w:pPr>
              <w:jc w:val="center"/>
            </w:pPr>
            <w:r w:rsidRPr="00756E8B">
              <w:t>Organizacijos, įgyvendinančios projektą, pavadinimas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65815" w:rsidRDefault="00D65815" w:rsidP="00D65815">
            <w:pPr>
              <w:jc w:val="center"/>
            </w:pPr>
            <w:r w:rsidRPr="00756E8B">
              <w:t>Iš viso</w:t>
            </w:r>
            <w:r w:rsidR="003D6A32">
              <w:t>,</w:t>
            </w:r>
          </w:p>
          <w:p w:rsidR="003D6A32" w:rsidRPr="00756E8B" w:rsidRDefault="003D6A32" w:rsidP="00D65815">
            <w:pPr>
              <w:jc w:val="center"/>
            </w:pPr>
            <w:r>
              <w:t xml:space="preserve">Eur </w:t>
            </w:r>
          </w:p>
          <w:p w:rsidR="00D65815" w:rsidRPr="00756E8B" w:rsidRDefault="00D65815" w:rsidP="00D65815">
            <w:pPr>
              <w:jc w:val="center"/>
            </w:pPr>
          </w:p>
        </w:tc>
        <w:tc>
          <w:tcPr>
            <w:tcW w:w="3167" w:type="dxa"/>
            <w:gridSpan w:val="2"/>
            <w:shd w:val="clear" w:color="auto" w:fill="auto"/>
          </w:tcPr>
          <w:p w:rsidR="00D65815" w:rsidRPr="00756E8B" w:rsidRDefault="004C2C6E" w:rsidP="00D65815">
            <w:pPr>
              <w:jc w:val="center"/>
            </w:pPr>
            <w:r w:rsidRPr="00756E8B">
              <w:t>Iš jų</w:t>
            </w:r>
          </w:p>
        </w:tc>
      </w:tr>
      <w:tr w:rsidR="00D65815" w:rsidRPr="00756E8B" w:rsidTr="00E7273E">
        <w:tc>
          <w:tcPr>
            <w:tcW w:w="570" w:type="dxa"/>
            <w:vMerge/>
            <w:shd w:val="clear" w:color="auto" w:fill="auto"/>
            <w:vAlign w:val="center"/>
          </w:tcPr>
          <w:p w:rsidR="00D65815" w:rsidRPr="00756E8B" w:rsidRDefault="00D65815" w:rsidP="00D65815">
            <w:pPr>
              <w:jc w:val="center"/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D65815" w:rsidRPr="00756E8B" w:rsidRDefault="00D65815" w:rsidP="00D65815">
            <w:pPr>
              <w:jc w:val="center"/>
            </w:pPr>
          </w:p>
        </w:tc>
        <w:tc>
          <w:tcPr>
            <w:tcW w:w="1189" w:type="dxa"/>
            <w:vMerge/>
            <w:shd w:val="clear" w:color="auto" w:fill="auto"/>
          </w:tcPr>
          <w:p w:rsidR="00D65815" w:rsidRPr="00756E8B" w:rsidRDefault="00D65815" w:rsidP="00D65815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D65815" w:rsidRPr="00756E8B" w:rsidRDefault="00D65815" w:rsidP="00D65815">
            <w:pPr>
              <w:jc w:val="center"/>
            </w:pPr>
            <w:r w:rsidRPr="00756E8B">
              <w:t>lėšos iš valstybės biudžeto</w:t>
            </w:r>
            <w:r w:rsidR="003D6A32">
              <w:t>,</w:t>
            </w:r>
            <w:r w:rsidRPr="00756E8B">
              <w:t xml:space="preserve"> </w:t>
            </w:r>
          </w:p>
          <w:p w:rsidR="00D65815" w:rsidRPr="00756E8B" w:rsidRDefault="003D6A32" w:rsidP="00D65815">
            <w:pPr>
              <w:jc w:val="center"/>
            </w:pPr>
            <w:r w:rsidRPr="003D6A32">
              <w:t>Eur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65815" w:rsidRPr="00756E8B" w:rsidRDefault="005A0203" w:rsidP="00D65815">
            <w:pPr>
              <w:jc w:val="center"/>
            </w:pPr>
            <w:r w:rsidRPr="00756E8B">
              <w:t>lėšos iš S</w:t>
            </w:r>
            <w:r w:rsidR="00D65815" w:rsidRPr="00756E8B">
              <w:t>avivaldybės biudžeto</w:t>
            </w:r>
            <w:r w:rsidR="003D6A32">
              <w:t>,</w:t>
            </w:r>
            <w:r w:rsidR="00D65815" w:rsidRPr="00756E8B">
              <w:t xml:space="preserve"> </w:t>
            </w:r>
          </w:p>
          <w:p w:rsidR="00D65815" w:rsidRPr="00756E8B" w:rsidRDefault="003D6A32" w:rsidP="00D65815">
            <w:pPr>
              <w:jc w:val="center"/>
            </w:pPr>
            <w:r w:rsidRPr="003D6A32">
              <w:t>Eur</w:t>
            </w:r>
          </w:p>
        </w:tc>
      </w:tr>
      <w:tr w:rsidR="00CC3FBA" w:rsidRPr="00756E8B" w:rsidTr="00E7273E">
        <w:trPr>
          <w:trHeight w:hRule="exact" w:val="270"/>
        </w:trPr>
        <w:tc>
          <w:tcPr>
            <w:tcW w:w="570" w:type="dxa"/>
            <w:shd w:val="clear" w:color="auto" w:fill="auto"/>
          </w:tcPr>
          <w:p w:rsidR="00CC3FBA" w:rsidRPr="00756E8B" w:rsidRDefault="00CC3FBA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CC3FBA" w:rsidRDefault="00F90857" w:rsidP="0052569F">
            <w:r w:rsidRPr="00756E8B">
              <w:t>VšĮ Kauno kurčiųjų reabilitacijos centras</w:t>
            </w:r>
          </w:p>
          <w:p w:rsidR="009A4298" w:rsidRDefault="009A4298" w:rsidP="0052569F"/>
          <w:p w:rsidR="009A4298" w:rsidRDefault="009A4298" w:rsidP="0052569F"/>
          <w:p w:rsidR="009A4298" w:rsidRPr="00756E8B" w:rsidRDefault="009A4298" w:rsidP="0052569F"/>
        </w:tc>
        <w:tc>
          <w:tcPr>
            <w:tcW w:w="1189" w:type="dxa"/>
            <w:shd w:val="clear" w:color="auto" w:fill="auto"/>
            <w:vAlign w:val="center"/>
          </w:tcPr>
          <w:p w:rsidR="00CC3FBA" w:rsidRPr="00756E8B" w:rsidRDefault="009555EF" w:rsidP="009879BF">
            <w:pPr>
              <w:jc w:val="center"/>
            </w:pPr>
            <w:r>
              <w:t>60000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C3FBA" w:rsidRPr="00756E8B" w:rsidRDefault="009555EF" w:rsidP="009879BF">
            <w:pPr>
              <w:pStyle w:val="Antrats"/>
              <w:jc w:val="center"/>
            </w:pPr>
            <w:r>
              <w:t>40218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C3FBA" w:rsidRPr="00756E8B" w:rsidRDefault="009555EF" w:rsidP="009879BF">
            <w:pPr>
              <w:jc w:val="center"/>
            </w:pPr>
            <w:r>
              <w:t>19782</w:t>
            </w:r>
          </w:p>
        </w:tc>
      </w:tr>
      <w:tr w:rsidR="00F90857" w:rsidRPr="00756E8B" w:rsidTr="00E7273E">
        <w:trPr>
          <w:trHeight w:hRule="exact" w:val="270"/>
        </w:trPr>
        <w:tc>
          <w:tcPr>
            <w:tcW w:w="570" w:type="dxa"/>
            <w:shd w:val="clear" w:color="auto" w:fill="auto"/>
          </w:tcPr>
          <w:p w:rsidR="00F90857" w:rsidRPr="00756E8B" w:rsidRDefault="00F90857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F90857" w:rsidRDefault="00F90857" w:rsidP="0052569F">
            <w:r w:rsidRPr="00756E8B">
              <w:t>Kauno kurčiųjų jaunimo organizacija</w:t>
            </w:r>
          </w:p>
          <w:p w:rsidR="009A4298" w:rsidRPr="00756E8B" w:rsidRDefault="009A4298" w:rsidP="0052569F"/>
        </w:tc>
        <w:tc>
          <w:tcPr>
            <w:tcW w:w="1189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18000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0857" w:rsidRPr="00756E8B" w:rsidRDefault="009555EF" w:rsidP="009879BF">
            <w:pPr>
              <w:pStyle w:val="Antrats"/>
              <w:jc w:val="center"/>
            </w:pPr>
            <w:r>
              <w:t>18000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0857" w:rsidRPr="00756E8B" w:rsidRDefault="004A39EE" w:rsidP="009879BF">
            <w:pPr>
              <w:jc w:val="center"/>
            </w:pPr>
            <w:r>
              <w:t>0</w:t>
            </w:r>
          </w:p>
        </w:tc>
      </w:tr>
      <w:tr w:rsidR="009A4298" w:rsidRPr="00756E8B" w:rsidTr="00E7273E">
        <w:trPr>
          <w:trHeight w:hRule="exact" w:val="270"/>
        </w:trPr>
        <w:tc>
          <w:tcPr>
            <w:tcW w:w="570" w:type="dxa"/>
            <w:shd w:val="clear" w:color="auto" w:fill="auto"/>
          </w:tcPr>
          <w:p w:rsidR="009A4298" w:rsidRPr="00756E8B" w:rsidRDefault="009A4298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A4298" w:rsidRPr="00756E8B" w:rsidRDefault="009A4298" w:rsidP="0052569F">
            <w:r w:rsidRPr="00756E8B">
              <w:t>VšĮ Kauno aklųjų ir silpnaregių centras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A4298" w:rsidRPr="00756E8B" w:rsidRDefault="009555EF" w:rsidP="009879BF">
            <w:pPr>
              <w:jc w:val="center"/>
            </w:pPr>
            <w:r>
              <w:t>60000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A4298" w:rsidRPr="00756E8B" w:rsidRDefault="009555EF" w:rsidP="009879BF">
            <w:pPr>
              <w:pStyle w:val="Antrats"/>
              <w:jc w:val="center"/>
            </w:pPr>
            <w:r>
              <w:t>40218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4298" w:rsidRPr="00756E8B" w:rsidRDefault="009555EF" w:rsidP="009879BF">
            <w:pPr>
              <w:jc w:val="center"/>
            </w:pPr>
            <w:r w:rsidRPr="009555EF">
              <w:t>19782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F90857">
            <w:r w:rsidRPr="00756E8B">
              <w:t>Kauno aklųjų ir silpnaregių vaikų globos bendrija „Akių šviesa“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12000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12000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071713">
            <w:r w:rsidRPr="00756E8B">
              <w:t>Sutrikusio intelekto žmonių globos bendrija „Kauno viltis“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18000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18000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rPr>
          <w:trHeight w:hRule="exact" w:val="287"/>
        </w:trPr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F90857">
            <w:r w:rsidRPr="00756E8B">
              <w:t xml:space="preserve">Asociacija </w:t>
            </w:r>
            <w:r>
              <w:t xml:space="preserve">Kauno </w:t>
            </w:r>
            <w:r w:rsidRPr="00756E8B">
              <w:t>„</w:t>
            </w:r>
            <w:r>
              <w:t>Arkos</w:t>
            </w:r>
            <w:r w:rsidRPr="00756E8B">
              <w:t>“</w:t>
            </w:r>
            <w:r>
              <w:t xml:space="preserve"> bendruomenė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24000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24000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A4298" w:rsidRPr="00756E8B" w:rsidTr="00E7273E">
        <w:trPr>
          <w:trHeight w:hRule="exact" w:val="287"/>
        </w:trPr>
        <w:tc>
          <w:tcPr>
            <w:tcW w:w="570" w:type="dxa"/>
            <w:shd w:val="clear" w:color="auto" w:fill="auto"/>
          </w:tcPr>
          <w:p w:rsidR="009A4298" w:rsidRPr="00756E8B" w:rsidRDefault="009A4298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A4298" w:rsidRPr="00756E8B" w:rsidRDefault="009A4298" w:rsidP="00F90857">
            <w:r w:rsidRPr="00756E8B">
              <w:t>VšĮ „SocACTIVA“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A4298" w:rsidRPr="00756E8B" w:rsidRDefault="009555EF" w:rsidP="009879BF">
            <w:pPr>
              <w:jc w:val="center"/>
            </w:pPr>
            <w:r>
              <w:t>35000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A4298" w:rsidRPr="00756E8B" w:rsidRDefault="009555EF" w:rsidP="009879BF">
            <w:pPr>
              <w:jc w:val="center"/>
            </w:pPr>
            <w:r>
              <w:t>35000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4298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rPr>
          <w:trHeight w:hRule="exact" w:val="287"/>
        </w:trPr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F90857">
            <w:r w:rsidRPr="00F90857">
              <w:t>VšĮ „Mes kitokie“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24000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24000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rPr>
          <w:trHeight w:hRule="exact" w:val="297"/>
        </w:trPr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klubas „Likimo draugai“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17000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17000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šeimų, kuriose yra psichikos ligonių, bendrija „Prošvaistė“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17000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17000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klubas „Centras“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15000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15000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klubas „Bičiulės“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15000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15000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CC3FBA">
            <w:r w:rsidRPr="00756E8B">
              <w:t xml:space="preserve">Kauno miesto neįgaliųjų draugija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24000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24000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krašto neįgaliųjų sąjunga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15000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15000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Kauno krašto nefrologinių ligonių draugija „Kauno gyvastis“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23000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23000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F90857" w:rsidRPr="00756E8B" w:rsidTr="00E7273E">
        <w:tc>
          <w:tcPr>
            <w:tcW w:w="570" w:type="dxa"/>
            <w:shd w:val="clear" w:color="auto" w:fill="auto"/>
          </w:tcPr>
          <w:p w:rsidR="00F90857" w:rsidRPr="00756E8B" w:rsidRDefault="00F90857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F90857" w:rsidRPr="00756E8B" w:rsidRDefault="00F90857" w:rsidP="0052569F">
            <w:r w:rsidRPr="00F90857">
              <w:t>VšĮ „Vilties žiedas“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10000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0857" w:rsidRPr="00756E8B" w:rsidRDefault="009555EF" w:rsidP="009879BF">
            <w:pPr>
              <w:pStyle w:val="Antrats"/>
              <w:jc w:val="center"/>
            </w:pPr>
            <w:r>
              <w:t>10000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Lietuvos samariečių bendrijos Kauno skyrius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20000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20000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9555EF" w:rsidRPr="00756E8B" w:rsidTr="00E7273E">
        <w:tc>
          <w:tcPr>
            <w:tcW w:w="570" w:type="dxa"/>
            <w:shd w:val="clear" w:color="auto" w:fill="auto"/>
          </w:tcPr>
          <w:p w:rsidR="009555EF" w:rsidRPr="00756E8B" w:rsidRDefault="009555EF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9555EF" w:rsidRPr="00756E8B" w:rsidRDefault="009555EF" w:rsidP="0052569F">
            <w:r w:rsidRPr="00756E8B">
              <w:t>Lietuvos Caritas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20000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555EF" w:rsidRPr="00756E8B" w:rsidRDefault="009555EF" w:rsidP="00071713">
            <w:pPr>
              <w:jc w:val="center"/>
            </w:pPr>
            <w:r>
              <w:t>20000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5EF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F90857" w:rsidRPr="00756E8B" w:rsidTr="00E7273E">
        <w:tc>
          <w:tcPr>
            <w:tcW w:w="570" w:type="dxa"/>
            <w:shd w:val="clear" w:color="auto" w:fill="auto"/>
          </w:tcPr>
          <w:p w:rsidR="00F90857" w:rsidRPr="00756E8B" w:rsidRDefault="00F90857" w:rsidP="00D65815">
            <w:pPr>
              <w:numPr>
                <w:ilvl w:val="0"/>
                <w:numId w:val="2"/>
              </w:numPr>
            </w:pPr>
          </w:p>
        </w:tc>
        <w:tc>
          <w:tcPr>
            <w:tcW w:w="4928" w:type="dxa"/>
            <w:shd w:val="clear" w:color="auto" w:fill="auto"/>
          </w:tcPr>
          <w:p w:rsidR="00F90857" w:rsidRPr="00756E8B" w:rsidRDefault="00F90857" w:rsidP="0052569F">
            <w:r w:rsidRPr="00756E8B">
              <w:t>Sveikatos ir integracijos klubas „Sauliukas“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8130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8130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0</w:t>
            </w:r>
          </w:p>
        </w:tc>
      </w:tr>
      <w:tr w:rsidR="00F90857" w:rsidRPr="00756E8B" w:rsidTr="00E7273E">
        <w:trPr>
          <w:trHeight w:val="423"/>
        </w:trPr>
        <w:tc>
          <w:tcPr>
            <w:tcW w:w="570" w:type="dxa"/>
            <w:shd w:val="clear" w:color="auto" w:fill="auto"/>
          </w:tcPr>
          <w:p w:rsidR="00F90857" w:rsidRPr="00756E8B" w:rsidRDefault="00F90857" w:rsidP="00D65815">
            <w:pPr>
              <w:jc w:val="center"/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F90857" w:rsidRPr="00756E8B" w:rsidRDefault="00F90857" w:rsidP="00D65815">
            <w:pPr>
              <w:jc w:val="right"/>
            </w:pPr>
            <w:r w:rsidRPr="00756E8B">
              <w:t>Iš viso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435130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395566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90857" w:rsidRPr="00756E8B" w:rsidRDefault="009555EF" w:rsidP="009879BF">
            <w:pPr>
              <w:jc w:val="center"/>
            </w:pPr>
            <w:r>
              <w:t>39564</w:t>
            </w:r>
          </w:p>
        </w:tc>
      </w:tr>
    </w:tbl>
    <w:p w:rsidR="00F735F9" w:rsidRDefault="006600B7" w:rsidP="006600B7">
      <w:pPr>
        <w:spacing w:line="360" w:lineRule="auto"/>
        <w:jc w:val="center"/>
        <w:rPr>
          <w:b/>
        </w:rPr>
      </w:pPr>
      <w:r w:rsidRPr="00756E8B">
        <w:rPr>
          <w:b/>
        </w:rPr>
        <w:t>__________________</w:t>
      </w:r>
    </w:p>
    <w:p w:rsidR="00F90857" w:rsidRPr="00F735F9" w:rsidRDefault="00F90857" w:rsidP="006600B7">
      <w:pPr>
        <w:spacing w:line="360" w:lineRule="auto"/>
        <w:jc w:val="center"/>
        <w:rPr>
          <w:b/>
        </w:rPr>
      </w:pPr>
    </w:p>
    <w:sectPr w:rsidR="00F90857" w:rsidRPr="00F735F9" w:rsidSect="00CC3F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2" w:rsidRDefault="00367232" w:rsidP="00F735F9">
      <w:pPr>
        <w:pStyle w:val="Antrats"/>
      </w:pPr>
      <w:r>
        <w:separator/>
      </w:r>
    </w:p>
  </w:endnote>
  <w:endnote w:type="continuationSeparator" w:id="0">
    <w:p w:rsidR="00367232" w:rsidRDefault="00367232" w:rsidP="00F735F9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C" w:rsidRDefault="007F2C8C" w:rsidP="009C1A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F2C8C" w:rsidRDefault="007F2C8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C" w:rsidRDefault="007F2C8C" w:rsidP="009C1A2A">
    <w:pPr>
      <w:pStyle w:val="Porat"/>
      <w:framePr w:wrap="around" w:vAnchor="text" w:hAnchor="margin" w:xAlign="center" w:y="1"/>
      <w:rPr>
        <w:rStyle w:val="Puslapionumeris"/>
      </w:rPr>
    </w:pPr>
  </w:p>
  <w:p w:rsidR="007F2C8C" w:rsidRDefault="007F2C8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2" w:rsidRDefault="00367232" w:rsidP="00F735F9">
      <w:pPr>
        <w:pStyle w:val="Antrats"/>
      </w:pPr>
      <w:r>
        <w:separator/>
      </w:r>
    </w:p>
  </w:footnote>
  <w:footnote w:type="continuationSeparator" w:id="0">
    <w:p w:rsidR="00367232" w:rsidRDefault="00367232" w:rsidP="00F735F9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C" w:rsidRDefault="007F2C8C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F2C8C" w:rsidRDefault="007F2C8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C" w:rsidRDefault="007F2C8C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08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F2C8C" w:rsidRDefault="007F2C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52ED1"/>
    <w:rsid w:val="00071713"/>
    <w:rsid w:val="00096D65"/>
    <w:rsid w:val="001623EC"/>
    <w:rsid w:val="001663FB"/>
    <w:rsid w:val="0019478C"/>
    <w:rsid w:val="001C6623"/>
    <w:rsid w:val="00262E4F"/>
    <w:rsid w:val="00316A91"/>
    <w:rsid w:val="00367232"/>
    <w:rsid w:val="003D6A32"/>
    <w:rsid w:val="00444CB9"/>
    <w:rsid w:val="004518CC"/>
    <w:rsid w:val="00496230"/>
    <w:rsid w:val="004A39EE"/>
    <w:rsid w:val="004A39FE"/>
    <w:rsid w:val="004A40BB"/>
    <w:rsid w:val="004B5461"/>
    <w:rsid w:val="004C2C6E"/>
    <w:rsid w:val="004E7619"/>
    <w:rsid w:val="004F417D"/>
    <w:rsid w:val="0052569F"/>
    <w:rsid w:val="00543048"/>
    <w:rsid w:val="00561C64"/>
    <w:rsid w:val="00597D60"/>
    <w:rsid w:val="005A0203"/>
    <w:rsid w:val="005A77EF"/>
    <w:rsid w:val="005C31A0"/>
    <w:rsid w:val="006600B7"/>
    <w:rsid w:val="00680DA8"/>
    <w:rsid w:val="006D7570"/>
    <w:rsid w:val="006F219E"/>
    <w:rsid w:val="0072699A"/>
    <w:rsid w:val="00756E8B"/>
    <w:rsid w:val="0078588A"/>
    <w:rsid w:val="007F2C8C"/>
    <w:rsid w:val="00804E4B"/>
    <w:rsid w:val="00822DBB"/>
    <w:rsid w:val="00875C80"/>
    <w:rsid w:val="00877543"/>
    <w:rsid w:val="008832A3"/>
    <w:rsid w:val="008C2A8F"/>
    <w:rsid w:val="008F38A0"/>
    <w:rsid w:val="00903935"/>
    <w:rsid w:val="00937E63"/>
    <w:rsid w:val="009555EF"/>
    <w:rsid w:val="00967B99"/>
    <w:rsid w:val="00980EB9"/>
    <w:rsid w:val="009879BF"/>
    <w:rsid w:val="00995FA0"/>
    <w:rsid w:val="009A4298"/>
    <w:rsid w:val="009B1AAF"/>
    <w:rsid w:val="009C1A2A"/>
    <w:rsid w:val="009E58F8"/>
    <w:rsid w:val="00A230B4"/>
    <w:rsid w:val="00A320F0"/>
    <w:rsid w:val="00A623A8"/>
    <w:rsid w:val="00A746FF"/>
    <w:rsid w:val="00AB5F73"/>
    <w:rsid w:val="00AC2564"/>
    <w:rsid w:val="00AC5EF0"/>
    <w:rsid w:val="00B47D46"/>
    <w:rsid w:val="00BC61C0"/>
    <w:rsid w:val="00C85B8A"/>
    <w:rsid w:val="00CA2529"/>
    <w:rsid w:val="00CC3FBA"/>
    <w:rsid w:val="00CD2576"/>
    <w:rsid w:val="00CD4B30"/>
    <w:rsid w:val="00CF6D11"/>
    <w:rsid w:val="00D3443C"/>
    <w:rsid w:val="00D35713"/>
    <w:rsid w:val="00D62848"/>
    <w:rsid w:val="00D6570A"/>
    <w:rsid w:val="00D65815"/>
    <w:rsid w:val="00D74AB4"/>
    <w:rsid w:val="00D82C6F"/>
    <w:rsid w:val="00DA5E55"/>
    <w:rsid w:val="00DE5202"/>
    <w:rsid w:val="00DF4727"/>
    <w:rsid w:val="00DF4B30"/>
    <w:rsid w:val="00E63407"/>
    <w:rsid w:val="00E65D75"/>
    <w:rsid w:val="00E70B10"/>
    <w:rsid w:val="00E7273E"/>
    <w:rsid w:val="00F02DAE"/>
    <w:rsid w:val="00F4314F"/>
    <w:rsid w:val="00F70402"/>
    <w:rsid w:val="00F735F9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96D6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096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96D6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096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7DC0-C545-4B61-85F4-9E008AC3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socialinis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2016 METŲ SOCIALINĖS REABILITACIJOS PASLAUGŲ NEĮGALIESIEMS BENDRUOMENĖJE PROJEKTŲ FINANSAVIMO LĖŠŲ PASKIRSTYMAS</dc:subject>
  <dc:creator>Socialinių paslaugų skyrius</dc:creator>
  <cp:lastModifiedBy>Dalia Staškuvienė</cp:lastModifiedBy>
  <cp:revision>5</cp:revision>
  <cp:lastPrinted>2013-12-18T08:42:00Z</cp:lastPrinted>
  <dcterms:created xsi:type="dcterms:W3CDTF">2015-12-23T07:42:00Z</dcterms:created>
  <dcterms:modified xsi:type="dcterms:W3CDTF">2015-12-23T07:46:00Z</dcterms:modified>
</cp:coreProperties>
</file>