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47" w:rsidRDefault="00E62247" w:rsidP="00E62247">
      <w:pPr>
        <w:jc w:val="both"/>
      </w:pPr>
      <w:bookmarkStart w:id="0" w:name="_GoBack"/>
      <w:bookmarkEnd w:id="0"/>
      <w:r>
        <w:rPr>
          <w:b/>
          <w:i/>
        </w:rPr>
        <w:t>Suvestinė redakcija nuo 2018-12-20</w:t>
      </w:r>
    </w:p>
    <w:p w:rsidR="00E62247" w:rsidRDefault="00E62247" w:rsidP="00E62247">
      <w:pPr>
        <w:jc w:val="both"/>
        <w:rPr>
          <w:sz w:val="20"/>
        </w:rPr>
      </w:pPr>
    </w:p>
    <w:p w:rsidR="00E62247" w:rsidRDefault="00E62247" w:rsidP="00E62247">
      <w:pPr>
        <w:jc w:val="both"/>
        <w:rPr>
          <w:sz w:val="20"/>
        </w:rPr>
      </w:pPr>
      <w:r>
        <w:rPr>
          <w:i/>
          <w:sz w:val="20"/>
        </w:rPr>
        <w:t>Sprendimas paskelbtas: TAR 2006-06-08, i. k. 2006-00377</w:t>
      </w:r>
    </w:p>
    <w:p w:rsidR="00E62247" w:rsidRDefault="00E62247">
      <w:pPr>
        <w:suppressAutoHyphens/>
        <w:ind w:firstLine="5670"/>
        <w:rPr>
          <w:szCs w:val="24"/>
          <w:lang w:bidi="he-IL"/>
        </w:rPr>
      </w:pPr>
    </w:p>
    <w:p w:rsidR="00E62247" w:rsidRDefault="00E62247">
      <w:pPr>
        <w:suppressAutoHyphens/>
        <w:ind w:firstLine="5670"/>
        <w:rPr>
          <w:szCs w:val="24"/>
          <w:lang w:bidi="he-IL"/>
        </w:rPr>
      </w:pPr>
    </w:p>
    <w:p w:rsidR="00E62247" w:rsidRDefault="00E62247">
      <w:pPr>
        <w:suppressAutoHyphens/>
        <w:ind w:firstLine="5670"/>
        <w:rPr>
          <w:szCs w:val="24"/>
          <w:lang w:bidi="he-IL"/>
        </w:rPr>
      </w:pPr>
    </w:p>
    <w:p w:rsidR="004B4173" w:rsidRDefault="00901804">
      <w:pPr>
        <w:suppressAutoHyphens/>
        <w:ind w:firstLine="5670"/>
        <w:rPr>
          <w:szCs w:val="24"/>
          <w:lang w:bidi="he-IL"/>
        </w:rPr>
      </w:pPr>
      <w:r>
        <w:rPr>
          <w:szCs w:val="24"/>
          <w:lang w:bidi="he-IL"/>
        </w:rPr>
        <w:t>PATVIRTINTA</w:t>
      </w:r>
    </w:p>
    <w:p w:rsidR="004B4173" w:rsidRDefault="00901804">
      <w:pPr>
        <w:suppressAutoHyphens/>
        <w:ind w:firstLine="5670"/>
        <w:rPr>
          <w:szCs w:val="24"/>
          <w:lang w:bidi="he-IL"/>
        </w:rPr>
      </w:pPr>
      <w:r>
        <w:rPr>
          <w:szCs w:val="24"/>
          <w:lang w:bidi="he-IL"/>
        </w:rPr>
        <w:t>Kauno miesto savivaldybės tarybos</w:t>
      </w:r>
    </w:p>
    <w:p w:rsidR="004B4173" w:rsidRDefault="00901804">
      <w:pPr>
        <w:suppressAutoHyphens/>
        <w:ind w:firstLine="5670"/>
        <w:rPr>
          <w:szCs w:val="24"/>
          <w:lang w:bidi="he-IL"/>
        </w:rPr>
      </w:pPr>
      <w:r>
        <w:rPr>
          <w:szCs w:val="24"/>
          <w:lang w:bidi="he-IL"/>
        </w:rPr>
        <w:t xml:space="preserve">2006 m. birželio 8 d. </w:t>
      </w:r>
    </w:p>
    <w:p w:rsidR="004B4173" w:rsidRDefault="00901804">
      <w:pPr>
        <w:suppressAutoHyphens/>
        <w:ind w:firstLine="5670"/>
        <w:rPr>
          <w:szCs w:val="24"/>
          <w:lang w:bidi="he-IL"/>
        </w:rPr>
      </w:pPr>
      <w:r>
        <w:rPr>
          <w:szCs w:val="24"/>
          <w:lang w:bidi="he-IL"/>
        </w:rPr>
        <w:t>sprendimu Nr. T-241</w:t>
      </w:r>
    </w:p>
    <w:p w:rsidR="004B4173" w:rsidRDefault="004B4173">
      <w:pPr>
        <w:suppressAutoHyphens/>
        <w:rPr>
          <w:szCs w:val="24"/>
          <w:lang w:bidi="he-IL"/>
        </w:rPr>
      </w:pPr>
    </w:p>
    <w:p w:rsidR="004B4173" w:rsidRDefault="00901804">
      <w:pPr>
        <w:suppressAutoHyphens/>
        <w:jc w:val="center"/>
        <w:rPr>
          <w:b/>
          <w:szCs w:val="24"/>
          <w:lang w:bidi="he-IL"/>
        </w:rPr>
      </w:pPr>
      <w:r>
        <w:rPr>
          <w:b/>
          <w:szCs w:val="24"/>
          <w:lang w:bidi="he-IL"/>
        </w:rPr>
        <w:t>SAVIVALDYBĖS NEKILNOJAMOJO TURTO TRUMPALAIKĖS NUOMOS TVARKOS APRAŠAS</w:t>
      </w:r>
    </w:p>
    <w:p w:rsidR="004B4173" w:rsidRDefault="004B4173">
      <w:pPr>
        <w:jc w:val="both"/>
        <w:rPr>
          <w:szCs w:val="24"/>
          <w:lang w:bidi="he-IL"/>
        </w:rPr>
      </w:pPr>
    </w:p>
    <w:p w:rsidR="004B4173" w:rsidRDefault="00901804">
      <w:pPr>
        <w:ind w:firstLine="851"/>
        <w:jc w:val="both"/>
        <w:rPr>
          <w:szCs w:val="24"/>
          <w:lang w:bidi="he-IL"/>
        </w:rPr>
      </w:pPr>
      <w:r>
        <w:rPr>
          <w:lang w:bidi="he-IL"/>
        </w:rPr>
        <w:t>1. Šis aprašas reglamentuoja Savivaldybei nuosavybės teise priklausančio ilgalaikio materialiojo nekilnojamojo turto (toliau – savivaldybės turtas) trumpalaikės nuomos tvarką ir sąlygas.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851"/>
        <w:jc w:val="both"/>
        <w:rPr>
          <w:lang w:bidi="he-IL"/>
        </w:rPr>
      </w:pPr>
      <w:r>
        <w:rPr>
          <w:lang w:bidi="he-IL"/>
        </w:rPr>
        <w:t>2. Savivaldybės nekilnojamojo turto trumpalaikės nuomos sutartis gali būti sudaroma šiais atvejais:</w:t>
      </w:r>
    </w:p>
    <w:p w:rsidR="004B4173" w:rsidRDefault="00901804">
      <w:pPr>
        <w:ind w:firstLine="851"/>
        <w:jc w:val="both"/>
        <w:rPr>
          <w:lang w:bidi="he-IL"/>
        </w:rPr>
      </w:pPr>
      <w:r>
        <w:rPr>
          <w:lang w:bidi="he-IL"/>
        </w:rPr>
        <w:t>2.1. šventėms, kultūros renginiams, susirinkimams, simpoziumams, seminarams, parodoms, sporto varžyboms organizuoti ir pasirengti varžyboms, sportininkų maitinimui treniruočių ir varžybų metu organizuoti, mokymo, papildomo vaikų ir jaunimo ugdymo ir užimtumo, kvalifikacijos kėlimo, gyventojų poilsio, kitiems trumpalaikiams renginiams ir tais atvejais, kai savivaldybės turto nuoma būtina Savivaldybei priskirtoms funkcijoms atlikti, jei jo laikinai nereikia Savivaldybei ar savivaldybės turto valdytojams tiesioginėms funkcijoms įgyvendinti;</w:t>
      </w:r>
    </w:p>
    <w:p w:rsidR="004B4173" w:rsidRDefault="00901804">
      <w:pPr>
        <w:ind w:firstLine="851"/>
        <w:jc w:val="both"/>
        <w:rPr>
          <w:szCs w:val="24"/>
          <w:lang w:bidi="he-IL"/>
        </w:rPr>
      </w:pPr>
      <w:r>
        <w:rPr>
          <w:lang w:bidi="he-IL"/>
        </w:rPr>
        <w:t>2.2. kai savivaldybės turto neplanuojama naudoti Savivaldybei priskirtoms funkcijoms atlikti ar savivaldybės turtas laikinai dėl objektyvių priežasčių negali būti naudojamas Savivaldybės funkcijoms vykdyti (turtas yra įtrauktas ar planuojamas įtraukti į viešame aukcione parduodamo Kauno miesto savivaldybės nekilnojamojo turto ir kitų nekilnojamųjų daiktų sąrašą, negautos lėšos turto pritaikymui funkcijoms vykdyti, rengiami projektai statybos darbams ir panašiais atvejais).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901804">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851"/>
        <w:jc w:val="both"/>
        <w:rPr>
          <w:szCs w:val="24"/>
          <w:lang w:bidi="he-IL"/>
        </w:rPr>
      </w:pPr>
      <w:r>
        <w:rPr>
          <w:szCs w:val="24"/>
          <w:lang w:bidi="he-IL"/>
        </w:rPr>
        <w:t>3. Savivaldybės turto trumpalaikės nuomos objektai yra visi Savivaldybės nekilnojamojo turto objektai, išskyrus gyvenamosios paskirties patalpas ir jų priklausinius.</w:t>
      </w:r>
    </w:p>
    <w:p w:rsidR="004B4173" w:rsidRDefault="00901804">
      <w:pPr>
        <w:ind w:firstLine="851"/>
        <w:jc w:val="both"/>
        <w:rPr>
          <w:lang w:bidi="he-IL"/>
        </w:rPr>
      </w:pPr>
      <w:r>
        <w:rPr>
          <w:lang w:bidi="he-IL"/>
        </w:rPr>
        <w:t xml:space="preserve">4. Savivaldybės nekilnojamojo turto trumpalaikės nuomos sutartis gali būti sudaryta: </w:t>
      </w:r>
    </w:p>
    <w:p w:rsidR="004B4173" w:rsidRDefault="00901804">
      <w:pPr>
        <w:ind w:firstLine="851"/>
        <w:jc w:val="both"/>
        <w:rPr>
          <w:lang w:bidi="he-IL"/>
        </w:rPr>
      </w:pPr>
      <w:r>
        <w:rPr>
          <w:lang w:bidi="he-IL"/>
        </w:rPr>
        <w:t xml:space="preserve">4.1. ne ilgesniam kaip 1400 valandų laikotarpiui per kalendorinius metus 2.1 papunktyje nurodytais atvejais; </w:t>
      </w:r>
    </w:p>
    <w:p w:rsidR="004B4173" w:rsidRDefault="00901804">
      <w:pPr>
        <w:ind w:firstLine="851"/>
        <w:jc w:val="both"/>
        <w:rPr>
          <w:szCs w:val="24"/>
          <w:lang w:bidi="he-IL"/>
        </w:rPr>
      </w:pPr>
      <w:r>
        <w:rPr>
          <w:lang w:bidi="he-IL"/>
        </w:rPr>
        <w:t xml:space="preserve">4.2. ne ilgesniam kaip 12 mėnesių laikotarpiui 2.2 papunktyje nurodytais atvejais.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901804">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851"/>
        <w:jc w:val="both"/>
        <w:rPr>
          <w:szCs w:val="24"/>
          <w:lang w:bidi="he-IL"/>
        </w:rPr>
      </w:pPr>
      <w:r>
        <w:rPr>
          <w:szCs w:val="24"/>
          <w:lang w:bidi="he-IL"/>
        </w:rPr>
        <w:t>5. Savivaldybės turtas  išnuomojamas fiziniams ir juridiniams asmenims.</w:t>
      </w:r>
    </w:p>
    <w:p w:rsidR="004B4173" w:rsidRDefault="00901804">
      <w:pPr>
        <w:suppressAutoHyphens/>
        <w:ind w:firstLine="851"/>
        <w:jc w:val="both"/>
        <w:rPr>
          <w:szCs w:val="24"/>
          <w:lang w:bidi="he-IL"/>
        </w:rPr>
      </w:pPr>
      <w:r>
        <w:rPr>
          <w:lang w:bidi="he-IL"/>
        </w:rPr>
        <w:t xml:space="preserve">6. Sprendimus dėl savivaldybės turto, neperduoto Savivaldybės įstaigoms, įmonėms ir organizacijoms patikėjimo teise valdyti ir naudoti, trumpalaikės nuomos priima Kauno miesto savivaldybės administracijos direktorius. Sprendimus dėl savivaldybės turto, perduoto Savivaldybės įstaigoms, įmonėms ir organizacijoms patikėjimo teise valdyti ir naudoti (toliau – </w:t>
      </w:r>
      <w:r>
        <w:rPr>
          <w:lang w:bidi="he-IL"/>
        </w:rPr>
        <w:lastRenderedPageBreak/>
        <w:t>savivaldybės turto valdytojas), trumpalaikės nuomos priima turto valdytojo vadovas. Savivaldybės turto valdytojo vadovas įsakymą dėl patikėjimo teise valdomo savivaldybės turto trumpalaikės nuomos išleidžia tik esant raštiškam Savivaldybės administracijos direktoriaus ar jo įgalioto asmens sutikimui.</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tabs>
          <w:tab w:val="left" w:pos="2552"/>
        </w:tabs>
        <w:ind w:firstLine="851"/>
        <w:jc w:val="both"/>
        <w:rPr>
          <w:szCs w:val="24"/>
          <w:lang w:bidi="he-IL"/>
        </w:rPr>
      </w:pPr>
      <w:r>
        <w:rPr>
          <w:bCs/>
          <w:szCs w:val="24"/>
          <w:lang w:bidi="he-IL"/>
        </w:rPr>
        <w:t>7</w:t>
      </w:r>
      <w:r>
        <w:rPr>
          <w:szCs w:val="24"/>
          <w:lang w:bidi="he-IL"/>
        </w:rPr>
        <w:t>.</w:t>
      </w:r>
      <w:r>
        <w:rPr>
          <w:lang w:bidi="he-IL"/>
        </w:rPr>
        <w:t xml:space="preserve"> </w:t>
      </w:r>
      <w:r>
        <w:rPr>
          <w:szCs w:val="24"/>
          <w:lang w:bidi="he-IL"/>
        </w:rPr>
        <w:t>Savivaldybės administracijos direktoriaus įsakymus dėl savivaldybės turto, neperduoto savivaldybės turto valdytojams, trumpalaikės nuomos rengia Savivaldybės administracijos padalinys, kuriam priskirta funkcija organizuoti konkretaus savivaldybės turto naudojimą. Savivaldybės administracijos direktoriaus ar jo įgalioto asmens sutikimus savivaldybės turto valdytojui sudaryti trumpalaikės nuomos sutartį rengia Savivaldybės administracijos padalinys, kurio reguliavimo sričiai yra priskirtos įmonės, įstaigos ar organizacijos, valdančios ir naudojančios šį turtą patikėjimo teise. Savivaldybės administracijos direktoriaus ar savivaldybės turto valdytojo vadovo įsakymo dėl savivaldybės turto trumpalaikės nuomos rengėjas pasirašytinai supažindina savivaldybės turtą išsinuomoti pageidaujantį asmenį ar jo tinkamai įgaliotą atstovą su šiuo aprašu.</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T-468</w:t>
        </w:r>
      </w:hyperlink>
      <w:r>
        <w:rPr>
          <w:rFonts w:eastAsia="MS Mincho"/>
          <w:i/>
          <w:iCs/>
          <w:sz w:val="20"/>
        </w:rPr>
        <w:t>, 2016-09-06, paskelbta TAR 2016-09-08, i. k. 2016-23373</w:t>
      </w:r>
    </w:p>
    <w:p w:rsidR="004B4173" w:rsidRDefault="004B4173"/>
    <w:p w:rsidR="004B4173" w:rsidRDefault="00901804">
      <w:pPr>
        <w:ind w:firstLine="851"/>
        <w:jc w:val="both"/>
        <w:rPr>
          <w:szCs w:val="24"/>
          <w:lang w:bidi="he-IL"/>
        </w:rPr>
      </w:pPr>
      <w:r>
        <w:rPr>
          <w:szCs w:val="24"/>
          <w:lang w:bidi="he-IL"/>
        </w:rPr>
        <w:t xml:space="preserve">8. Savivaldybės administracijos direktoriaus </w:t>
      </w:r>
      <w:r>
        <w:rPr>
          <w:lang w:bidi="he-IL"/>
        </w:rPr>
        <w:t>ar savivaldybės turto valdytojo vadovo</w:t>
      </w:r>
      <w:r>
        <w:rPr>
          <w:szCs w:val="24"/>
          <w:lang w:bidi="he-IL"/>
        </w:rPr>
        <w:t xml:space="preserve"> įsakymo dėl savivaldybės turto trumpalaikės nuomos rengėjas prie įsakymo prideda:</w:t>
      </w:r>
    </w:p>
    <w:p w:rsidR="004B4173" w:rsidRDefault="00901804">
      <w:pPr>
        <w:ind w:firstLine="851"/>
        <w:jc w:val="both"/>
        <w:rPr>
          <w:szCs w:val="24"/>
          <w:lang w:bidi="he-IL"/>
        </w:rPr>
      </w:pPr>
      <w:r>
        <w:rPr>
          <w:szCs w:val="24"/>
          <w:lang w:bidi="he-IL"/>
        </w:rPr>
        <w:t>8.1. savivaldybės turto teisinės registracijos pažymėjimo kopiją arba Nekilnojamojo turto registro centrinio duomenų banko išrašą;</w:t>
      </w:r>
    </w:p>
    <w:p w:rsidR="004B4173" w:rsidRDefault="00901804">
      <w:pPr>
        <w:ind w:firstLine="851"/>
        <w:jc w:val="both"/>
        <w:rPr>
          <w:szCs w:val="24"/>
          <w:lang w:bidi="he-IL"/>
        </w:rPr>
      </w:pPr>
      <w:r>
        <w:rPr>
          <w:szCs w:val="24"/>
          <w:lang w:bidi="he-IL"/>
        </w:rPr>
        <w:t>8.2. fizinio ar juridinio asmens prašymą, parengtą pagal šios tvarkos aprašo 10 punktą;</w:t>
      </w:r>
    </w:p>
    <w:p w:rsidR="004B4173" w:rsidRDefault="00901804">
      <w:pPr>
        <w:ind w:firstLine="851"/>
        <w:jc w:val="both"/>
        <w:rPr>
          <w:szCs w:val="24"/>
          <w:lang w:bidi="he-IL"/>
        </w:rPr>
      </w:pPr>
      <w:r>
        <w:rPr>
          <w:szCs w:val="24"/>
          <w:lang w:bidi="he-IL"/>
        </w:rPr>
        <w:t>8.3. kitus  reikalingus dokumentus.</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851"/>
        <w:jc w:val="both"/>
        <w:rPr>
          <w:szCs w:val="24"/>
          <w:lang w:bidi="he-IL"/>
        </w:rPr>
      </w:pPr>
      <w:r>
        <w:rPr>
          <w:szCs w:val="24"/>
          <w:lang w:bidi="he-IL"/>
        </w:rPr>
        <w:t xml:space="preserve">9. Savivaldybės administracijos direktoriaus </w:t>
      </w:r>
      <w:r>
        <w:rPr>
          <w:lang w:bidi="he-IL"/>
        </w:rPr>
        <w:t>ar savivaldybės turto valdytojo vadovo</w:t>
      </w:r>
      <w:r>
        <w:rPr>
          <w:szCs w:val="24"/>
          <w:lang w:bidi="he-IL"/>
        </w:rPr>
        <w:t xml:space="preserve"> įsakyme dėl konkretaus savivaldybės turto trumpalaikės nuomos ir savivaldybės nekilnojamojo turto trumpalaikės nuomos sutartyje nuomos terminas gali būti nurodytas dienomis arba valandomis.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851"/>
        <w:jc w:val="both"/>
        <w:rPr>
          <w:szCs w:val="24"/>
          <w:lang w:bidi="he-IL"/>
        </w:rPr>
      </w:pPr>
      <w:r>
        <w:rPr>
          <w:lang w:bidi="he-IL"/>
        </w:rPr>
        <w:t>9</w:t>
      </w:r>
      <w:r>
        <w:rPr>
          <w:bCs/>
          <w:szCs w:val="24"/>
          <w:lang w:bidi="he-IL"/>
        </w:rPr>
        <w:t>¹</w:t>
      </w:r>
      <w:r>
        <w:rPr>
          <w:lang w:bidi="he-IL"/>
        </w:rPr>
        <w:t>. Informacija apie nuomotiną ir išnuomotą savivaldybės turtą turi būti viešai skelbiama Savivaldybės, savivaldybės įmonių, įstaigų ar organizacijų, valdančių ir naudojančių turtą patikėjimo teise, interneto svetainėse. Skelbiant informaciją apie savivaldybės turtą, kuris gali būti išnuomotas sudarant trumpalaikės nuomos sutartį, privalo būti nurodytas turto pavadinimas, jo adresas, pažymėjimas plane, plotas, jei reikia – kiti turto identifikavimo duomenys, nurodyta, kokiam terminui ir laikotarpiui turtas gali būti išnuomotas, minimalus nuompinigių dydis, apskaičiuotas pagal</w:t>
      </w:r>
      <w:r>
        <w:rPr>
          <w:b/>
          <w:lang w:bidi="he-IL"/>
        </w:rPr>
        <w:t xml:space="preserve"> </w:t>
      </w:r>
      <w:r>
        <w:rPr>
          <w:lang w:bidi="he-IL"/>
        </w:rPr>
        <w:t>šio aprašo 20 punktą. Skelbiant informaciją apie išnuomotą savivaldybės turtą, privalo būti nurodytas turto pavadinimas, jo adresas, išnuomotas plotas, laikantis asmens duomenų apsaugos reikalavimų – nuomininkas, trumpalaikės turto nuomos sutarties galiojimo terminas ir teisinis pagrindas, kuriuo vadovaujantis turtas išnuomotas.</w:t>
      </w:r>
      <w:r>
        <w:t xml:space="preserve"> </w:t>
      </w:r>
    </w:p>
    <w:p w:rsidR="004B4173" w:rsidRDefault="00901804">
      <w:pPr>
        <w:rPr>
          <w:rFonts w:eastAsia="MS Mincho"/>
          <w:i/>
          <w:iCs/>
          <w:sz w:val="20"/>
        </w:rPr>
      </w:pPr>
      <w:r>
        <w:rPr>
          <w:rFonts w:eastAsia="MS Mincho"/>
          <w:i/>
          <w:iCs/>
          <w:sz w:val="20"/>
        </w:rPr>
        <w:t>Papildyta pastraipa:</w:t>
      </w:r>
    </w:p>
    <w:p w:rsidR="004B4173" w:rsidRDefault="0090180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851"/>
        <w:jc w:val="both"/>
        <w:rPr>
          <w:szCs w:val="24"/>
          <w:lang w:bidi="he-IL"/>
        </w:rPr>
      </w:pPr>
      <w:r>
        <w:rPr>
          <w:lang w:bidi="he-IL"/>
        </w:rPr>
        <w:t xml:space="preserve">10. Savivaldybės turtas išnuomojamas pagal fizinių ar juridinių asmenų rašytinį prašymą, kuriame nurodoma: prašomo išnuomoti nekilnojamojo turto adresas ir kiti nekilnojamąjį turtą identifikuojantys požymiai, pageidaujamas trumpalaikės nuomos laikotarpis, numatomos veiklos </w:t>
      </w:r>
      <w:r>
        <w:rPr>
          <w:lang w:bidi="he-IL"/>
        </w:rPr>
        <w:lastRenderedPageBreak/>
        <w:t>pobūdis (turto naudojimo paskirtis) ir siūloma nuompinigių suma už visą nuomojamą laikotarpį (be PVM). Prašymas turi būti pateiktas ne vėliau kaip 10 darbo dienų iki turto nuomos pradžios.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T-468</w:t>
        </w:r>
      </w:hyperlink>
      <w:r>
        <w:rPr>
          <w:rFonts w:eastAsia="MS Mincho"/>
          <w:i/>
          <w:iCs/>
          <w:sz w:val="20"/>
        </w:rPr>
        <w:t>, 2016-09-06, paskelbta TAR 2016-09-08, i. k. 2016-23373</w:t>
      </w:r>
    </w:p>
    <w:p w:rsidR="004B4173" w:rsidRDefault="0090180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851"/>
        <w:jc w:val="both"/>
        <w:rPr>
          <w:b/>
          <w:lang w:bidi="he-IL"/>
        </w:rPr>
      </w:pPr>
      <w:r>
        <w:rPr>
          <w:lang w:bidi="he-IL"/>
        </w:rPr>
        <w:t xml:space="preserve">11. </w:t>
      </w:r>
      <w:r>
        <w:rPr>
          <w:szCs w:val="24"/>
          <w:lang w:bidi="he-IL"/>
        </w:rPr>
        <w:t>Prašymas pateikiamas Savivaldybės administracijos padaliniui, kuriam priskirta funkcija organizuoti konkretaus savivaldybės turto naudojimą, arba savivaldybės turto valdytojui. Kartu su prašymu fizinis asmuo turi pateikti tinkamai patvirtintą asmens tapatybę patvirtinančio dokumento kopiją, juridinis asmuo – tinkamai patvirtintą juridinio asmens registravimo pažymėjimo kopiją. Šio prašymo kopiją savivaldybės turto valdytojas prideda prie prašymo Savivaldybės administracijos direktoriui arba jo įgaliotam asmeniui duoti sutikimą sudaryti trumpalaikę nuomos sutartį.</w:t>
      </w:r>
    </w:p>
    <w:p w:rsidR="004B4173" w:rsidRDefault="00901804">
      <w:pPr>
        <w:suppressAutoHyphens/>
        <w:ind w:firstLine="851"/>
        <w:jc w:val="both"/>
        <w:rPr>
          <w:szCs w:val="24"/>
          <w:lang w:bidi="he-IL"/>
        </w:rPr>
      </w:pPr>
      <w:r>
        <w:rPr>
          <w:szCs w:val="24"/>
          <w:lang w:bidi="he-IL"/>
        </w:rPr>
        <w:t>Jei yra pateikti du ar daugiau prašymų dėl to paties savivaldybės turto trumpalaikės nuomos tam pačiam terminui, šis turtas išnuomojamas tam fiziniam ar juridiniam asmeniui, kurio pasiūlyta nuompinigių suma didžiausia, kai siūlomi nuompinigių dydžiai yra vienodi – kurio prašymas yra gautas ir užregistruotas pirmiausiai.</w:t>
      </w:r>
      <w:r>
        <w:rPr>
          <w:color w:val="4F81BD"/>
          <w:szCs w:val="24"/>
          <w:lang w:bidi="he-IL"/>
        </w:rPr>
        <w:t xml:space="preserve"> </w:t>
      </w:r>
      <w:r>
        <w:rPr>
          <w:szCs w:val="24"/>
          <w:lang w:bidi="he-IL"/>
        </w:rPr>
        <w:t>Jeigu atsisakoma išnuomoti turtą, asmuo apie tai informuojamas raštu ne vėliau kaip per 5 kalendorines dienas nuo prašymo pateikimo, nurodant atsisakymo priežastis</w:t>
      </w:r>
      <w:r>
        <w:rPr>
          <w:lang w:bidi="he-IL"/>
        </w:rPr>
        <w:t>.</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T-127</w:t>
        </w:r>
      </w:hyperlink>
      <w:r>
        <w:rPr>
          <w:rFonts w:eastAsia="MS Mincho"/>
          <w:i/>
          <w:iCs/>
          <w:sz w:val="20"/>
        </w:rPr>
        <w:t>, 2012-03-15, paskelbta TAR 2012-03-15, i. k. 2012-00567</w:t>
      </w:r>
    </w:p>
    <w:p w:rsidR="004B4173" w:rsidRDefault="0090180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T-468</w:t>
        </w:r>
      </w:hyperlink>
      <w:r>
        <w:rPr>
          <w:rFonts w:eastAsia="MS Mincho"/>
          <w:i/>
          <w:iCs/>
          <w:sz w:val="20"/>
        </w:rPr>
        <w:t>, 2016-09-06, paskelbta TAR 2016-09-08, i. k. 2016-23373</w:t>
      </w:r>
    </w:p>
    <w:p w:rsidR="004B4173" w:rsidRDefault="004B4173"/>
    <w:p w:rsidR="004B4173" w:rsidRDefault="00901804">
      <w:pPr>
        <w:ind w:firstLine="851"/>
        <w:jc w:val="both"/>
        <w:rPr>
          <w:szCs w:val="24"/>
          <w:lang w:bidi="he-IL"/>
        </w:rPr>
      </w:pPr>
      <w:r>
        <w:rPr>
          <w:szCs w:val="24"/>
          <w:lang w:bidi="he-IL"/>
        </w:rPr>
        <w:t>12. Jeigu savivaldybės turtas išnuomojamas trumpalaikiams renginiams, kuriems organizuoti būtinas specialus leidimas, prašytojas kartu su nurodytu prašymu privalo pateikti tinkamai patvirtintą šio leidimo kopiją.</w:t>
      </w:r>
    </w:p>
    <w:p w:rsidR="004B4173" w:rsidRDefault="00901804">
      <w:pPr>
        <w:ind w:firstLine="851"/>
        <w:jc w:val="both"/>
        <w:rPr>
          <w:szCs w:val="24"/>
          <w:lang w:bidi="he-IL"/>
        </w:rPr>
      </w:pPr>
      <w:r>
        <w:rPr>
          <w:szCs w:val="24"/>
          <w:lang w:bidi="he-IL"/>
        </w:rPr>
        <w:t xml:space="preserve">13. </w:t>
      </w:r>
      <w:r>
        <w:rPr>
          <w:lang w:bidi="he-IL"/>
        </w:rPr>
        <w:t>Savivaldybės turtas šio aprašo 2 punkte numatytais atvejais išnuomojamas tik tuo atveju, jei numatomos veiklos pobūdis atitinka prašomo išnuomoti Savivaldybės turto paskirtį.</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ind w:firstLine="851"/>
        <w:jc w:val="both"/>
        <w:rPr>
          <w:szCs w:val="24"/>
          <w:lang w:bidi="he-IL"/>
        </w:rPr>
      </w:pPr>
      <w:r>
        <w:rPr>
          <w:szCs w:val="24"/>
          <w:lang w:bidi="he-IL"/>
        </w:rPr>
        <w:t>14. Savivaldybės turtas išnuomojamas tik tam laikotarpiui, kai Savivaldybė ar nekilnojamojo turto valdytojas nenaudoja šio turto savo poreikiams.</w:t>
      </w:r>
    </w:p>
    <w:p w:rsidR="004B4173" w:rsidRDefault="00901804">
      <w:pPr>
        <w:ind w:firstLine="851"/>
        <w:jc w:val="both"/>
        <w:rPr>
          <w:szCs w:val="24"/>
          <w:lang w:bidi="he-IL"/>
        </w:rPr>
      </w:pPr>
      <w:r>
        <w:rPr>
          <w:szCs w:val="24"/>
          <w:lang w:bidi="he-IL"/>
        </w:rPr>
        <w:t>15. Savivaldybės nekilnojamojo turto trumpalaikės nuomos sutartis rengiama pagal šio aprašo 1 priede pateiktą sutarties formos pavyzdį.</w:t>
      </w:r>
      <w:r>
        <w:rPr>
          <w:lang w:bidi="he-IL"/>
        </w:rPr>
        <w:t xml:space="preserve"> Savivaldybės turto valdytojas trumpalaikės nuomos sutartį sudaro savo vardu, tačiau jis privalo nurodyti, kad veikia turto patikėjimo teise.</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851"/>
        <w:jc w:val="both"/>
        <w:rPr>
          <w:szCs w:val="24"/>
          <w:lang w:bidi="he-IL"/>
        </w:rPr>
      </w:pPr>
      <w:r>
        <w:rPr>
          <w:szCs w:val="24"/>
          <w:lang w:bidi="he-IL"/>
        </w:rPr>
        <w:t xml:space="preserve">16. Savivaldybės nekilnojamojo turto trumpalaikės nuomos sutartyje gali būti įrašytos tik tos papildomos sąlygos, kurios numatytos Kauno miesto savivaldybės administracijos direktoriaus </w:t>
      </w:r>
      <w:r>
        <w:rPr>
          <w:lang w:bidi="he-IL"/>
        </w:rPr>
        <w:t>ar savivaldybės turto valdytojo vadovo</w:t>
      </w:r>
      <w:r>
        <w:rPr>
          <w:szCs w:val="24"/>
          <w:lang w:bidi="he-IL"/>
        </w:rPr>
        <w:t xml:space="preserve"> įsakyme dėl konkretaus savivaldybės turto trumpalaikės nuomos.</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851"/>
        <w:jc w:val="both"/>
        <w:rPr>
          <w:szCs w:val="24"/>
          <w:lang w:bidi="he-IL"/>
        </w:rPr>
      </w:pPr>
      <w:r>
        <w:rPr>
          <w:lang w:bidi="he-IL"/>
        </w:rPr>
        <w:t>17. Išnuomojus savivaldybės turtą šiame apraše nustatyta tvarka, turtas nuomininkui perduodamas pagal turto perdavimo ir priėmimo aktą (akte fiksuojama turto perdavimo nuomininkui ir perėmimo iš nuomininko data ir tikslus laikas).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suppressAutoHyphens/>
        <w:ind w:firstLine="851"/>
        <w:jc w:val="both"/>
        <w:rPr>
          <w:color w:val="000000"/>
          <w:szCs w:val="24"/>
          <w:lang w:bidi="he-IL"/>
        </w:rPr>
      </w:pPr>
      <w:r>
        <w:rPr>
          <w:lang w:bidi="he-IL"/>
        </w:rPr>
        <w:lastRenderedPageBreak/>
        <w:t>18. Savivaldybės nekilnojamojo turto trumpalaikės nuomos sutarties sąlygų vykdymo kontrolę užtikrina Savivaldybės administracijos padalinys, rengęs Kauno miesto savivaldybės administracijos direktoriaus įsakymą dėl konkretaus savivaldybės turto trumpalaikės nuomos, arba savivaldybės turto valdytojas, sudaręs sutartį.</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tabs>
          <w:tab w:val="left" w:pos="2552"/>
        </w:tabs>
        <w:ind w:firstLine="851"/>
        <w:jc w:val="both"/>
        <w:rPr>
          <w:szCs w:val="24"/>
          <w:lang w:bidi="he-IL"/>
        </w:rPr>
      </w:pPr>
      <w:r>
        <w:rPr>
          <w:szCs w:val="24"/>
          <w:lang w:bidi="he-IL"/>
        </w:rPr>
        <w:t>19. Savivaldybės administracijos direktoriaus ar savivaldybės turto valdytojo vadovo įsakyme dėl konkretaus savivaldybės turto nuomos turi būti nurodyta nuompinigių suma už visą nuomos laikotarpį ir / (ar) nuompinigių dydis už 1 val., kai turtas nuomojamas ilgesniam nei 3 mėnesių laikotarpiui per kalendorinius metus.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suppressAutoHyphens/>
        <w:ind w:firstLine="851"/>
        <w:jc w:val="both"/>
        <w:rPr>
          <w:szCs w:val="24"/>
          <w:lang w:bidi="he-IL"/>
        </w:rPr>
      </w:pPr>
      <w:r>
        <w:rPr>
          <w:lang w:bidi="he-IL"/>
        </w:rPr>
        <w:t xml:space="preserve">20. </w:t>
      </w:r>
      <w:r>
        <w:rPr>
          <w:szCs w:val="18"/>
          <w:lang w:bidi="he-IL"/>
        </w:rPr>
        <w:t xml:space="preserve">Savivaldybės turto </w:t>
      </w:r>
      <w:r>
        <w:rPr>
          <w:lang w:bidi="he-IL"/>
        </w:rPr>
        <w:t xml:space="preserve">nuompinigių dydį, </w:t>
      </w:r>
      <w:r>
        <w:rPr>
          <w:szCs w:val="18"/>
          <w:lang w:bidi="he-IL"/>
        </w:rPr>
        <w:t xml:space="preserve">įvertinęs nuomotino turto būklę ir paklausą, apskaičiuoja </w:t>
      </w:r>
      <w:r>
        <w:rPr>
          <w:szCs w:val="24"/>
          <w:lang w:bidi="he-IL"/>
        </w:rPr>
        <w:t>Savivaldybės administracijos direktoriaus</w:t>
      </w:r>
      <w:r>
        <w:rPr>
          <w:b/>
          <w:lang w:bidi="he-IL"/>
        </w:rPr>
        <w:t xml:space="preserve"> </w:t>
      </w:r>
      <w:r>
        <w:rPr>
          <w:lang w:bidi="he-IL"/>
        </w:rPr>
        <w:t xml:space="preserve">ar savivaldybės turto valdytojo vadovo įsakymo dėl savivaldybės turto trumpalaikės nuomos rengėjas (rekomenduotina naudotis </w:t>
      </w:r>
      <w:r>
        <w:rPr>
          <w:szCs w:val="18"/>
          <w:lang w:bidi="he-IL"/>
        </w:rPr>
        <w:t>turto nuompinigių dydžio nustatymo formule, pateikta Savivaldybės tarybos patvirtintame Savivaldybės nekilnojamojo turto nuompinigių skaičiavimo tvarkos apraše)</w:t>
      </w:r>
      <w:r>
        <w:rPr>
          <w:lang w:bidi="he-IL"/>
        </w:rPr>
        <w:t xml:space="preserve">. </w:t>
      </w:r>
      <w:r>
        <w:rPr>
          <w:szCs w:val="18"/>
          <w:lang w:bidi="he-IL"/>
        </w:rPr>
        <w:t>Nuompinigių dydis turi būti ekonomiškai pagrįstas. Jei konkretaus Savivaldybės nekilnojamojo turto nuoma Savivaldybės tarybos sprendimu yra nustatyta kaip</w:t>
      </w:r>
      <w:r>
        <w:rPr>
          <w:lang w:bidi="he-IL"/>
        </w:rPr>
        <w:t xml:space="preserve"> savivaldybės turto valdytojo</w:t>
      </w:r>
      <w:r>
        <w:rPr>
          <w:szCs w:val="18"/>
          <w:lang w:bidi="he-IL"/>
        </w:rPr>
        <w:t xml:space="preserve"> teikiama paslauga ir yra nustatytas šios paslaugos įkainis, </w:t>
      </w:r>
      <w:r>
        <w:rPr>
          <w:lang w:bidi="he-IL"/>
        </w:rPr>
        <w:t>tokiu atveju nuompinigių dydis yra lygus paslaugos įkainiui, o</w:t>
      </w:r>
      <w:r>
        <w:rPr>
          <w:szCs w:val="18"/>
          <w:lang w:bidi="he-IL"/>
        </w:rPr>
        <w:t xml:space="preserve"> </w:t>
      </w:r>
      <w:r>
        <w:rPr>
          <w:lang w:bidi="he-IL"/>
        </w:rPr>
        <w:t xml:space="preserve">savivaldybės turto valdytojas privalo sudaryti savivaldybės turto trumpalaikės nuomos sutartis, vadovaudamasis šiuo aprašu. </w:t>
      </w:r>
      <w:r>
        <w:rPr>
          <w:szCs w:val="18"/>
          <w:lang w:bidi="he-IL"/>
        </w:rPr>
        <w:t>Savivaldybės turto valdytojas rašte Savivaldybės administracijos direktoriui ar jo įgaliotam asmeniui</w:t>
      </w:r>
      <w:r>
        <w:rPr>
          <w:color w:val="0070C0"/>
          <w:szCs w:val="18"/>
          <w:lang w:bidi="he-IL"/>
        </w:rPr>
        <w:t xml:space="preserve"> </w:t>
      </w:r>
      <w:r>
        <w:rPr>
          <w:szCs w:val="18"/>
          <w:lang w:bidi="he-IL"/>
        </w:rPr>
        <w:t>dėl sutikimo sudaryti trumpalaikę nuomos sutartį nurodo siūlomą nuompinigių dydį.</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851"/>
        <w:jc w:val="both"/>
        <w:rPr>
          <w:szCs w:val="24"/>
        </w:rPr>
      </w:pPr>
      <w:r>
        <w:rPr>
          <w:szCs w:val="24"/>
        </w:rPr>
        <w:t>21. Savivaldybės turto nuompinigiai pervedami:</w:t>
      </w:r>
    </w:p>
    <w:p w:rsidR="004B4173" w:rsidRDefault="00901804">
      <w:pPr>
        <w:tabs>
          <w:tab w:val="left" w:pos="2552"/>
        </w:tabs>
        <w:ind w:firstLine="851"/>
        <w:jc w:val="both"/>
        <w:rPr>
          <w:szCs w:val="24"/>
        </w:rPr>
      </w:pPr>
      <w:r>
        <w:rPr>
          <w:bCs/>
          <w:szCs w:val="24"/>
          <w:lang w:bidi="he-IL"/>
        </w:rPr>
        <w:t>21.1. į Savivaldybės administracijos padalinio, vykdančio Savivaldybės turto buhalterinę apskaitą, nurodytą sąskaitą, kai  išnuomojamas Savivaldybės administracijos padalinių administruojamas turtas;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T-468</w:t>
        </w:r>
      </w:hyperlink>
      <w:r>
        <w:rPr>
          <w:rFonts w:eastAsia="MS Mincho"/>
          <w:i/>
          <w:iCs/>
          <w:sz w:val="20"/>
        </w:rPr>
        <w:t>, 2016-09-06, paskelbta TAR 2016-09-08, i. k. 2016-23373</w:t>
      </w:r>
    </w:p>
    <w:p w:rsidR="004B4173" w:rsidRDefault="004B4173"/>
    <w:p w:rsidR="004B4173" w:rsidRDefault="00901804">
      <w:pPr>
        <w:ind w:firstLine="851"/>
        <w:jc w:val="both"/>
        <w:rPr>
          <w:szCs w:val="24"/>
        </w:rPr>
      </w:pPr>
      <w:r>
        <w:rPr>
          <w:szCs w:val="24"/>
        </w:rPr>
        <w:t>21.2. į savivaldybės turto valdytojo nurodytą sąskaitą, kai yra išnuomojamas Savivaldybės įmonės, įstaigos, organizacijos patikėjimo teise valdomas savivaldybės turtas. Gautos lėšos už Savivaldybės įmonės, įstaigos, organizacijos patikėjimo teise valdomo savivaldybės turto nuomą turi būti panaudotos su  patikėjimo teise perduotu nekilnojamuoju turtu susijusioms išlaidoms apmokėti ir Savivaldybės turto patikėtinio veiklai užtikrinti reikalingoms prekėms ir paslaugoms pirkti.</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suppressAutoHyphens/>
        <w:ind w:firstLine="851"/>
        <w:jc w:val="both"/>
        <w:rPr>
          <w:szCs w:val="24"/>
        </w:rPr>
      </w:pPr>
      <w:r>
        <w:rPr>
          <w:lang w:bidi="he-IL"/>
        </w:rPr>
        <w:t>22. Išleidus Kauno miesto savivaldybės administracijos direktoriaus ar savivaldybės turto valdytojo vadovo įsakymą dėl konkretaus savivaldybės turto trumpalaikės nuomos, būsimasis šio turto nuomininkas ar jo tinkamai įgaliotas atstovas ir Kauno miesto savivaldybės administracijos direktoriaus įgaliotas asmuo, turto valdytojas ar jo įgaliotas asmuo ne vėliau kaip likus vienai kalendorinei dienai iki turto nuomos pradžios pasirašo nustatytos formos trumpalaikės nuomos sutartį, parengtą pagal šio aprašo 1 priedą. Sutartis įsigalioja nuo jos pasirašymo dienos.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lastRenderedPageBreak/>
        <w:t xml:space="preserve">Nr. </w:t>
      </w:r>
      <w:hyperlink r:id="rId38"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851"/>
        <w:jc w:val="both"/>
        <w:rPr>
          <w:szCs w:val="24"/>
          <w:lang w:bidi="he-IL"/>
        </w:rPr>
      </w:pPr>
      <w:r>
        <w:rPr>
          <w:lang w:bidi="he-IL"/>
        </w:rPr>
        <w:t>23. Trumpalaikės nuomos sutartis gali būti pasirašoma tik tuo atveju, jei būsimasis nuomininkas pateikia mokėjimo kvitą ar mokėjimo pavedimą su banko žyma, įrodantį, kad už visą nuomos laikotarpį yra sumokėta visa nuompinigių dydžio suma arba sumokėta 3 mėnesių  nuompinigių dydžio suma (kai turtas nuomojamas ilgesniam nei 3 mėnesių laikotarpiui per kalendorinius metus), kuri, pasirašius trumpalaikės nuomos sutartį, yra įskaitoma į nuompinigius. Kai Savivaldybės turtas nuomojamas ilgesniam nei 3 mėnesių laikotarpiui, nuomininkas moka  nuompinigius kas mėnesį,  prieš prasidedant mėnesiui, bet ne vėliau kaip iki einamojo mėnesio 10 dienos.</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ind w:firstLine="851"/>
        <w:jc w:val="both"/>
        <w:rPr>
          <w:szCs w:val="24"/>
          <w:lang w:bidi="he-IL"/>
        </w:rPr>
      </w:pPr>
      <w:r>
        <w:rPr>
          <w:szCs w:val="24"/>
          <w:lang w:bidi="he-IL"/>
        </w:rPr>
        <w:t>24. Jeigu asmuo (ar jo tinkamai įgaliotas atstovas) neatvyksta pasirašyti trumpalaikės nuomos sutarties šio aprašo 22 punkte nurodytu laiku, laikoma, kad turtas nebuvo perduotas nuomos pagrindais, tačiau Kauno miesto savivaldybės administracijos direktoriaus įsakymo dėl šio turto trumpalaikės nuomos nereikia pripažinti netekusiu galios.</w:t>
      </w:r>
      <w:r>
        <w:rPr>
          <w:shd w:val="clear" w:color="auto" w:fill="FFFFFF"/>
          <w:lang w:bidi="he-IL"/>
        </w:rPr>
        <w:t xml:space="preserve"> Jei neatvykęs pasirašyti trumpalaikės nuomos sutarties </w:t>
      </w:r>
      <w:r>
        <w:rPr>
          <w:lang w:bidi="he-IL"/>
        </w:rPr>
        <w:t>fizinis ar juridinis asmuo buvo sumokėjęs nuompinigius</w:t>
      </w:r>
      <w:r>
        <w:rPr>
          <w:shd w:val="clear" w:color="auto" w:fill="FFFFFF"/>
          <w:lang w:bidi="he-IL"/>
        </w:rPr>
        <w:t xml:space="preserve">, </w:t>
      </w:r>
      <w:r>
        <w:rPr>
          <w:lang w:bidi="he-IL"/>
        </w:rPr>
        <w:t>sumokėti nuompinigiai jam negrąžinami.</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suppressAutoHyphens/>
        <w:ind w:firstLine="851"/>
        <w:jc w:val="both"/>
        <w:rPr>
          <w:szCs w:val="24"/>
          <w:shd w:val="clear" w:color="auto" w:fill="FFFFFF"/>
          <w:lang w:bidi="he-IL"/>
        </w:rPr>
      </w:pPr>
      <w:r>
        <w:rPr>
          <w:szCs w:val="24"/>
          <w:shd w:val="clear" w:color="auto" w:fill="FFFFFF"/>
          <w:lang w:bidi="he-IL"/>
        </w:rPr>
        <w:t>25. Pasibaigus savivaldybės turto trumpalaikės nuomos sutartyje nurodytam nuomos terminui, sutartis pasibaigia. Sutartis gali būti atnaujinta tik tuo atveju, jeigu Savivaldybė ar nekilnojamojo turto valdytojas nenaudoja šio turto savo poreikiams,  nėra sprendimo išnuomoti savivaldybės turtą kitam asmeniui ir bendras trumpalaikės nuomos terminas pagal šią sutartį yra ne ilgesnis nei  nurodytas  šio aprašo 4 punkte.</w:t>
      </w:r>
      <w:r>
        <w:rPr>
          <w:bCs/>
          <w:szCs w:val="24"/>
          <w:lang w:bidi="he-IL"/>
        </w:rP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ind w:firstLine="851"/>
        <w:jc w:val="both"/>
        <w:rPr>
          <w:color w:val="000000"/>
          <w:szCs w:val="24"/>
          <w:lang w:bidi="he-IL"/>
        </w:rPr>
      </w:pPr>
      <w:r>
        <w:rPr>
          <w:lang w:bidi="he-IL"/>
        </w:rPr>
        <w:t>26. Savivaldybės turto, neperduoto savivaldybės turto valdytojui, trumpalaikės nuomos sutartys registruojamos ir saugomos Savivaldybės administracijos direktoriaus įsakymu nustatyta tvarka. Patvirtintos nuomos sutarties kopijos laikomos Savivaldybės administracijos padalinyje, vykdančiame savivaldybės turto buhalterinę apskaitą, ir padalinyje, rengusiame Savivaldybės administracijos direktoriaus įsakymą dėl konkretaus savivaldybės turto trumpalaikės nuomos. Savivaldybės turto trumpalaikės nuomos sutartys, kurias pasirašo savivaldybės turto valdytojo atstovas, registruojamos ir saugomos šiose įmonėse, įstaigose, organizacijose.</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90180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T-468</w:t>
        </w:r>
      </w:hyperlink>
      <w:r>
        <w:rPr>
          <w:rFonts w:eastAsia="MS Mincho"/>
          <w:i/>
          <w:iCs/>
          <w:sz w:val="20"/>
        </w:rPr>
        <w:t>, 2016-09-06, paskelbta TAR 2016-09-08, i. k. 2016-23373</w:t>
      </w:r>
    </w:p>
    <w:p w:rsidR="004B4173" w:rsidRDefault="004B4173"/>
    <w:p w:rsidR="004B4173" w:rsidRDefault="00901804">
      <w:pPr>
        <w:jc w:val="center"/>
        <w:rPr>
          <w:szCs w:val="24"/>
          <w:lang w:bidi="he-IL"/>
        </w:rPr>
      </w:pPr>
      <w:r>
        <w:rPr>
          <w:szCs w:val="24"/>
          <w:lang w:bidi="he-IL"/>
        </w:rPr>
        <w:t>___________________________________</w:t>
      </w:r>
    </w:p>
    <w:p w:rsidR="004B4173" w:rsidRDefault="004B4173">
      <w:pPr>
        <w:ind w:left="5103"/>
        <w:jc w:val="both"/>
        <w:sectPr w:rsidR="004B4173">
          <w:headerReference w:type="even" r:id="rId44"/>
          <w:headerReference w:type="default" r:id="rId45"/>
          <w:footerReference w:type="even" r:id="rId46"/>
          <w:footerReference w:type="default" r:id="rId47"/>
          <w:headerReference w:type="first" r:id="rId48"/>
          <w:footerReference w:type="first" r:id="rId49"/>
          <w:pgSz w:w="11906" w:h="16838"/>
          <w:pgMar w:top="1134" w:right="737" w:bottom="426" w:left="1701" w:header="709" w:footer="709" w:gutter="0"/>
          <w:pgNumType w:start="1"/>
          <w:cols w:space="708"/>
          <w:titlePg/>
          <w:docGrid w:linePitch="360"/>
        </w:sectPr>
      </w:pPr>
    </w:p>
    <w:p w:rsidR="004B4173" w:rsidRDefault="00901804">
      <w:pPr>
        <w:ind w:left="5103"/>
        <w:jc w:val="both"/>
        <w:rPr>
          <w:lang w:bidi="he-IL"/>
        </w:rPr>
      </w:pPr>
      <w:r>
        <w:rPr>
          <w:lang w:bidi="he-IL"/>
        </w:rPr>
        <w:lastRenderedPageBreak/>
        <w:t>Savivaldybės nekilnojamojo turto</w:t>
      </w:r>
    </w:p>
    <w:p w:rsidR="004B4173" w:rsidRDefault="00901804">
      <w:pPr>
        <w:ind w:firstLine="5103"/>
        <w:jc w:val="both"/>
        <w:rPr>
          <w:lang w:bidi="he-IL"/>
        </w:rPr>
      </w:pPr>
      <w:r>
        <w:rPr>
          <w:lang w:bidi="he-IL"/>
        </w:rPr>
        <w:t>trumpalaikės nuomos tvarkos aprašo</w:t>
      </w:r>
    </w:p>
    <w:p w:rsidR="004B4173" w:rsidRDefault="00901804">
      <w:pPr>
        <w:ind w:firstLine="5103"/>
        <w:jc w:val="both"/>
        <w:rPr>
          <w:lang w:bidi="he-IL"/>
        </w:rPr>
      </w:pPr>
      <w:r>
        <w:rPr>
          <w:lang w:bidi="he-IL"/>
        </w:rPr>
        <w:t>1 priedas</w:t>
      </w:r>
    </w:p>
    <w:p w:rsidR="004B4173" w:rsidRDefault="00901804">
      <w:pPr>
        <w:ind w:firstLine="5103"/>
        <w:jc w:val="both"/>
        <w:rPr>
          <w:lang w:bidi="he-IL"/>
        </w:rPr>
      </w:pPr>
      <w:r>
        <w:rPr>
          <w:lang w:bidi="he-IL"/>
        </w:rPr>
        <w:t xml:space="preserve">(Kauno miesto savivaldybės tarybos </w:t>
      </w:r>
    </w:p>
    <w:p w:rsidR="004B4173" w:rsidRDefault="00901804">
      <w:pPr>
        <w:ind w:firstLine="5103"/>
        <w:jc w:val="both"/>
        <w:rPr>
          <w:lang w:bidi="he-IL"/>
        </w:rPr>
      </w:pPr>
      <w:r>
        <w:rPr>
          <w:lang w:bidi="he-IL"/>
        </w:rPr>
        <w:t xml:space="preserve">2011 m. gruodžio 29 d. sprendimo </w:t>
      </w:r>
    </w:p>
    <w:p w:rsidR="004B4173" w:rsidRDefault="00901804">
      <w:pPr>
        <w:ind w:firstLine="5103"/>
        <w:jc w:val="both"/>
        <w:rPr>
          <w:lang w:bidi="he-IL"/>
        </w:rPr>
      </w:pPr>
      <w:r>
        <w:rPr>
          <w:lang w:bidi="he-IL"/>
        </w:rPr>
        <w:t>Nr. T-758 redakcija)</w:t>
      </w:r>
    </w:p>
    <w:p w:rsidR="004B4173" w:rsidRDefault="004B4173">
      <w:pPr>
        <w:jc w:val="center"/>
        <w:rPr>
          <w:lang w:bidi="he-IL"/>
        </w:rPr>
      </w:pPr>
    </w:p>
    <w:p w:rsidR="004B4173" w:rsidRDefault="00901804">
      <w:pPr>
        <w:jc w:val="center"/>
        <w:rPr>
          <w:lang w:bidi="he-IL"/>
        </w:rPr>
      </w:pPr>
      <w:r>
        <w:rPr>
          <w:lang w:bidi="he-IL"/>
        </w:rPr>
        <w:t>(Sutarties formos pavyzdys)</w:t>
      </w:r>
    </w:p>
    <w:p w:rsidR="004B4173" w:rsidRDefault="004B4173">
      <w:pPr>
        <w:ind w:left="2596"/>
        <w:jc w:val="center"/>
        <w:rPr>
          <w:lang w:bidi="he-IL"/>
        </w:rPr>
      </w:pPr>
    </w:p>
    <w:p w:rsidR="004B4173" w:rsidRDefault="00901804">
      <w:pPr>
        <w:jc w:val="center"/>
        <w:rPr>
          <w:b/>
          <w:lang w:bidi="he-IL"/>
        </w:rPr>
      </w:pPr>
      <w:r>
        <w:rPr>
          <w:b/>
          <w:lang w:bidi="he-IL"/>
        </w:rPr>
        <w:t>SAVIVALDYBĖS NEKILNOJAMOJO TURTO TRUMPALAIKĖS NUOMOS SUTARTIS</w:t>
      </w:r>
    </w:p>
    <w:p w:rsidR="004B4173" w:rsidRDefault="004B4173">
      <w:pPr>
        <w:jc w:val="center"/>
        <w:rPr>
          <w:lang w:bidi="he-IL"/>
        </w:rPr>
      </w:pPr>
    </w:p>
    <w:p w:rsidR="004B4173" w:rsidRDefault="00901804">
      <w:pPr>
        <w:jc w:val="center"/>
        <w:rPr>
          <w:lang w:bidi="he-IL"/>
        </w:rPr>
      </w:pPr>
      <w:r>
        <w:rPr>
          <w:lang w:bidi="he-IL"/>
        </w:rPr>
        <w:t>_____ m.________    ___ d. Nr. ___</w:t>
      </w:r>
    </w:p>
    <w:p w:rsidR="004B4173" w:rsidRDefault="00901804">
      <w:pPr>
        <w:jc w:val="center"/>
        <w:rPr>
          <w:lang w:bidi="he-IL"/>
        </w:rPr>
      </w:pPr>
      <w:r>
        <w:rPr>
          <w:lang w:bidi="he-IL"/>
        </w:rPr>
        <w:t>Kaunas</w:t>
      </w:r>
    </w:p>
    <w:p w:rsidR="004B4173" w:rsidRDefault="004B4173">
      <w:pPr>
        <w:tabs>
          <w:tab w:val="left" w:pos="720"/>
          <w:tab w:val="center" w:pos="4153"/>
          <w:tab w:val="right" w:pos="8306"/>
        </w:tabs>
        <w:jc w:val="both"/>
        <w:rPr>
          <w:lang w:bidi="he-IL"/>
        </w:rPr>
      </w:pPr>
    </w:p>
    <w:p w:rsidR="004B4173" w:rsidRDefault="00901804">
      <w:pPr>
        <w:ind w:firstLine="1276"/>
        <w:jc w:val="both"/>
        <w:rPr>
          <w:lang w:bidi="he-IL"/>
        </w:rPr>
      </w:pPr>
      <w:r>
        <w:rPr>
          <w:bCs/>
          <w:szCs w:val="24"/>
          <w:lang w:bidi="he-IL"/>
        </w:rPr>
        <w:t>„</w:t>
      </w:r>
      <w:r>
        <w:rPr>
          <w:lang w:bidi="he-IL"/>
        </w:rPr>
        <w:t xml:space="preserve">Nuomotojas – Kauno miesto savivaldybė / Savivaldybės turto patikėtinis </w:t>
      </w:r>
    </w:p>
    <w:p w:rsidR="004B4173" w:rsidRDefault="00901804">
      <w:pPr>
        <w:jc w:val="both"/>
        <w:rPr>
          <w:lang w:bidi="he-IL"/>
        </w:rPr>
      </w:pPr>
      <w:r>
        <w:rPr>
          <w:lang w:bidi="he-IL"/>
        </w:rPr>
        <w:t>______________________________________________________________________________,</w:t>
      </w:r>
    </w:p>
    <w:p w:rsidR="004B4173" w:rsidRDefault="00901804">
      <w:pPr>
        <w:ind w:firstLine="1481"/>
        <w:jc w:val="both"/>
        <w:rPr>
          <w:b/>
          <w:sz w:val="16"/>
          <w:szCs w:val="16"/>
          <w:lang w:bidi="he-IL"/>
        </w:rPr>
      </w:pPr>
      <w:r>
        <w:rPr>
          <w:b/>
          <w:sz w:val="16"/>
          <w:szCs w:val="16"/>
          <w:lang w:bidi="he-IL"/>
        </w:rPr>
        <w:t>(Savivaldybės institucijos, įmonės, įstaigos, organizacijos pavadinimas)</w:t>
      </w:r>
    </w:p>
    <w:p w:rsidR="004B4173" w:rsidRDefault="00901804">
      <w:pPr>
        <w:tabs>
          <w:tab w:val="left" w:pos="720"/>
          <w:tab w:val="center" w:pos="4153"/>
          <w:tab w:val="right" w:pos="8306"/>
        </w:tabs>
        <w:jc w:val="both"/>
        <w:rPr>
          <w:szCs w:val="24"/>
          <w:lang w:bidi="he-IL"/>
        </w:rPr>
      </w:pPr>
      <w:r>
        <w:rPr>
          <w:szCs w:val="24"/>
          <w:lang w:bidi="he-IL"/>
        </w:rPr>
        <w:t>kodas _______________, veikiantis turto patikėjimo teise (nereikalingus žodžius išbraukti),</w:t>
      </w:r>
    </w:p>
    <w:p w:rsidR="004B4173" w:rsidRDefault="00901804">
      <w:pPr>
        <w:tabs>
          <w:tab w:val="left" w:pos="720"/>
          <w:tab w:val="center" w:pos="4153"/>
          <w:tab w:val="right" w:pos="8306"/>
        </w:tabs>
        <w:ind w:firstLine="60"/>
        <w:jc w:val="both"/>
        <w:rPr>
          <w:szCs w:val="24"/>
          <w:lang w:bidi="he-IL"/>
        </w:rPr>
      </w:pPr>
      <w:r>
        <w:rPr>
          <w:szCs w:val="24"/>
          <w:lang w:bidi="he-IL"/>
        </w:rPr>
        <w:t>atstovaujamas ______________________________________________________________________</w:t>
      </w:r>
    </w:p>
    <w:p w:rsidR="004B4173" w:rsidRDefault="00901804">
      <w:pPr>
        <w:ind w:firstLine="3402"/>
        <w:rPr>
          <w:b/>
          <w:sz w:val="16"/>
          <w:szCs w:val="16"/>
          <w:lang w:bidi="he-IL"/>
        </w:rPr>
      </w:pPr>
      <w:r>
        <w:rPr>
          <w:b/>
          <w:sz w:val="16"/>
          <w:szCs w:val="16"/>
          <w:lang w:bidi="he-IL"/>
        </w:rPr>
        <w:t>(atstovo vardas, pavardė, pareigos)</w:t>
      </w:r>
    </w:p>
    <w:p w:rsidR="004B4173" w:rsidRDefault="00901804">
      <w:pPr>
        <w:jc w:val="both"/>
        <w:rPr>
          <w:szCs w:val="24"/>
          <w:lang w:bidi="he-IL"/>
        </w:rPr>
      </w:pPr>
      <w:r>
        <w:rPr>
          <w:szCs w:val="24"/>
          <w:lang w:bidi="he-IL"/>
        </w:rPr>
        <w:t>pagal _____________ direktoriaus ________________ įsakymą Nr._____________,</w:t>
      </w:r>
    </w:p>
    <w:p w:rsidR="004B4173" w:rsidRDefault="00901804">
      <w:pPr>
        <w:ind w:firstLine="60"/>
        <w:jc w:val="both"/>
        <w:rPr>
          <w:szCs w:val="24"/>
          <w:lang w:bidi="he-IL"/>
        </w:rPr>
      </w:pPr>
      <w:r>
        <w:rPr>
          <w:szCs w:val="24"/>
          <w:lang w:bidi="he-IL"/>
        </w:rPr>
        <w:t xml:space="preserve">ir nuomininkas </w:t>
      </w:r>
    </w:p>
    <w:p w:rsidR="004B4173" w:rsidRDefault="00901804">
      <w:pPr>
        <w:ind w:left="283" w:hangingChars="118" w:hanging="283"/>
        <w:jc w:val="both"/>
        <w:rPr>
          <w:szCs w:val="24"/>
          <w:lang w:bidi="he-IL"/>
        </w:rPr>
      </w:pPr>
      <w:r>
        <w:rPr>
          <w:szCs w:val="24"/>
          <w:lang w:bidi="he-IL"/>
        </w:rPr>
        <w:t>______________________________________________________________________________,</w:t>
      </w:r>
    </w:p>
    <w:p w:rsidR="004B4173" w:rsidRDefault="00901804">
      <w:pPr>
        <w:ind w:leftChars="79" w:left="190" w:firstLineChars="1203" w:firstLine="1925"/>
        <w:rPr>
          <w:b/>
          <w:sz w:val="16"/>
          <w:szCs w:val="16"/>
          <w:lang w:bidi="he-IL"/>
        </w:rPr>
      </w:pPr>
      <w:r>
        <w:rPr>
          <w:b/>
          <w:sz w:val="16"/>
          <w:szCs w:val="16"/>
          <w:lang w:bidi="he-IL"/>
        </w:rPr>
        <w:t>(fizinio asmens vardas, pavardė arba juridinio asmens pavadinimas, kodas)</w:t>
      </w:r>
    </w:p>
    <w:p w:rsidR="004B4173" w:rsidRDefault="00901804">
      <w:pPr>
        <w:jc w:val="both"/>
        <w:rPr>
          <w:b/>
          <w:sz w:val="16"/>
          <w:szCs w:val="16"/>
          <w:lang w:bidi="he-IL"/>
        </w:rPr>
      </w:pPr>
      <w:r>
        <w:rPr>
          <w:lang w:bidi="he-IL"/>
        </w:rPr>
        <w:t>atstovaujamas ____________________________________________________________________,</w:t>
      </w:r>
    </w:p>
    <w:p w:rsidR="004B4173" w:rsidRDefault="00901804">
      <w:pPr>
        <w:ind w:firstLine="1742"/>
        <w:jc w:val="both"/>
        <w:rPr>
          <w:b/>
          <w:sz w:val="16"/>
          <w:szCs w:val="16"/>
          <w:lang w:bidi="he-IL"/>
        </w:rPr>
      </w:pPr>
      <w:r>
        <w:rPr>
          <w:b/>
          <w:sz w:val="16"/>
          <w:szCs w:val="16"/>
          <w:lang w:bidi="he-IL"/>
        </w:rPr>
        <w:t>(atstovo vardas, pavardė, pareigos, įgaliojimo data ir numeris)</w:t>
      </w:r>
    </w:p>
    <w:p w:rsidR="004B4173" w:rsidRDefault="00901804">
      <w:pPr>
        <w:jc w:val="both"/>
        <w:rPr>
          <w:lang w:bidi="he-IL"/>
        </w:rPr>
      </w:pPr>
      <w:r>
        <w:rPr>
          <w:lang w:bidi="he-IL"/>
        </w:rPr>
        <w:t xml:space="preserve">remdamiesi _______________direktoriaus __________ įsakymu Nr. ___________, sudarė šią </w:t>
      </w:r>
    </w:p>
    <w:p w:rsidR="004B4173" w:rsidRDefault="00901804">
      <w:pPr>
        <w:jc w:val="both"/>
      </w:pPr>
      <w:r>
        <w:rPr>
          <w:lang w:bidi="he-IL"/>
        </w:rPr>
        <w:t>trumpalaikės nuomos sutartį.</w:t>
      </w:r>
      <w:r>
        <w:rPr>
          <w:bCs/>
          <w:szCs w:val="24"/>
          <w:lang w:bidi="he-IL"/>
        </w:rPr>
        <w:t xml:space="preserve"> </w:t>
      </w:r>
    </w:p>
    <w:p w:rsidR="004B4173" w:rsidRDefault="00901804">
      <w:pPr>
        <w:rPr>
          <w:rFonts w:eastAsia="MS Mincho"/>
          <w:i/>
          <w:iCs/>
          <w:sz w:val="20"/>
        </w:rPr>
      </w:pPr>
      <w:r>
        <w:rPr>
          <w:rFonts w:eastAsia="MS Mincho"/>
          <w:i/>
          <w:iCs/>
          <w:sz w:val="20"/>
        </w:rPr>
        <w:t>Pastraipos pakeitimai:</w:t>
      </w:r>
    </w:p>
    <w:p w:rsidR="004B4173" w:rsidRDefault="00901804">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keepNext/>
        <w:tabs>
          <w:tab w:val="left" w:pos="588"/>
        </w:tabs>
        <w:ind w:left="1080" w:hanging="720"/>
        <w:jc w:val="center"/>
        <w:rPr>
          <w:b/>
          <w:lang w:bidi="he-IL"/>
        </w:rPr>
      </w:pPr>
      <w:r>
        <w:rPr>
          <w:b/>
          <w:lang w:bidi="he-IL"/>
        </w:rPr>
        <w:t>I.</w:t>
      </w:r>
      <w:r>
        <w:rPr>
          <w:b/>
          <w:lang w:bidi="he-IL"/>
        </w:rPr>
        <w:tab/>
        <w:t>SUTARTIES DALYKAS</w:t>
      </w:r>
    </w:p>
    <w:p w:rsidR="004B4173" w:rsidRDefault="004B4173">
      <w:pPr>
        <w:rPr>
          <w:lang w:bidi="he-IL"/>
        </w:rPr>
      </w:pPr>
    </w:p>
    <w:p w:rsidR="004B4173" w:rsidRDefault="00901804">
      <w:pPr>
        <w:suppressAutoHyphens/>
        <w:ind w:firstLine="1298"/>
        <w:jc w:val="both"/>
        <w:rPr>
          <w:szCs w:val="24"/>
          <w:lang w:bidi="he-IL"/>
        </w:rPr>
      </w:pPr>
      <w:r>
        <w:rPr>
          <w:lang w:bidi="he-IL"/>
        </w:rPr>
        <w:t xml:space="preserve">1. </w:t>
      </w:r>
      <w:r>
        <w:rPr>
          <w:szCs w:val="24"/>
          <w:lang w:bidi="he-IL"/>
        </w:rPr>
        <w:t xml:space="preserve">Nuomotojas įsipareigoja perduoti nuomininkui savivaldybės nekilnojamąjį turtą </w:t>
      </w:r>
    </w:p>
    <w:p w:rsidR="004B4173" w:rsidRDefault="004B4173">
      <w:pPr>
        <w:rPr>
          <w:sz w:val="10"/>
          <w:szCs w:val="10"/>
        </w:rPr>
      </w:pPr>
    </w:p>
    <w:p w:rsidR="004B4173" w:rsidRDefault="00901804">
      <w:pPr>
        <w:suppressAutoHyphens/>
        <w:rPr>
          <w:szCs w:val="24"/>
          <w:lang w:bidi="he-IL"/>
        </w:rPr>
      </w:pPr>
      <w:r>
        <w:rPr>
          <w:szCs w:val="24"/>
          <w:lang w:bidi="he-IL"/>
        </w:rPr>
        <w:t>(toliau vadinama  – turtas)</w:t>
      </w:r>
    </w:p>
    <w:p w:rsidR="004B4173" w:rsidRDefault="00901804">
      <w:pPr>
        <w:suppressAutoHyphens/>
        <w:rPr>
          <w:lang w:bidi="he-IL"/>
        </w:rPr>
      </w:pPr>
      <w:r>
        <w:rPr>
          <w:lang w:bidi="he-IL"/>
        </w:rPr>
        <w:t xml:space="preserve"> __________________________________________________________</w:t>
      </w:r>
    </w:p>
    <w:p w:rsidR="004B4173" w:rsidRDefault="004B4173">
      <w:pPr>
        <w:rPr>
          <w:sz w:val="10"/>
          <w:szCs w:val="10"/>
        </w:rPr>
      </w:pPr>
    </w:p>
    <w:p w:rsidR="004B4173" w:rsidRDefault="00901804">
      <w:pPr>
        <w:ind w:firstLine="1418"/>
        <w:jc w:val="both"/>
        <w:rPr>
          <w:sz w:val="20"/>
          <w:lang w:bidi="he-IL"/>
        </w:rPr>
      </w:pPr>
      <w:r>
        <w:rPr>
          <w:sz w:val="20"/>
          <w:lang w:bidi="he-IL"/>
        </w:rPr>
        <w:t>(nuomojamo objekto adresas ir trumpas apibūdinimas bei turto identifikavimo duomenys)</w:t>
      </w:r>
    </w:p>
    <w:p w:rsidR="004B4173" w:rsidRDefault="00901804">
      <w:pPr>
        <w:jc w:val="both"/>
        <w:rPr>
          <w:lang w:bidi="he-IL"/>
        </w:rPr>
      </w:pPr>
      <w:r>
        <w:rPr>
          <w:szCs w:val="24"/>
          <w:lang w:bidi="he-IL"/>
        </w:rPr>
        <w:t xml:space="preserve">naudoti </w:t>
      </w:r>
      <w:r>
        <w:rPr>
          <w:lang w:bidi="he-IL"/>
        </w:rPr>
        <w:t>_______________________________________________________________________</w:t>
      </w:r>
    </w:p>
    <w:p w:rsidR="004B4173" w:rsidRDefault="00901804">
      <w:pPr>
        <w:ind w:firstLine="2318"/>
        <w:jc w:val="both"/>
        <w:rPr>
          <w:sz w:val="20"/>
          <w:lang w:bidi="he-IL"/>
        </w:rPr>
      </w:pPr>
      <w:r>
        <w:rPr>
          <w:sz w:val="20"/>
          <w:lang w:bidi="he-IL"/>
        </w:rPr>
        <w:t>(nurodyti turto naudojimo paskirtį)</w:t>
      </w:r>
    </w:p>
    <w:p w:rsidR="004B4173" w:rsidRDefault="00901804">
      <w:pPr>
        <w:jc w:val="both"/>
        <w:rPr>
          <w:lang w:bidi="he-IL"/>
        </w:rPr>
      </w:pPr>
      <w:r>
        <w:rPr>
          <w:lang w:bidi="he-IL"/>
        </w:rPr>
        <w:t>_____________________________________________________________________________ .</w:t>
      </w:r>
    </w:p>
    <w:p w:rsidR="004B4173" w:rsidRDefault="00901804">
      <w:pPr>
        <w:ind w:firstLine="1276"/>
        <w:jc w:val="both"/>
        <w:rPr>
          <w:lang w:bidi="he-IL"/>
        </w:rPr>
      </w:pPr>
      <w:r>
        <w:rPr>
          <w:lang w:bidi="he-IL"/>
        </w:rPr>
        <w:t xml:space="preserve">2. Nuomininkas sumoka nuompinigius – _________ Eur ir </w:t>
      </w:r>
      <w:r>
        <w:rPr>
          <w:szCs w:val="24"/>
          <w:lang w:bidi="he-IL"/>
        </w:rPr>
        <w:t>įstatymų nustatyto dydžio PVM (jei nuomininkas yra PVM mokėtojas).</w:t>
      </w:r>
      <w:r>
        <w:rPr>
          <w:lang w:bidi="he-IL"/>
        </w:rPr>
        <w:t xml:space="preserve"> Kai turtas nuomojamas ilgesniam nei 3 mėnesių laikotarpiui, nuomininkas moka  nuompinigius – _________ Eur ir </w:t>
      </w:r>
      <w:r>
        <w:rPr>
          <w:szCs w:val="24"/>
          <w:lang w:bidi="he-IL"/>
        </w:rPr>
        <w:t>įstatymų nustatyto dydžio PVM </w:t>
      </w:r>
      <w:r>
        <w:rPr>
          <w:lang w:bidi="he-IL"/>
        </w:rPr>
        <w:t xml:space="preserve">(kai nuomininkas yra PVM mokėtojas) kas mėnesį, prieš prasidedant mėnesiui, bet ne vėliau kaip iki einamojo mėnesio 10 dienos (pradinė 3 mėnesių nuompinigių įmoka įskaitoma į nuompinigius) </w:t>
      </w:r>
      <w:r>
        <w:rPr>
          <w:i/>
          <w:lang w:bidi="he-IL"/>
        </w:rPr>
        <w:t>(nereikalinga išbraukti)</w:t>
      </w:r>
      <w:r>
        <w:rPr>
          <w:lang w:bidi="he-IL"/>
        </w:rPr>
        <w:t>. Į šiuos nuompinigius, kai turtas nuomojamas iki 1400 valandų laikotarpiui per kalendorinius metus, įskaičiuoti visi mokesčiai, susiję su išsinuomotu turtu. Kai turtas nuomojamas ilgesniam nei 1400 valandų laikotarpiui, nuomininkas be nuompinigių kas mėnesį teisės aktų nustatyta tvarka moka visus mokesčius, nurodytus šioje sutartyje, taip pat mokesčius už vandens tiekimą ir nuotekų šalinimą, elektros ir šilumos energiją, komunalines paslaugas, turto administravimą, kaupiamąsias lėšas namui atnaujinti ir kitus mokesčius, įmokas bei rinkliavas, susijusias su turtu (kas nereikalinga išbraukti).</w:t>
      </w:r>
      <w:r>
        <w:t xml:space="preserve"> </w:t>
      </w:r>
    </w:p>
    <w:p w:rsidR="004B4173" w:rsidRDefault="00901804">
      <w:pPr>
        <w:rPr>
          <w:rFonts w:eastAsia="MS Mincho"/>
          <w:i/>
          <w:iCs/>
          <w:sz w:val="20"/>
        </w:rPr>
      </w:pPr>
      <w:r>
        <w:rPr>
          <w:rFonts w:eastAsia="MS Mincho"/>
          <w:i/>
          <w:iCs/>
          <w:sz w:val="20"/>
        </w:rPr>
        <w:lastRenderedPageBreak/>
        <w:t>Punkto pakeitimai:</w:t>
      </w:r>
    </w:p>
    <w:p w:rsidR="004B4173" w:rsidRDefault="00901804">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901804">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keepNext/>
        <w:jc w:val="center"/>
        <w:rPr>
          <w:b/>
          <w:lang w:bidi="he-IL"/>
        </w:rPr>
      </w:pPr>
      <w:r>
        <w:rPr>
          <w:b/>
          <w:lang w:bidi="he-IL"/>
        </w:rPr>
        <w:t>II. SUTARTIES SĄLYGOS</w:t>
      </w:r>
    </w:p>
    <w:p w:rsidR="004B4173" w:rsidRDefault="004B4173">
      <w:pPr>
        <w:jc w:val="both"/>
        <w:rPr>
          <w:lang w:bidi="he-IL"/>
        </w:rPr>
      </w:pPr>
    </w:p>
    <w:p w:rsidR="004B4173" w:rsidRDefault="00901804">
      <w:pPr>
        <w:ind w:firstLine="1298"/>
        <w:jc w:val="both"/>
        <w:rPr>
          <w:lang w:bidi="he-IL"/>
        </w:rPr>
      </w:pPr>
      <w:r>
        <w:rPr>
          <w:lang w:bidi="he-IL"/>
        </w:rPr>
        <w:t xml:space="preserve">3. Nuomos terminas nustatomas nuo _________ ___d. _____ val. iki ________ </w:t>
      </w:r>
    </w:p>
    <w:p w:rsidR="004B4173" w:rsidRDefault="00901804">
      <w:pPr>
        <w:jc w:val="both"/>
        <w:rPr>
          <w:lang w:bidi="he-IL"/>
        </w:rPr>
      </w:pPr>
      <w:r>
        <w:rPr>
          <w:lang w:bidi="he-IL"/>
        </w:rPr>
        <w:t>____d. _______ val. arba pagal pridedamą grafiką (kas nereikalinga išbraukti).</w:t>
      </w:r>
    </w:p>
    <w:p w:rsidR="004B4173" w:rsidRDefault="00901804">
      <w:pPr>
        <w:ind w:firstLine="1298"/>
        <w:rPr>
          <w:lang w:bidi="he-IL"/>
        </w:rPr>
      </w:pPr>
      <w:r>
        <w:rPr>
          <w:lang w:bidi="he-IL"/>
        </w:rPr>
        <w:t xml:space="preserve">4. Nuomininkas neturi teisės keisti turto būklės. </w:t>
      </w:r>
    </w:p>
    <w:p w:rsidR="004B4173" w:rsidRDefault="004B4173">
      <w:pPr>
        <w:rPr>
          <w:sz w:val="10"/>
          <w:szCs w:val="10"/>
        </w:rPr>
      </w:pPr>
    </w:p>
    <w:p w:rsidR="004B4173" w:rsidRDefault="004B4173">
      <w:pPr>
        <w:jc w:val="both"/>
        <w:rPr>
          <w:lang w:bidi="he-IL"/>
        </w:rPr>
      </w:pPr>
    </w:p>
    <w:p w:rsidR="004B4173" w:rsidRDefault="00901804">
      <w:pPr>
        <w:keepNext/>
        <w:jc w:val="center"/>
        <w:rPr>
          <w:b/>
          <w:lang w:bidi="he-IL"/>
        </w:rPr>
      </w:pPr>
      <w:r>
        <w:rPr>
          <w:b/>
          <w:lang w:bidi="he-IL"/>
        </w:rPr>
        <w:t>III. ŠALIŲ PAREIGOS</w:t>
      </w:r>
    </w:p>
    <w:p w:rsidR="004B4173" w:rsidRDefault="004B4173">
      <w:pPr>
        <w:jc w:val="both"/>
        <w:rPr>
          <w:lang w:bidi="he-IL"/>
        </w:rPr>
      </w:pPr>
    </w:p>
    <w:p w:rsidR="004B4173" w:rsidRDefault="00901804">
      <w:pPr>
        <w:ind w:firstLine="1298"/>
        <w:jc w:val="both"/>
        <w:rPr>
          <w:lang w:bidi="he-IL"/>
        </w:rPr>
      </w:pPr>
      <w:r>
        <w:rPr>
          <w:lang w:bidi="he-IL"/>
        </w:rPr>
        <w:t>5. Nuomotojas įsipareigoja užtikrinti, kad šioje sutartyje nurodytu (nurodytais) nuomos terminu (terminais) išnuomojamas turtas bus atlaisvintas ir</w:t>
      </w:r>
      <w:r>
        <w:rPr>
          <w:b/>
          <w:lang w:bidi="he-IL"/>
        </w:rPr>
        <w:t xml:space="preserve"> </w:t>
      </w:r>
      <w:r>
        <w:rPr>
          <w:lang w:bidi="he-IL"/>
        </w:rPr>
        <w:t>pagal turto perdavimo ir priėmimo aktą perduotas nuomininkui.</w:t>
      </w:r>
    </w:p>
    <w:p w:rsidR="004B4173" w:rsidRDefault="00901804">
      <w:pPr>
        <w:ind w:firstLine="1298"/>
        <w:jc w:val="both"/>
        <w:rPr>
          <w:lang w:bidi="he-IL"/>
        </w:rPr>
      </w:pPr>
      <w:r>
        <w:rPr>
          <w:lang w:bidi="he-IL"/>
        </w:rPr>
        <w:t>6. Nuomininkas įsipareigoja:</w:t>
      </w:r>
    </w:p>
    <w:p w:rsidR="004B4173" w:rsidRDefault="00901804">
      <w:pPr>
        <w:ind w:firstLine="1298"/>
        <w:jc w:val="both"/>
        <w:rPr>
          <w:lang w:bidi="he-IL"/>
        </w:rPr>
      </w:pPr>
      <w:r>
        <w:rPr>
          <w:lang w:bidi="he-IL"/>
        </w:rPr>
        <w:t>6.1. naudoti turtą pagal paskirtį, griežtai laikytis šios paskirties turtui keliamų priežiūros, priešgaisrinės saugos, sanitarinių reikalavimų ir kitų su turto eksploatavimu susijusių taisyklių;</w:t>
      </w:r>
    </w:p>
    <w:p w:rsidR="004B4173" w:rsidRDefault="00901804">
      <w:pPr>
        <w:ind w:firstLine="1298"/>
        <w:jc w:val="both"/>
        <w:rPr>
          <w:lang w:bidi="he-IL"/>
        </w:rPr>
      </w:pPr>
      <w:r>
        <w:rPr>
          <w:lang w:bidi="he-IL"/>
        </w:rPr>
        <w:t>6.2. sudaryti sąlygas nuomotojo įgaliotam atstovui tikrinti nuomojamo turto būklę;</w:t>
      </w:r>
    </w:p>
    <w:p w:rsidR="004B4173" w:rsidRDefault="00901804">
      <w:pPr>
        <w:ind w:firstLine="1298"/>
        <w:jc w:val="both"/>
        <w:rPr>
          <w:lang w:bidi="he-IL"/>
        </w:rPr>
      </w:pPr>
      <w:r>
        <w:rPr>
          <w:lang w:bidi="he-IL"/>
        </w:rPr>
        <w:t>6.3. savo lėšomis</w:t>
      </w:r>
      <w:r>
        <w:rPr>
          <w:b/>
          <w:lang w:bidi="he-IL"/>
        </w:rPr>
        <w:t xml:space="preserve"> </w:t>
      </w:r>
      <w:r>
        <w:rPr>
          <w:lang w:bidi="he-IL"/>
        </w:rPr>
        <w:t>užtikrinti išsinuomoto turto švarą, o masinių renginių metu – kilnojamųjų tualetų pastatymą, kai išnuomojamos aikštės, krantinės ar kiti viešojo naudojimo objektai;</w:t>
      </w:r>
    </w:p>
    <w:p w:rsidR="004B4173" w:rsidRDefault="00901804">
      <w:pPr>
        <w:ind w:firstLine="1298"/>
        <w:jc w:val="both"/>
        <w:rPr>
          <w:lang w:bidi="he-IL"/>
        </w:rPr>
      </w:pPr>
      <w:r>
        <w:rPr>
          <w:lang w:bidi="he-IL"/>
        </w:rPr>
        <w:t xml:space="preserve">6.4. naudotis išsinuomotu turtu taip, kad netrukdytų juo naudotis kitiems teisėtiems to daikto naudotojams; </w:t>
      </w:r>
    </w:p>
    <w:p w:rsidR="004B4173" w:rsidRDefault="00901804">
      <w:pPr>
        <w:ind w:firstLine="1276"/>
        <w:jc w:val="both"/>
      </w:pPr>
      <w:r>
        <w:rPr>
          <w:bCs/>
          <w:szCs w:val="24"/>
          <w:lang w:bidi="he-IL"/>
        </w:rPr>
        <w:t>6.5. pasibaigus šios sutarties terminui, perduoti 1 punkte nurodytą turtą pagal turto perdavimo ir priėmimo aktą tokios būklės, kokios jis buvo perduotas (atsižvelgiant į normalų nusidėvėjimą), šią sutartį pasirašiusiam nuomotojo įgaliotam asmeniui;</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T-468</w:t>
        </w:r>
      </w:hyperlink>
      <w:r>
        <w:rPr>
          <w:rFonts w:eastAsia="MS Mincho"/>
          <w:i/>
          <w:iCs/>
          <w:sz w:val="20"/>
        </w:rPr>
        <w:t>, 2016-09-06, paskelbta TAR 2016-09-08, i. k. 2016-23373</w:t>
      </w:r>
    </w:p>
    <w:p w:rsidR="004B4173" w:rsidRDefault="004B4173"/>
    <w:p w:rsidR="004B4173" w:rsidRDefault="00901804">
      <w:pPr>
        <w:ind w:firstLine="1276"/>
        <w:jc w:val="both"/>
        <w:rPr>
          <w:lang w:bidi="he-IL"/>
        </w:rPr>
      </w:pPr>
      <w:r>
        <w:rPr>
          <w:lang w:bidi="he-IL"/>
        </w:rPr>
        <w:t xml:space="preserve">6.6. </w:t>
      </w:r>
      <w:r>
        <w:rPr>
          <w:szCs w:val="24"/>
          <w:lang w:bidi="he-IL"/>
        </w:rPr>
        <w:t>per 10 kalendorinių dienų nuo sutarties pasirašymo dienos sudaryti su atitinkamomis įmonėmis, įstaigomis ir organizacijomis sutartis arba (ir) susitarimą su pastato, kuriame yra nekilnojamasis turtas, naudotoju dėl atsiskaitymo už komunalines ir kitas paslaugas, turto administravimą ir per 10 kalendorinių dienų nuo šių sutarčių sudarymo raštu apie tai informuoti nuomotoją (išskyrus sutarties atnaujinimo atvejį, kai sutartys arba (ir) susitarimas jau sudaryti) (</w:t>
      </w:r>
      <w:r>
        <w:rPr>
          <w:i/>
          <w:szCs w:val="24"/>
          <w:lang w:bidi="he-IL"/>
        </w:rPr>
        <w:t>Šis sutarties punktas rašomas, kai savivaldybės turtas išnuomojamas Savivaldybės nekilnojamojo turto trumpalaikės nuomos tvarkos aprašo 2.2 papunktyje nurodytais atvejais ir 4.2 papunktyje nustatytu terminu</w:t>
      </w:r>
      <w:r>
        <w:rPr>
          <w:szCs w:val="24"/>
          <w:lang w:bidi="he-IL"/>
        </w:rPr>
        <w:t>).</w:t>
      </w:r>
      <w:r>
        <w:rPr>
          <w:lang w:bidi="he-IL"/>
        </w:rPr>
        <w:t xml:space="preserve"> </w:t>
      </w:r>
    </w:p>
    <w:p w:rsidR="004B4173" w:rsidRDefault="00901804">
      <w:pPr>
        <w:rPr>
          <w:rFonts w:eastAsia="MS Mincho"/>
          <w:i/>
          <w:iCs/>
          <w:sz w:val="20"/>
        </w:rPr>
      </w:pPr>
      <w:r>
        <w:rPr>
          <w:rFonts w:eastAsia="MS Mincho"/>
          <w:i/>
          <w:iCs/>
          <w:sz w:val="20"/>
        </w:rPr>
        <w:t>Papildyta papunkčiu:</w:t>
      </w:r>
    </w:p>
    <w:p w:rsidR="004B4173" w:rsidRDefault="00901804">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1298"/>
        <w:rPr>
          <w:b/>
          <w:lang w:bidi="he-IL"/>
        </w:rPr>
      </w:pPr>
      <w:r>
        <w:rPr>
          <w:lang w:bidi="he-IL"/>
        </w:rPr>
        <w:t xml:space="preserve">7. Nuomininkui draudžiama subnuomoti nuomojamą turtą arba kitaip leisti kitiems asmenims juo naudotis, perleisti savo teises ir pareigas, atsiradusias iš šios trumpalaikės nuomos sutarties. </w:t>
      </w:r>
    </w:p>
    <w:p w:rsidR="004B4173" w:rsidRDefault="004B4173">
      <w:pPr>
        <w:rPr>
          <w:sz w:val="10"/>
          <w:szCs w:val="10"/>
        </w:rPr>
      </w:pPr>
    </w:p>
    <w:p w:rsidR="004B4173" w:rsidRDefault="00901804">
      <w:pPr>
        <w:jc w:val="center"/>
        <w:rPr>
          <w:lang w:bidi="he-IL"/>
        </w:rPr>
      </w:pPr>
      <w:r>
        <w:rPr>
          <w:b/>
          <w:lang w:bidi="he-IL"/>
        </w:rPr>
        <w:t>IV. ŠALIŲ ATSAKOMYBĖ</w:t>
      </w:r>
    </w:p>
    <w:p w:rsidR="004B4173" w:rsidRDefault="004B4173">
      <w:pPr>
        <w:jc w:val="center"/>
        <w:rPr>
          <w:lang w:bidi="he-IL"/>
        </w:rPr>
      </w:pPr>
    </w:p>
    <w:p w:rsidR="004B4173" w:rsidRDefault="00901804">
      <w:pPr>
        <w:ind w:firstLine="1276"/>
        <w:jc w:val="both"/>
        <w:rPr>
          <w:lang w:bidi="he-IL"/>
        </w:rPr>
      </w:pPr>
      <w:r>
        <w:rPr>
          <w:lang w:bidi="he-IL"/>
        </w:rPr>
        <w:t xml:space="preserve">8. Pasibaigus šioje sutartyje numatytam nuomos terminui, nuomininkas, neperdavęs sutarties 1 punkte nurodyto turto pagal šioje sutartyje nustatytas sąlygas, moka dvigubo dydžio nuomos mokestį už kiekvieną pradelstą valandą (jeigu sutartyje nurodytas terminas valandomis) arba už kiekvieną pradelstą kalendorinę dieną (jeigu terminas nurodytas kalendorinėmis dienomis) arba moka ¼ mėnesinio nuomos mokesčio dydžio delspinigius už kiekvieną uždelstą perduoti dieną ir visus su šia sutartimi susijusius mokesčius (jei turtas išnuomotas </w:t>
      </w:r>
      <w:r>
        <w:rPr>
          <w:szCs w:val="24"/>
          <w:lang w:bidi="he-IL"/>
        </w:rPr>
        <w:t xml:space="preserve">Savivaldybės </w:t>
      </w:r>
      <w:r>
        <w:rPr>
          <w:szCs w:val="24"/>
          <w:lang w:bidi="he-IL"/>
        </w:rPr>
        <w:lastRenderedPageBreak/>
        <w:t>nekilnojamojo turto trumpalaikės nuomos tvarkos aprašo</w:t>
      </w:r>
      <w:r>
        <w:rPr>
          <w:lang w:bidi="he-IL"/>
        </w:rPr>
        <w:t xml:space="preserve"> 2.2 papunktyje nurodytais atvejais 4.2 papunktyje nustatytu terminu) (</w:t>
      </w:r>
      <w:r>
        <w:rPr>
          <w:i/>
          <w:lang w:bidi="he-IL"/>
        </w:rPr>
        <w:t>kas nereikalinga išbraukti</w:t>
      </w:r>
      <w:r>
        <w:rPr>
          <w:lang w:bidi="he-IL"/>
        </w:rP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T-681</w:t>
        </w:r>
      </w:hyperlink>
      <w:r>
        <w:rPr>
          <w:rFonts w:eastAsia="MS Mincho"/>
          <w:i/>
          <w:iCs/>
          <w:sz w:val="20"/>
        </w:rPr>
        <w:t>, 2018-12-18, paskelbta TAR 2018-12-19, i. k. 2018-20830</w:t>
      </w:r>
    </w:p>
    <w:p w:rsidR="004B4173" w:rsidRDefault="004B4173"/>
    <w:p w:rsidR="004B4173" w:rsidRDefault="00901804">
      <w:pPr>
        <w:ind w:firstLine="1298"/>
        <w:jc w:val="both"/>
      </w:pPr>
      <w:r>
        <w:rPr>
          <w:lang w:bidi="he-IL"/>
        </w:rPr>
        <w:t xml:space="preserve">9. Kartu su turto perdavimu nuomininkui pereina turto žūties ar sugadinimo atsitiktinė rizika bei atsakomybė už turtu padarytą žalą tretiesiems asmenims. </w:t>
      </w:r>
    </w:p>
    <w:p w:rsidR="004B4173" w:rsidRDefault="00901804">
      <w:pPr>
        <w:tabs>
          <w:tab w:val="left" w:pos="2552"/>
        </w:tabs>
        <w:ind w:firstLine="1298"/>
        <w:jc w:val="both"/>
        <w:rPr>
          <w:lang w:bidi="he-IL"/>
        </w:rPr>
      </w:pPr>
      <w:r>
        <w:rPr>
          <w:szCs w:val="24"/>
          <w:lang w:bidi="he-IL"/>
        </w:rPr>
        <w:t>9</w:t>
      </w:r>
      <w:r>
        <w:rPr>
          <w:szCs w:val="24"/>
          <w:vertAlign w:val="superscript"/>
          <w:lang w:bidi="he-IL"/>
        </w:rPr>
        <w:t>1</w:t>
      </w:r>
      <w:r>
        <w:rPr>
          <w:bCs/>
          <w:szCs w:val="24"/>
          <w:lang w:bidi="he-IL"/>
        </w:rPr>
        <w:t xml:space="preserve">. </w:t>
      </w:r>
      <w:r>
        <w:rPr>
          <w:szCs w:val="24"/>
          <w:lang w:bidi="he-IL"/>
        </w:rPr>
        <w:t xml:space="preserve">Nuomininkas, šioje sutartyje nustatytu laiku nesumokėjęs nuompinigių, moka delspinigius už kiekvieną pavėluotą dieną – 0,05 procento nuo nesumokėtos nuompinigių sumos. </w:t>
      </w:r>
    </w:p>
    <w:p w:rsidR="004B4173" w:rsidRDefault="00901804">
      <w:pPr>
        <w:rPr>
          <w:rFonts w:eastAsia="MS Mincho"/>
          <w:i/>
          <w:iCs/>
          <w:sz w:val="20"/>
        </w:rPr>
      </w:pPr>
      <w:r>
        <w:rPr>
          <w:rFonts w:eastAsia="MS Mincho"/>
          <w:i/>
          <w:iCs/>
          <w:sz w:val="20"/>
        </w:rPr>
        <w:t>Papildyta punktu:</w:t>
      </w:r>
    </w:p>
    <w:p w:rsidR="004B4173" w:rsidRDefault="00901804">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keepNext/>
        <w:jc w:val="center"/>
        <w:rPr>
          <w:b/>
          <w:lang w:bidi="he-IL"/>
        </w:rPr>
      </w:pPr>
      <w:r>
        <w:rPr>
          <w:b/>
          <w:lang w:bidi="he-IL"/>
        </w:rPr>
        <w:t>V. SUTARTIES NUTRAUKIMAS IR PASIBAIGIMAS</w:t>
      </w:r>
    </w:p>
    <w:p w:rsidR="004B4173" w:rsidRDefault="004B4173">
      <w:pPr>
        <w:rPr>
          <w:lang w:bidi="he-IL"/>
        </w:rPr>
      </w:pPr>
    </w:p>
    <w:p w:rsidR="004B4173" w:rsidRDefault="00901804">
      <w:pPr>
        <w:ind w:firstLine="1298"/>
        <w:jc w:val="both"/>
        <w:rPr>
          <w:lang w:bidi="he-IL"/>
        </w:rPr>
      </w:pPr>
      <w:r>
        <w:rPr>
          <w:lang w:bidi="he-IL"/>
        </w:rPr>
        <w:t>10. Ši sutartis pasibaigia pasibaigus nuomos terminui. Sutarties termino pabaiga šios sutarties šalių neatleidžia nuo pareigos tinkamai įvykdyti įsipareigojimus, kylančius iš šios sutarties.</w:t>
      </w:r>
    </w:p>
    <w:p w:rsidR="004B4173" w:rsidRDefault="00901804">
      <w:pPr>
        <w:ind w:firstLine="1298"/>
        <w:jc w:val="both"/>
        <w:rPr>
          <w:lang w:bidi="he-IL"/>
        </w:rPr>
      </w:pPr>
      <w:r>
        <w:rPr>
          <w:bCs/>
          <w:szCs w:val="24"/>
          <w:lang w:bidi="he-IL"/>
        </w:rPr>
        <w:t xml:space="preserve">11. </w:t>
      </w:r>
      <w:r>
        <w:rPr>
          <w:lang w:bidi="he-IL"/>
        </w:rPr>
        <w:t>Ši sutartis gali būti nutraukiama prieš terminą vienašališkai nuomotojo iniciatyva, jei nuomininkas naudoja turtą ne tai paskirčiai, dėl kurios buvo išnuomotas, be nuomotojo leidimo perleidžia išnuomotą turtą trečiajam asmeniui arba tyčia ar dėl neatsargumo blogina turto būklę, arba 2 mėnesius iš eilės (tais atvejais, kai nuompinigiai mokami kas mėnesį) nesumoka nuomos mokesčio.</w:t>
      </w:r>
      <w:r>
        <w:t xml:space="preserve"> </w:t>
      </w: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jc w:val="center"/>
        <w:rPr>
          <w:b/>
          <w:lang w:bidi="he-IL"/>
        </w:rPr>
      </w:pPr>
      <w:r>
        <w:rPr>
          <w:b/>
          <w:lang w:bidi="he-IL"/>
        </w:rPr>
        <w:t>VI. PAPILDOMOS SĄLYGOS</w:t>
      </w:r>
    </w:p>
    <w:p w:rsidR="004B4173" w:rsidRDefault="00901804">
      <w:pPr>
        <w:ind w:firstLine="1298"/>
        <w:jc w:val="both"/>
        <w:rPr>
          <w:lang w:bidi="he-IL"/>
        </w:rPr>
      </w:pPr>
      <w:r>
        <w:rPr>
          <w:lang w:bidi="he-IL"/>
        </w:rPr>
        <w:t>12._________________________________________________________________</w:t>
      </w:r>
    </w:p>
    <w:p w:rsidR="004B4173" w:rsidRDefault="00901804">
      <w:pPr>
        <w:ind w:firstLine="1751"/>
        <w:jc w:val="both"/>
        <w:rPr>
          <w:sz w:val="20"/>
          <w:lang w:bidi="he-IL"/>
        </w:rPr>
      </w:pPr>
      <w:r>
        <w:rPr>
          <w:sz w:val="20"/>
          <w:lang w:bidi="he-IL"/>
        </w:rPr>
        <w:t xml:space="preserve">(čia šalys gali įrašyti ir kitas, </w:t>
      </w:r>
      <w:r>
        <w:rPr>
          <w:b/>
          <w:sz w:val="20"/>
          <w:lang w:bidi="he-IL"/>
        </w:rPr>
        <w:t>_____________</w:t>
      </w:r>
      <w:r>
        <w:rPr>
          <w:sz w:val="20"/>
          <w:lang w:bidi="he-IL"/>
        </w:rPr>
        <w:t>direktoriaus  įsakyme  dėl savivaldybės turto</w:t>
      </w:r>
    </w:p>
    <w:p w:rsidR="004B4173" w:rsidRDefault="00901804">
      <w:pPr>
        <w:jc w:val="both"/>
        <w:rPr>
          <w:sz w:val="20"/>
          <w:lang w:bidi="he-IL"/>
        </w:rPr>
      </w:pPr>
      <w:r>
        <w:rPr>
          <w:sz w:val="20"/>
          <w:lang w:bidi="he-IL"/>
        </w:rPr>
        <w:t>______________________________________________________________________________________________</w:t>
      </w:r>
    </w:p>
    <w:p w:rsidR="004B4173" w:rsidRDefault="00901804">
      <w:pPr>
        <w:ind w:left="1298"/>
        <w:jc w:val="both"/>
        <w:rPr>
          <w:lang w:bidi="he-IL"/>
        </w:rPr>
      </w:pPr>
      <w:r>
        <w:rPr>
          <w:sz w:val="20"/>
          <w:lang w:bidi="he-IL"/>
        </w:rPr>
        <w:t>trumpalaikės nuomos numatytas, sąlygas)</w:t>
      </w:r>
    </w:p>
    <w:p w:rsidR="004B4173" w:rsidRDefault="00901804">
      <w:pPr>
        <w:ind w:firstLine="1298"/>
        <w:jc w:val="both"/>
        <w:rPr>
          <w:lang w:bidi="he-IL"/>
        </w:rPr>
      </w:pPr>
      <w:r>
        <w:rPr>
          <w:lang w:bidi="he-IL"/>
        </w:rPr>
        <w:t>13. Nuomininkas, pasirašydamas šią sutartį, pripažįsta, kad jis</w:t>
      </w:r>
      <w:r>
        <w:rPr>
          <w:sz w:val="20"/>
          <w:lang w:bidi="he-IL"/>
        </w:rPr>
        <w:t xml:space="preserve">  </w:t>
      </w:r>
      <w:r>
        <w:rPr>
          <w:lang w:bidi="he-IL"/>
        </w:rPr>
        <w:t>sutinka su išnuomoto turto būkle.</w:t>
      </w:r>
    </w:p>
    <w:p w:rsidR="004B4173" w:rsidRDefault="00901804">
      <w:pPr>
        <w:ind w:firstLine="1298"/>
        <w:jc w:val="both"/>
        <w:rPr>
          <w:lang w:bidi="he-IL"/>
        </w:rPr>
      </w:pPr>
      <w:r>
        <w:rPr>
          <w:lang w:bidi="he-IL"/>
        </w:rPr>
        <w:t>14. Ginčai, kilę dėl šios sutarties vykdymo, sprendžiami derybomis, o nesusitarus – Lietuvos Respublikos teisės aktų nustatyta tvarka.</w:t>
      </w:r>
    </w:p>
    <w:p w:rsidR="004B4173" w:rsidRDefault="00901804">
      <w:pPr>
        <w:ind w:firstLine="1298"/>
        <w:jc w:val="both"/>
        <w:rPr>
          <w:lang w:bidi="he-IL"/>
        </w:rPr>
      </w:pPr>
      <w:r>
        <w:rPr>
          <w:lang w:bidi="he-IL"/>
        </w:rPr>
        <w:t xml:space="preserve">15. Ši sutartis surašoma dviem egzemplioriais – po vieną sutarties šalims. </w:t>
      </w:r>
    </w:p>
    <w:p w:rsidR="004B4173" w:rsidRDefault="00901804">
      <w:pPr>
        <w:ind w:firstLine="1298"/>
        <w:jc w:val="both"/>
        <w:rPr>
          <w:lang w:bidi="he-IL"/>
        </w:rPr>
      </w:pPr>
      <w:r>
        <w:rPr>
          <w:lang w:bidi="he-IL"/>
        </w:rPr>
        <w:t>16. Ši sutartis įsigalioja nuo jos pasirašymo dienos.</w:t>
      </w:r>
    </w:p>
    <w:p w:rsidR="004B4173" w:rsidRDefault="00901804">
      <w:pPr>
        <w:ind w:firstLine="1276"/>
        <w:rPr>
          <w:bCs/>
          <w:szCs w:val="24"/>
          <w:lang w:bidi="he-IL"/>
        </w:rPr>
      </w:pPr>
      <w:r>
        <w:rPr>
          <w:bCs/>
          <w:szCs w:val="24"/>
          <w:lang w:bidi="he-IL"/>
        </w:rPr>
        <w:t>17. Šalių juridiniai adresai ir banko rekvizitai:</w:t>
      </w:r>
    </w:p>
    <w:p w:rsidR="004B4173" w:rsidRDefault="00901804">
      <w:pPr>
        <w:rPr>
          <w:lang w:bidi="he-IL"/>
        </w:rPr>
      </w:pPr>
      <w:r>
        <w:rPr>
          <w:lang w:bidi="he-IL"/>
        </w:rPr>
        <w:t>Nuomotojas</w:t>
      </w:r>
    </w:p>
    <w:p w:rsidR="004B4173" w:rsidRDefault="00901804">
      <w:pPr>
        <w:jc w:val="both"/>
        <w:rPr>
          <w:lang w:bidi="he-IL"/>
        </w:rPr>
      </w:pPr>
      <w:r>
        <w:rPr>
          <w:lang w:bidi="he-IL"/>
        </w:rPr>
        <w:t>______________________________________________________________________________</w:t>
      </w:r>
    </w:p>
    <w:p w:rsidR="004B4173" w:rsidRDefault="00901804">
      <w:pPr>
        <w:jc w:val="both"/>
        <w:rPr>
          <w:lang w:bidi="he-IL"/>
        </w:rPr>
      </w:pPr>
      <w:r>
        <w:rPr>
          <w:sz w:val="20"/>
          <w:lang w:bidi="he-IL"/>
        </w:rPr>
        <w:t>(adresas, telefonai, banko rekvizitai, PVM mokėtojo kodas, kodas)</w:t>
      </w:r>
    </w:p>
    <w:p w:rsidR="004B4173" w:rsidRDefault="004B4173">
      <w:pPr>
        <w:jc w:val="both"/>
        <w:rPr>
          <w:lang w:bidi="he-IL"/>
        </w:rPr>
      </w:pPr>
    </w:p>
    <w:p w:rsidR="004B4173" w:rsidRDefault="00901804">
      <w:pPr>
        <w:ind w:firstLine="60"/>
        <w:jc w:val="both"/>
        <w:rPr>
          <w:lang w:bidi="he-IL"/>
        </w:rPr>
      </w:pPr>
      <w:r>
        <w:rPr>
          <w:lang w:bidi="he-IL"/>
        </w:rPr>
        <w:t>(Pareigos)</w:t>
      </w:r>
      <w:r>
        <w:rPr>
          <w:lang w:bidi="he-IL"/>
        </w:rPr>
        <w:tab/>
        <w:t>A. V.</w:t>
      </w:r>
      <w:r>
        <w:rPr>
          <w:lang w:bidi="he-IL"/>
        </w:rPr>
        <w:tab/>
        <w:t>(Parašas)</w:t>
      </w:r>
      <w:r>
        <w:rPr>
          <w:lang w:bidi="he-IL"/>
        </w:rPr>
        <w:tab/>
      </w:r>
      <w:r>
        <w:rPr>
          <w:lang w:bidi="he-IL"/>
        </w:rPr>
        <w:tab/>
        <w:t>(Vardas ir pavardė)</w:t>
      </w:r>
    </w:p>
    <w:p w:rsidR="004B4173" w:rsidRDefault="004B4173">
      <w:pPr>
        <w:jc w:val="both"/>
        <w:rPr>
          <w:lang w:bidi="he-IL"/>
        </w:rPr>
      </w:pPr>
    </w:p>
    <w:p w:rsidR="004B4173" w:rsidRDefault="00901804">
      <w:pPr>
        <w:jc w:val="both"/>
        <w:rPr>
          <w:strike/>
          <w:lang w:bidi="he-IL"/>
        </w:rPr>
      </w:pPr>
      <w:r>
        <w:rPr>
          <w:lang w:bidi="he-IL"/>
        </w:rPr>
        <w:t>Nuomininkas</w:t>
      </w:r>
    </w:p>
    <w:p w:rsidR="004B4173" w:rsidRDefault="00901804">
      <w:pPr>
        <w:jc w:val="both"/>
        <w:rPr>
          <w:lang w:bidi="he-IL"/>
        </w:rPr>
      </w:pPr>
      <w:r>
        <w:rPr>
          <w:lang w:bidi="he-IL"/>
        </w:rPr>
        <w:t>______________________________________________________________________________</w:t>
      </w:r>
    </w:p>
    <w:p w:rsidR="004B4173" w:rsidRDefault="00901804">
      <w:pPr>
        <w:jc w:val="both"/>
        <w:rPr>
          <w:lang w:bidi="he-IL"/>
        </w:rPr>
      </w:pPr>
      <w:r>
        <w:rPr>
          <w:sz w:val="20"/>
          <w:lang w:bidi="he-IL"/>
        </w:rPr>
        <w:t>(adresas, telefonai, banko rekvizitai, PVM mokėtojo kodas, kodas)</w:t>
      </w:r>
    </w:p>
    <w:p w:rsidR="004B4173" w:rsidRDefault="004B4173">
      <w:pPr>
        <w:rPr>
          <w:lang w:bidi="he-IL"/>
        </w:rPr>
      </w:pPr>
    </w:p>
    <w:p w:rsidR="004B4173" w:rsidRDefault="00901804">
      <w:pPr>
        <w:rPr>
          <w:szCs w:val="24"/>
          <w:lang w:bidi="he-IL"/>
        </w:rPr>
      </w:pPr>
      <w:r>
        <w:rPr>
          <w:lang w:bidi="he-IL"/>
        </w:rPr>
        <w:t>(Pareigos)</w:t>
      </w:r>
      <w:r>
        <w:rPr>
          <w:lang w:bidi="he-IL"/>
        </w:rPr>
        <w:tab/>
        <w:t>A. V.</w:t>
      </w:r>
      <w:r>
        <w:rPr>
          <w:lang w:bidi="he-IL"/>
        </w:rPr>
        <w:tab/>
        <w:t>(Parašas)</w:t>
      </w:r>
      <w:r>
        <w:rPr>
          <w:lang w:bidi="he-IL"/>
        </w:rPr>
        <w:tab/>
      </w:r>
      <w:r>
        <w:rPr>
          <w:lang w:bidi="he-IL"/>
        </w:rPr>
        <w:tab/>
        <w:t xml:space="preserve">(Vardas ir pavardė) </w:t>
      </w:r>
    </w:p>
    <w:p w:rsidR="004B4173" w:rsidRDefault="004B4173">
      <w:pPr>
        <w:rPr>
          <w:szCs w:val="24"/>
          <w:lang w:bidi="he-IL"/>
        </w:rPr>
      </w:pPr>
    </w:p>
    <w:p w:rsidR="004B4173" w:rsidRDefault="00901804">
      <w:pPr>
        <w:rPr>
          <w:rFonts w:eastAsia="MS Mincho"/>
          <w:i/>
          <w:iCs/>
          <w:sz w:val="20"/>
        </w:rPr>
      </w:pPr>
      <w:r>
        <w:rPr>
          <w:rFonts w:eastAsia="MS Mincho"/>
          <w:i/>
          <w:iCs/>
          <w:sz w:val="20"/>
        </w:rPr>
        <w:t>Punkto pakeitimai:</w:t>
      </w:r>
    </w:p>
    <w:p w:rsidR="004B4173" w:rsidRDefault="00901804">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T-284</w:t>
        </w:r>
      </w:hyperlink>
      <w:r>
        <w:rPr>
          <w:rFonts w:eastAsia="MS Mincho"/>
          <w:i/>
          <w:iCs/>
          <w:sz w:val="20"/>
        </w:rPr>
        <w:t>, 2015-05-19, paskelbta TAR 2015-05-21, i. k. 2015-07752</w:t>
      </w:r>
    </w:p>
    <w:p w:rsidR="004B4173" w:rsidRDefault="004B4173"/>
    <w:p w:rsidR="004B4173" w:rsidRDefault="00901804">
      <w:pPr>
        <w:rPr>
          <w:rFonts w:eastAsia="MS Mincho"/>
          <w:i/>
          <w:iCs/>
          <w:sz w:val="20"/>
        </w:rPr>
      </w:pPr>
      <w:r>
        <w:rPr>
          <w:rFonts w:eastAsia="MS Mincho"/>
          <w:i/>
          <w:iCs/>
          <w:sz w:val="20"/>
        </w:rPr>
        <w:t>Priedo pakeitimai:</w:t>
      </w:r>
    </w:p>
    <w:p w:rsidR="004B4173" w:rsidRDefault="00901804">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901804">
      <w:pPr>
        <w:ind w:firstLine="567"/>
        <w:jc w:val="both"/>
        <w:rPr>
          <w:b/>
          <w:bCs/>
          <w:sz w:val="22"/>
        </w:rPr>
      </w:pPr>
      <w:r>
        <w:rPr>
          <w:b/>
          <w:sz w:val="22"/>
        </w:rPr>
        <w:lastRenderedPageBreak/>
        <w:t>2 priedas.</w:t>
      </w:r>
      <w:r>
        <w:rPr>
          <w:rFonts w:eastAsia="MS Mincho"/>
          <w:i/>
          <w:iCs/>
          <w:sz w:val="20"/>
        </w:rPr>
        <w:t xml:space="preserve"> Neteko galios nuo 2011-12-30</w:t>
      </w:r>
    </w:p>
    <w:p w:rsidR="004B4173" w:rsidRDefault="00901804">
      <w:pPr>
        <w:rPr>
          <w:rFonts w:eastAsia="MS Mincho"/>
          <w:i/>
          <w:iCs/>
          <w:sz w:val="20"/>
        </w:rPr>
      </w:pPr>
      <w:r>
        <w:rPr>
          <w:rFonts w:eastAsia="MS Mincho"/>
          <w:i/>
          <w:iCs/>
          <w:sz w:val="20"/>
        </w:rPr>
        <w:t>Priedo naikinimas:</w:t>
      </w:r>
    </w:p>
    <w:p w:rsidR="004B4173" w:rsidRDefault="00901804">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T-758</w:t>
        </w:r>
      </w:hyperlink>
      <w:r>
        <w:rPr>
          <w:rFonts w:eastAsia="MS Mincho"/>
          <w:i/>
          <w:iCs/>
          <w:sz w:val="20"/>
        </w:rPr>
        <w:t>, 2011-12-29, paskelbta TAR 2011-12-29, i. k. 2011-02135</w:t>
      </w:r>
    </w:p>
    <w:p w:rsidR="004B4173" w:rsidRDefault="004B4173"/>
    <w:p w:rsidR="004B4173" w:rsidRDefault="004B4173">
      <w:pPr>
        <w:jc w:val="both"/>
        <w:rPr>
          <w:b/>
          <w:sz w:val="20"/>
        </w:rPr>
      </w:pPr>
    </w:p>
    <w:p w:rsidR="004B4173" w:rsidRDefault="004B4173">
      <w:pPr>
        <w:jc w:val="both"/>
        <w:rPr>
          <w:b/>
          <w:sz w:val="20"/>
        </w:rPr>
      </w:pPr>
    </w:p>
    <w:p w:rsidR="004B4173" w:rsidRDefault="00901804">
      <w:pPr>
        <w:jc w:val="both"/>
        <w:rPr>
          <w:b/>
        </w:rPr>
      </w:pPr>
      <w:r>
        <w:rPr>
          <w:b/>
          <w:sz w:val="20"/>
        </w:rPr>
        <w:t>Pakeitimai:</w:t>
      </w:r>
    </w:p>
    <w:p w:rsidR="004B4173" w:rsidRDefault="004B4173">
      <w:pPr>
        <w:jc w:val="both"/>
        <w:rPr>
          <w:sz w:val="20"/>
        </w:rPr>
      </w:pPr>
    </w:p>
    <w:p w:rsidR="004B4173" w:rsidRDefault="00901804">
      <w:pPr>
        <w:jc w:val="both"/>
      </w:pPr>
      <w:r>
        <w:rPr>
          <w:sz w:val="20"/>
        </w:rPr>
        <w:t>1.</w:t>
      </w:r>
    </w:p>
    <w:p w:rsidR="004B4173" w:rsidRDefault="00901804">
      <w:pPr>
        <w:jc w:val="both"/>
      </w:pPr>
      <w:r>
        <w:rPr>
          <w:sz w:val="20"/>
        </w:rPr>
        <w:t>Kauno miesto savivaldybės taryba, Sprendimas</w:t>
      </w:r>
    </w:p>
    <w:p w:rsidR="004B4173" w:rsidRDefault="00901804">
      <w:pPr>
        <w:jc w:val="both"/>
      </w:pPr>
      <w:r>
        <w:rPr>
          <w:sz w:val="20"/>
        </w:rPr>
        <w:t xml:space="preserve">Nr. </w:t>
      </w:r>
      <w:hyperlink r:id="rId61" w:history="1">
        <w:r w:rsidRPr="00532B9F">
          <w:rPr>
            <w:rFonts w:eastAsia="MS Mincho"/>
            <w:iCs/>
            <w:color w:val="0000FF" w:themeColor="hyperlink"/>
            <w:sz w:val="20"/>
            <w:u w:val="single"/>
          </w:rPr>
          <w:t>T-758</w:t>
        </w:r>
      </w:hyperlink>
      <w:r>
        <w:rPr>
          <w:rFonts w:eastAsia="MS Mincho"/>
          <w:iCs/>
          <w:sz w:val="20"/>
        </w:rPr>
        <w:t>, 2011-12-29, paskelbta TAR 2011-12-29, i. k. 2011-02135</w:t>
      </w:r>
    </w:p>
    <w:p w:rsidR="004B4173" w:rsidRDefault="00901804">
      <w:pPr>
        <w:jc w:val="both"/>
      </w:pPr>
      <w:r>
        <w:rPr>
          <w:sz w:val="20"/>
        </w:rPr>
        <w:t>Dėl Kauno miesto savivaldybės tarybos 2006 m. birželio 8 d. sprendimo Nr. T-241 „Dėl Savivaldybės nekilnojamojo turto trumpalaikės nuomos tvarkos aprašo patvirtinimo“ pakeitimo</w:t>
      </w:r>
    </w:p>
    <w:p w:rsidR="004B4173" w:rsidRDefault="004B4173">
      <w:pPr>
        <w:jc w:val="both"/>
        <w:rPr>
          <w:sz w:val="20"/>
        </w:rPr>
      </w:pPr>
    </w:p>
    <w:p w:rsidR="004B4173" w:rsidRDefault="00901804">
      <w:pPr>
        <w:jc w:val="both"/>
      </w:pPr>
      <w:r>
        <w:rPr>
          <w:sz w:val="20"/>
        </w:rPr>
        <w:t>2.</w:t>
      </w:r>
    </w:p>
    <w:p w:rsidR="004B4173" w:rsidRDefault="00901804">
      <w:pPr>
        <w:jc w:val="both"/>
      </w:pPr>
      <w:r>
        <w:rPr>
          <w:sz w:val="20"/>
        </w:rPr>
        <w:t>Kauno miesto savivaldybės taryba, Sprendimas</w:t>
      </w:r>
    </w:p>
    <w:p w:rsidR="004B4173" w:rsidRDefault="00901804">
      <w:pPr>
        <w:jc w:val="both"/>
      </w:pPr>
      <w:r>
        <w:rPr>
          <w:sz w:val="20"/>
        </w:rPr>
        <w:t xml:space="preserve">Nr. </w:t>
      </w:r>
      <w:hyperlink r:id="rId62" w:history="1">
        <w:r w:rsidRPr="00532B9F">
          <w:rPr>
            <w:rFonts w:eastAsia="MS Mincho"/>
            <w:iCs/>
            <w:color w:val="0000FF" w:themeColor="hyperlink"/>
            <w:sz w:val="20"/>
            <w:u w:val="single"/>
          </w:rPr>
          <w:t>T-127</w:t>
        </w:r>
      </w:hyperlink>
      <w:r>
        <w:rPr>
          <w:rFonts w:eastAsia="MS Mincho"/>
          <w:iCs/>
          <w:sz w:val="20"/>
        </w:rPr>
        <w:t>, 2012-03-15, paskelbta TAR 2012-03-15, i. k. 2012-00567</w:t>
      </w:r>
    </w:p>
    <w:p w:rsidR="004B4173" w:rsidRDefault="00901804">
      <w:pPr>
        <w:jc w:val="both"/>
      </w:pPr>
      <w:r>
        <w:rPr>
          <w:sz w:val="20"/>
        </w:rPr>
        <w:t>Dėl Kauno miesto savivaldybės tarybos 2006 m. birželio 8 d. sprendimo Nr. T-241 „Dėl Savivaldybės nekilnojamojo turto trumpalaikės nuomos tvarkos aprašo patvirtinimo“ pakeitimo</w:t>
      </w:r>
    </w:p>
    <w:p w:rsidR="004B4173" w:rsidRDefault="004B4173">
      <w:pPr>
        <w:jc w:val="both"/>
        <w:rPr>
          <w:sz w:val="20"/>
        </w:rPr>
      </w:pPr>
    </w:p>
    <w:p w:rsidR="004B4173" w:rsidRDefault="00901804">
      <w:pPr>
        <w:jc w:val="both"/>
      </w:pPr>
      <w:r>
        <w:rPr>
          <w:sz w:val="20"/>
        </w:rPr>
        <w:t>3.</w:t>
      </w:r>
    </w:p>
    <w:p w:rsidR="004B4173" w:rsidRDefault="00901804">
      <w:pPr>
        <w:jc w:val="both"/>
      </w:pPr>
      <w:r>
        <w:rPr>
          <w:sz w:val="20"/>
        </w:rPr>
        <w:t>Kauno miesto savivaldybės taryba, Sprendimas</w:t>
      </w:r>
    </w:p>
    <w:p w:rsidR="004B4173" w:rsidRDefault="00901804">
      <w:pPr>
        <w:jc w:val="both"/>
      </w:pPr>
      <w:r>
        <w:rPr>
          <w:sz w:val="20"/>
        </w:rPr>
        <w:t xml:space="preserve">Nr. </w:t>
      </w:r>
      <w:hyperlink r:id="rId63" w:history="1">
        <w:r w:rsidRPr="00532B9F">
          <w:rPr>
            <w:rFonts w:eastAsia="MS Mincho"/>
            <w:iCs/>
            <w:color w:val="0000FF" w:themeColor="hyperlink"/>
            <w:sz w:val="20"/>
            <w:u w:val="single"/>
          </w:rPr>
          <w:t>T-284</w:t>
        </w:r>
      </w:hyperlink>
      <w:r>
        <w:rPr>
          <w:rFonts w:eastAsia="MS Mincho"/>
          <w:iCs/>
          <w:sz w:val="20"/>
        </w:rPr>
        <w:t>, 2015-05-19, paskelbta TAR 2015-05-21, i. k. 2015-07752</w:t>
      </w:r>
    </w:p>
    <w:p w:rsidR="004B4173" w:rsidRDefault="00901804">
      <w:pPr>
        <w:jc w:val="both"/>
      </w:pPr>
      <w:r>
        <w:rPr>
          <w:sz w:val="20"/>
        </w:rPr>
        <w:t>Dėl Kauno miesto savivaldybės tarybos 2006 m. birželio 8 d. sprendimo Nr. T-241 ,,Dėl Savivaldybės nekilnojamojo turto trumpalaikės nuomos tvarkos aprašo patvirtinimo“ pakeitimo</w:t>
      </w:r>
    </w:p>
    <w:p w:rsidR="004B4173" w:rsidRDefault="004B4173">
      <w:pPr>
        <w:jc w:val="both"/>
        <w:rPr>
          <w:sz w:val="20"/>
        </w:rPr>
      </w:pPr>
    </w:p>
    <w:p w:rsidR="004B4173" w:rsidRDefault="00901804">
      <w:pPr>
        <w:jc w:val="both"/>
      </w:pPr>
      <w:r>
        <w:rPr>
          <w:sz w:val="20"/>
        </w:rPr>
        <w:t>4.</w:t>
      </w:r>
    </w:p>
    <w:p w:rsidR="004B4173" w:rsidRDefault="00901804">
      <w:pPr>
        <w:jc w:val="both"/>
      </w:pPr>
      <w:r>
        <w:rPr>
          <w:sz w:val="20"/>
        </w:rPr>
        <w:t>Kauno miesto savivaldybės taryba, Sprendimas</w:t>
      </w:r>
    </w:p>
    <w:p w:rsidR="004B4173" w:rsidRDefault="00901804">
      <w:pPr>
        <w:jc w:val="both"/>
      </w:pPr>
      <w:r>
        <w:rPr>
          <w:sz w:val="20"/>
        </w:rPr>
        <w:t xml:space="preserve">Nr. </w:t>
      </w:r>
      <w:hyperlink r:id="rId64" w:history="1">
        <w:r w:rsidRPr="00532B9F">
          <w:rPr>
            <w:rFonts w:eastAsia="MS Mincho"/>
            <w:iCs/>
            <w:color w:val="0000FF" w:themeColor="hyperlink"/>
            <w:sz w:val="20"/>
            <w:u w:val="single"/>
          </w:rPr>
          <w:t>T-468</w:t>
        </w:r>
      </w:hyperlink>
      <w:r>
        <w:rPr>
          <w:rFonts w:eastAsia="MS Mincho"/>
          <w:iCs/>
          <w:sz w:val="20"/>
        </w:rPr>
        <w:t>, 2016-09-06, paskelbta TAR 2016-09-08, i. k. 2016-23373</w:t>
      </w:r>
    </w:p>
    <w:p w:rsidR="004B4173" w:rsidRDefault="00901804">
      <w:pPr>
        <w:jc w:val="both"/>
      </w:pPr>
      <w:r>
        <w:rPr>
          <w:sz w:val="20"/>
        </w:rPr>
        <w:t>Dėl Kauno miesto savivaldybės tarybos 2006 m. birželio 8 d. sprendimo Nr. T-241 „Dėl Savivaldybės nekilnojamojo turto trumpalaikės nuomos tvarkos aprašo patvirtinimo“ pakeitimo</w:t>
      </w:r>
    </w:p>
    <w:p w:rsidR="004B4173" w:rsidRDefault="004B4173">
      <w:pPr>
        <w:jc w:val="both"/>
        <w:rPr>
          <w:sz w:val="20"/>
        </w:rPr>
      </w:pPr>
    </w:p>
    <w:p w:rsidR="004B4173" w:rsidRDefault="00901804">
      <w:pPr>
        <w:jc w:val="both"/>
      </w:pPr>
      <w:r>
        <w:rPr>
          <w:sz w:val="20"/>
        </w:rPr>
        <w:t>5.</w:t>
      </w:r>
    </w:p>
    <w:p w:rsidR="004B4173" w:rsidRDefault="00901804">
      <w:pPr>
        <w:jc w:val="both"/>
      </w:pPr>
      <w:r>
        <w:rPr>
          <w:sz w:val="20"/>
        </w:rPr>
        <w:t>Kauno miesto savivaldybės taryba, Sprendimas</w:t>
      </w:r>
    </w:p>
    <w:p w:rsidR="004B4173" w:rsidRDefault="00901804">
      <w:pPr>
        <w:jc w:val="both"/>
      </w:pPr>
      <w:r>
        <w:rPr>
          <w:sz w:val="20"/>
        </w:rPr>
        <w:t xml:space="preserve">Nr. </w:t>
      </w:r>
      <w:hyperlink r:id="rId65" w:history="1">
        <w:r w:rsidRPr="00532B9F">
          <w:rPr>
            <w:rFonts w:eastAsia="MS Mincho"/>
            <w:iCs/>
            <w:color w:val="0000FF" w:themeColor="hyperlink"/>
            <w:sz w:val="20"/>
            <w:u w:val="single"/>
          </w:rPr>
          <w:t>T-681</w:t>
        </w:r>
      </w:hyperlink>
      <w:r>
        <w:rPr>
          <w:rFonts w:eastAsia="MS Mincho"/>
          <w:iCs/>
          <w:sz w:val="20"/>
        </w:rPr>
        <w:t>, 2018-12-18, paskelbta TAR 2018-12-19, i. k. 2018-20830</w:t>
      </w:r>
    </w:p>
    <w:p w:rsidR="004B4173" w:rsidRDefault="00901804">
      <w:pPr>
        <w:jc w:val="both"/>
      </w:pPr>
      <w:r>
        <w:rPr>
          <w:sz w:val="20"/>
        </w:rPr>
        <w:t>Dėl Kauno miesto savivaldybės tarybos 2006 m. birželio 8 d. sprendimo Nr. T-241 „Dėl Savivaldybės nekilnojamojo turto trumpalaikės nuomos tvarkos aprašo patvirtinimo“ pakeitimo</w:t>
      </w:r>
    </w:p>
    <w:p w:rsidR="004B4173" w:rsidRDefault="004B4173">
      <w:pPr>
        <w:jc w:val="both"/>
        <w:rPr>
          <w:sz w:val="20"/>
        </w:rPr>
      </w:pPr>
    </w:p>
    <w:p w:rsidR="004B4173" w:rsidRDefault="004B4173">
      <w:pPr>
        <w:widowControl w:val="0"/>
        <w:rPr>
          <w:snapToGrid w:val="0"/>
        </w:rPr>
      </w:pPr>
    </w:p>
    <w:sectPr w:rsidR="004B4173">
      <w:pgSz w:w="11906" w:h="16838"/>
      <w:pgMar w:top="1134" w:right="73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DC9" w:rsidRDefault="00676DC9">
      <w:pPr>
        <w:rPr>
          <w:lang w:bidi="he-IL"/>
        </w:rPr>
      </w:pPr>
      <w:r>
        <w:rPr>
          <w:lang w:bidi="he-IL"/>
        </w:rPr>
        <w:separator/>
      </w:r>
    </w:p>
  </w:endnote>
  <w:endnote w:type="continuationSeparator" w:id="0">
    <w:p w:rsidR="00676DC9" w:rsidRDefault="00676DC9">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73" w:rsidRDefault="004B4173">
    <w:pPr>
      <w:tabs>
        <w:tab w:val="center" w:pos="4819"/>
        <w:tab w:val="right" w:pos="9638"/>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73" w:rsidRDefault="004B4173">
    <w:pPr>
      <w:tabs>
        <w:tab w:val="center" w:pos="4819"/>
        <w:tab w:val="right" w:pos="9638"/>
      </w:tabs>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73" w:rsidRDefault="004B4173">
    <w:pPr>
      <w:tabs>
        <w:tab w:val="center" w:pos="4819"/>
        <w:tab w:val="right" w:pos="9638"/>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DC9" w:rsidRDefault="00676DC9">
      <w:pPr>
        <w:rPr>
          <w:lang w:bidi="he-IL"/>
        </w:rPr>
      </w:pPr>
      <w:r>
        <w:rPr>
          <w:lang w:bidi="he-IL"/>
        </w:rPr>
        <w:separator/>
      </w:r>
    </w:p>
  </w:footnote>
  <w:footnote w:type="continuationSeparator" w:id="0">
    <w:p w:rsidR="00676DC9" w:rsidRDefault="00676DC9">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73" w:rsidRDefault="00901804">
    <w:pPr>
      <w:framePr w:wrap="auto" w:vAnchor="text" w:hAnchor="margin" w:xAlign="center" w:y="1"/>
      <w:tabs>
        <w:tab w:val="center" w:pos="4153"/>
        <w:tab w:val="right" w:pos="8306"/>
      </w:tabs>
    </w:pPr>
    <w:r>
      <w:fldChar w:fldCharType="begin"/>
    </w:r>
    <w:r>
      <w:instrText xml:space="preserve">PAGE  </w:instrText>
    </w:r>
    <w:r>
      <w:fldChar w:fldCharType="end"/>
    </w:r>
  </w:p>
  <w:p w:rsidR="004B4173" w:rsidRDefault="004B4173">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73" w:rsidRDefault="00901804">
    <w:pPr>
      <w:pStyle w:val="Antrats"/>
      <w:jc w:val="center"/>
    </w:pPr>
    <w:r>
      <w:fldChar w:fldCharType="begin"/>
    </w:r>
    <w:r>
      <w:instrText>PAGE   \* MERGEFORMAT</w:instrText>
    </w:r>
    <w:r>
      <w:fldChar w:fldCharType="separate"/>
    </w:r>
    <w:r w:rsidR="00556E0C">
      <w:rPr>
        <w:noProof/>
      </w:rPr>
      <w:t>2</w:t>
    </w:r>
    <w:r>
      <w:fldChar w:fldCharType="end"/>
    </w:r>
  </w:p>
  <w:p w:rsidR="004B4173" w:rsidRDefault="004B4173">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173" w:rsidRDefault="004B4173">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57"/>
    <w:rsid w:val="004B4173"/>
    <w:rsid w:val="00556E0C"/>
    <w:rsid w:val="005E67C8"/>
    <w:rsid w:val="00676DC9"/>
    <w:rsid w:val="00901804"/>
    <w:rsid w:val="0090776D"/>
    <w:rsid w:val="00CA6B57"/>
    <w:rsid w:val="00E622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F5D5A-F9E8-42A6-8C8B-6B120D2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96720">
      <w:bodyDiv w:val="1"/>
      <w:marLeft w:val="0"/>
      <w:marRight w:val="0"/>
      <w:marTop w:val="0"/>
      <w:marBottom w:val="0"/>
      <w:divBdr>
        <w:top w:val="none" w:sz="0" w:space="0" w:color="auto"/>
        <w:left w:val="none" w:sz="0" w:space="0" w:color="auto"/>
        <w:bottom w:val="none" w:sz="0" w:space="0" w:color="auto"/>
        <w:right w:val="none" w:sz="0" w:space="0" w:color="auto"/>
      </w:divBdr>
    </w:div>
    <w:div w:id="19803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SAV.503545" TargetMode="External"/><Relationship Id="rId18" Type="http://schemas.openxmlformats.org/officeDocument/2006/relationships/hyperlink" Target="https://www.e-tar.lt/portal/legalAct.html?documentId=019cbe50037411e9a5eaf2cd290f1944" TargetMode="External"/><Relationship Id="rId26" Type="http://schemas.openxmlformats.org/officeDocument/2006/relationships/hyperlink" Target="https://www.e-tar.lt/portal/legalAct.html?documentId=08d27ae0ffb611e488da8908dfa91cac" TargetMode="External"/><Relationship Id="rId39" Type="http://schemas.openxmlformats.org/officeDocument/2006/relationships/hyperlink" Target="https://www.e-tar.lt/portal/legalAct.html?documentId=08d27ae0ffb611e488da8908dfa91cac" TargetMode="External"/><Relationship Id="rId21" Type="http://schemas.openxmlformats.org/officeDocument/2006/relationships/hyperlink" Target="https://www.e-tar.lt/portal/legalAct.html?documentId=019cbe50037411e9a5eaf2cd290f1944" TargetMode="External"/><Relationship Id="rId34" Type="http://schemas.openxmlformats.org/officeDocument/2006/relationships/hyperlink" Target="https://www.e-tar.lt/portal/legalAct.html?documentId=SAV.503545" TargetMode="External"/><Relationship Id="rId42" Type="http://schemas.openxmlformats.org/officeDocument/2006/relationships/hyperlink" Target="https://www.e-tar.lt/portal/legalAct.html?documentId=SAV.503545" TargetMode="External"/><Relationship Id="rId47" Type="http://schemas.openxmlformats.org/officeDocument/2006/relationships/footer" Target="footer2.xml"/><Relationship Id="rId50" Type="http://schemas.openxmlformats.org/officeDocument/2006/relationships/hyperlink" Target="https://www.e-tar.lt/portal/legalAct.html?documentId=08d27ae0ffb611e488da8908dfa91cac" TargetMode="External"/><Relationship Id="rId55" Type="http://schemas.openxmlformats.org/officeDocument/2006/relationships/hyperlink" Target="https://www.e-tar.lt/portal/legalAct.html?documentId=019cbe50037411e9a5eaf2cd290f1944" TargetMode="External"/><Relationship Id="rId63" Type="http://schemas.openxmlformats.org/officeDocument/2006/relationships/hyperlink" Target="https://www.e-tar.lt/portal/legalAct.html?documentId=08d27ae0ffb611e488da8908dfa91cac" TargetMode="External"/><Relationship Id="rId7" Type="http://schemas.openxmlformats.org/officeDocument/2006/relationships/hyperlink" Target="https://www.e-tar.lt/portal/legalAct.html?documentId=019cbe50037411e9a5eaf2cd290f1944" TargetMode="External"/><Relationship Id="rId2" Type="http://schemas.openxmlformats.org/officeDocument/2006/relationships/styles" Target="styles.xml"/><Relationship Id="rId16" Type="http://schemas.openxmlformats.org/officeDocument/2006/relationships/hyperlink" Target="https://www.e-tar.lt/portal/legalAct.html?documentId=SAV.503545" TargetMode="External"/><Relationship Id="rId29" Type="http://schemas.openxmlformats.org/officeDocument/2006/relationships/hyperlink" Target="https://www.e-tar.lt/portal/legalAct.html?documentId=SAV.5035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08d27ae0ffb611e488da8908dfa91cac" TargetMode="External"/><Relationship Id="rId24" Type="http://schemas.openxmlformats.org/officeDocument/2006/relationships/hyperlink" Target="https://www.e-tar.lt/portal/legalAct.html?documentId=3255da50758b11e6b969d7ae07280e89" TargetMode="External"/><Relationship Id="rId32" Type="http://schemas.openxmlformats.org/officeDocument/2006/relationships/hyperlink" Target="https://www.e-tar.lt/portal/legalAct.html?documentId=08d27ae0ffb611e488da8908dfa91cac" TargetMode="External"/><Relationship Id="rId37" Type="http://schemas.openxmlformats.org/officeDocument/2006/relationships/hyperlink" Target="https://www.e-tar.lt/portal/legalAct.html?documentId=019cbe50037411e9a5eaf2cd290f1944" TargetMode="External"/><Relationship Id="rId40" Type="http://schemas.openxmlformats.org/officeDocument/2006/relationships/hyperlink" Target="https://www.e-tar.lt/portal/legalAct.html?documentId=SAV.503545" TargetMode="External"/><Relationship Id="rId45" Type="http://schemas.openxmlformats.org/officeDocument/2006/relationships/header" Target="header2.xml"/><Relationship Id="rId53" Type="http://schemas.openxmlformats.org/officeDocument/2006/relationships/hyperlink" Target="https://www.e-tar.lt/portal/legalAct.html?documentId=3255da50758b11e6b969d7ae07280e89" TargetMode="External"/><Relationship Id="rId58" Type="http://schemas.openxmlformats.org/officeDocument/2006/relationships/hyperlink" Target="https://www.e-tar.lt/portal/legalAct.html?documentId=08d27ae0ffb611e488da8908dfa91cac"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3255da50758b11e6b969d7ae07280e89" TargetMode="External"/><Relationship Id="rId23" Type="http://schemas.openxmlformats.org/officeDocument/2006/relationships/hyperlink" Target="https://www.e-tar.lt/portal/legalAct.html?documentId=SAV.503563" TargetMode="External"/><Relationship Id="rId28" Type="http://schemas.openxmlformats.org/officeDocument/2006/relationships/hyperlink" Target="https://www.e-tar.lt/portal/legalAct.html?documentId=SAV.503545" TargetMode="External"/><Relationship Id="rId36" Type="http://schemas.openxmlformats.org/officeDocument/2006/relationships/hyperlink" Target="https://www.e-tar.lt/portal/legalAct.html?documentId=SAV.503545" TargetMode="External"/><Relationship Id="rId49" Type="http://schemas.openxmlformats.org/officeDocument/2006/relationships/footer" Target="footer3.xml"/><Relationship Id="rId57" Type="http://schemas.openxmlformats.org/officeDocument/2006/relationships/hyperlink" Target="https://www.e-tar.lt/portal/legalAct.html?documentId=08d27ae0ffb611e488da8908dfa91cac" TargetMode="External"/><Relationship Id="rId61" Type="http://schemas.openxmlformats.org/officeDocument/2006/relationships/hyperlink" Target="https://www.e-tar.lt/portal/legalAct.html?documentId=SAV.503545" TargetMode="External"/><Relationship Id="rId10" Type="http://schemas.openxmlformats.org/officeDocument/2006/relationships/hyperlink" Target="https://www.e-tar.lt/portal/legalAct.html?documentId=SAV.503545" TargetMode="External"/><Relationship Id="rId19" Type="http://schemas.openxmlformats.org/officeDocument/2006/relationships/hyperlink" Target="https://www.e-tar.lt/portal/legalAct.html?documentId=SAV.503545" TargetMode="External"/><Relationship Id="rId31" Type="http://schemas.openxmlformats.org/officeDocument/2006/relationships/hyperlink" Target="https://www.e-tar.lt/portal/legalAct.html?documentId=SAV.503545" TargetMode="External"/><Relationship Id="rId44" Type="http://schemas.openxmlformats.org/officeDocument/2006/relationships/header" Target="header1.xml"/><Relationship Id="rId52" Type="http://schemas.openxmlformats.org/officeDocument/2006/relationships/hyperlink" Target="https://www.e-tar.lt/portal/legalAct.html?documentId=019cbe50037411e9a5eaf2cd290f1944" TargetMode="External"/><Relationship Id="rId60" Type="http://schemas.openxmlformats.org/officeDocument/2006/relationships/hyperlink" Target="https://www.e-tar.lt/portal/legalAct.html?documentId=SAV.503545" TargetMode="External"/><Relationship Id="rId65" Type="http://schemas.openxmlformats.org/officeDocument/2006/relationships/hyperlink" Target="https://www.e-tar.lt/portal/legalAct.html?documentId=019cbe50037411e9a5eaf2cd290f1944" TargetMode="External"/><Relationship Id="rId4" Type="http://schemas.openxmlformats.org/officeDocument/2006/relationships/webSettings" Target="webSettings.xml"/><Relationship Id="rId9" Type="http://schemas.openxmlformats.org/officeDocument/2006/relationships/hyperlink" Target="https://www.e-tar.lt/portal/legalAct.html?documentId=019cbe50037411e9a5eaf2cd290f1944" TargetMode="External"/><Relationship Id="rId14" Type="http://schemas.openxmlformats.org/officeDocument/2006/relationships/hyperlink" Target="https://www.e-tar.lt/portal/legalAct.html?documentId=SAV.503545" TargetMode="External"/><Relationship Id="rId22" Type="http://schemas.openxmlformats.org/officeDocument/2006/relationships/hyperlink" Target="https://www.e-tar.lt/portal/legalAct.html?documentId=SAV.503545" TargetMode="External"/><Relationship Id="rId27" Type="http://schemas.openxmlformats.org/officeDocument/2006/relationships/hyperlink" Target="https://www.e-tar.lt/portal/legalAct.html?documentId=SAV.503545" TargetMode="External"/><Relationship Id="rId30" Type="http://schemas.openxmlformats.org/officeDocument/2006/relationships/hyperlink" Target="https://www.e-tar.lt/portal/legalAct.html?documentId=SAV.503545" TargetMode="External"/><Relationship Id="rId35" Type="http://schemas.openxmlformats.org/officeDocument/2006/relationships/hyperlink" Target="https://www.e-tar.lt/portal/legalAct.html?documentId=3255da50758b11e6b969d7ae07280e89" TargetMode="External"/><Relationship Id="rId43" Type="http://schemas.openxmlformats.org/officeDocument/2006/relationships/hyperlink" Target="https://www.e-tar.lt/portal/legalAct.html?documentId=3255da50758b11e6b969d7ae07280e89" TargetMode="External"/><Relationship Id="rId48" Type="http://schemas.openxmlformats.org/officeDocument/2006/relationships/header" Target="header3.xml"/><Relationship Id="rId56" Type="http://schemas.openxmlformats.org/officeDocument/2006/relationships/hyperlink" Target="https://www.e-tar.lt/portal/legalAct.html?documentId=08d27ae0ffb611e488da8908dfa91cac" TargetMode="External"/><Relationship Id="rId64" Type="http://schemas.openxmlformats.org/officeDocument/2006/relationships/hyperlink" Target="https://www.e-tar.lt/portal/legalAct.html?documentId=3255da50758b11e6b969d7ae07280e89" TargetMode="External"/><Relationship Id="rId8" Type="http://schemas.openxmlformats.org/officeDocument/2006/relationships/hyperlink" Target="https://www.e-tar.lt/portal/legalAct.html?documentId=08d27ae0ffb611e488da8908dfa91cac" TargetMode="External"/><Relationship Id="rId51" Type="http://schemas.openxmlformats.org/officeDocument/2006/relationships/hyperlink" Target="https://www.e-tar.lt/portal/legalAct.html?documentId=08d27ae0ffb611e488da8908dfa91cac" TargetMode="External"/><Relationship Id="rId3" Type="http://schemas.openxmlformats.org/officeDocument/2006/relationships/settings" Target="settings.xml"/><Relationship Id="rId12" Type="http://schemas.openxmlformats.org/officeDocument/2006/relationships/hyperlink" Target="https://www.e-tar.lt/portal/legalAct.html?documentId=019cbe50037411e9a5eaf2cd290f1944" TargetMode="External"/><Relationship Id="rId17" Type="http://schemas.openxmlformats.org/officeDocument/2006/relationships/hyperlink" Target="https://www.e-tar.lt/portal/legalAct.html?documentId=SAV.503545" TargetMode="External"/><Relationship Id="rId25" Type="http://schemas.openxmlformats.org/officeDocument/2006/relationships/hyperlink" Target="https://www.e-tar.lt/portal/legalAct.html?documentId=SAV.503545" TargetMode="External"/><Relationship Id="rId33" Type="http://schemas.openxmlformats.org/officeDocument/2006/relationships/hyperlink" Target="https://www.e-tar.lt/portal/legalAct.html?documentId=SAV.503545" TargetMode="External"/><Relationship Id="rId38" Type="http://schemas.openxmlformats.org/officeDocument/2006/relationships/hyperlink" Target="https://www.e-tar.lt/portal/legalAct.html?documentId=SAV.503545" TargetMode="External"/><Relationship Id="rId46" Type="http://schemas.openxmlformats.org/officeDocument/2006/relationships/footer" Target="footer1.xml"/><Relationship Id="rId59" Type="http://schemas.openxmlformats.org/officeDocument/2006/relationships/hyperlink" Target="https://www.e-tar.lt/portal/legalAct.html?documentId=SAV.503545" TargetMode="External"/><Relationship Id="rId67" Type="http://schemas.openxmlformats.org/officeDocument/2006/relationships/theme" Target="theme/theme1.xml"/><Relationship Id="rId20" Type="http://schemas.openxmlformats.org/officeDocument/2006/relationships/hyperlink" Target="https://www.e-tar.lt/portal/legalAct.html?documentId=3255da50758b11e6b969d7ae07280e89" TargetMode="External"/><Relationship Id="rId41" Type="http://schemas.openxmlformats.org/officeDocument/2006/relationships/hyperlink" Target="https://www.e-tar.lt/portal/legalAct.html?documentId=08d27ae0ffb611e488da8908dfa91cac" TargetMode="External"/><Relationship Id="rId54" Type="http://schemas.openxmlformats.org/officeDocument/2006/relationships/hyperlink" Target="https://www.e-tar.lt/portal/legalAct.html?documentId=019cbe50037411e9a5eaf2cd290f1944" TargetMode="External"/><Relationship Id="rId62" Type="http://schemas.openxmlformats.org/officeDocument/2006/relationships/hyperlink" Target="https://www.e-tar.lt/portal/legalAct.html?documentId=SAV.50356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011A278-81F4-4345-B2DF-DEEDD28D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19955</Words>
  <Characters>11375</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JUŠKEVIČIENĖ Kristina</dc:creator>
  <cp:lastModifiedBy>Mindaugas Milašius</cp:lastModifiedBy>
  <cp:revision>4</cp:revision>
  <dcterms:created xsi:type="dcterms:W3CDTF">2019-01-08T07:41:00Z</dcterms:created>
  <dcterms:modified xsi:type="dcterms:W3CDTF">2019-01-08T12:21:00Z</dcterms:modified>
</cp:coreProperties>
</file>