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B" w:rsidRDefault="00F7722B" w:rsidP="00F77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2B">
        <w:rPr>
          <w:rFonts w:ascii="Times New Roman" w:hAnsi="Times New Roman" w:cs="Times New Roman"/>
          <w:b/>
          <w:sz w:val="24"/>
          <w:szCs w:val="24"/>
        </w:rPr>
        <w:t>KAUNO PANEMUNĖS PAPLŪDIMIO SU POILSIAVIETE ĮRENGIM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F7722B" w:rsidRDefault="00F7722B" w:rsidP="00F77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2B">
        <w:rPr>
          <w:rFonts w:ascii="Times New Roman" w:hAnsi="Times New Roman" w:cs="Times New Roman"/>
          <w:b/>
          <w:sz w:val="24"/>
          <w:szCs w:val="24"/>
        </w:rPr>
        <w:t xml:space="preserve">PAPILDOMŲ DARBŲ </w:t>
      </w:r>
      <w:r>
        <w:rPr>
          <w:rFonts w:ascii="Times New Roman" w:hAnsi="Times New Roman" w:cs="Times New Roman"/>
          <w:b/>
          <w:sz w:val="24"/>
          <w:szCs w:val="24"/>
        </w:rPr>
        <w:t>PIRKIMO TECHNINĖ SPECIFIKACIJA</w:t>
      </w:r>
    </w:p>
    <w:p w:rsidR="00F7722B" w:rsidRDefault="00F7722B" w:rsidP="00F77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2B" w:rsidRPr="00F7722B" w:rsidRDefault="00F7722B" w:rsidP="000C28C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7722B">
        <w:rPr>
          <w:rFonts w:ascii="Times New Roman" w:hAnsi="Times New Roman" w:cs="Times New Roman"/>
          <w:sz w:val="24"/>
          <w:szCs w:val="24"/>
        </w:rPr>
        <w:t>Pirkimas atliekamas vadovaujantis Lietuvos Respublikos Viešųjų pirkimų įstatymu, Kauno miesto savivaldybės administracijos direktoriaus 2011 m. gruodžio 12 d. įsakymu</w:t>
      </w:r>
      <w:r w:rsidR="000C28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722B">
        <w:rPr>
          <w:rFonts w:ascii="Times New Roman" w:hAnsi="Times New Roman" w:cs="Times New Roman"/>
          <w:sz w:val="24"/>
          <w:szCs w:val="24"/>
        </w:rPr>
        <w:t xml:space="preserve"> Nr. A-4653 patvirtintomis Kauno miesto savivaldybės administracijos supaprastintų viešųjų pirkimų taisyklėmis, kitais teisės aktais</w:t>
      </w:r>
      <w:r w:rsidR="000C28C0">
        <w:rPr>
          <w:rFonts w:ascii="Times New Roman" w:hAnsi="Times New Roman" w:cs="Times New Roman"/>
          <w:sz w:val="24"/>
          <w:szCs w:val="24"/>
        </w:rPr>
        <w:t>.</w:t>
      </w:r>
      <w:r w:rsidRPr="00F7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F7" w:rsidRDefault="00F7722B" w:rsidP="00D247B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7722B">
        <w:rPr>
          <w:rFonts w:ascii="Times New Roman" w:hAnsi="Times New Roman" w:cs="Times New Roman"/>
          <w:sz w:val="24"/>
          <w:szCs w:val="24"/>
        </w:rPr>
        <w:t xml:space="preserve">Apie pirkimą neskelbiama. Pirkimas atliekamas, vadovaujantis Viešųjų pirkimų įstatymo </w:t>
      </w:r>
      <w:r w:rsidR="00FC20EB">
        <w:rPr>
          <w:rFonts w:ascii="Times New Roman" w:hAnsi="Times New Roman" w:cs="Times New Roman"/>
          <w:sz w:val="24"/>
          <w:szCs w:val="24"/>
        </w:rPr>
        <w:t>92 straipsnio 7</w:t>
      </w:r>
      <w:r w:rsidRPr="00F7722B">
        <w:rPr>
          <w:rFonts w:ascii="Times New Roman" w:hAnsi="Times New Roman" w:cs="Times New Roman"/>
          <w:sz w:val="24"/>
          <w:szCs w:val="24"/>
        </w:rPr>
        <w:t xml:space="preserve"> dalies </w:t>
      </w:r>
      <w:r w:rsidR="00FC20EB">
        <w:rPr>
          <w:rFonts w:ascii="Times New Roman" w:hAnsi="Times New Roman" w:cs="Times New Roman"/>
          <w:sz w:val="24"/>
          <w:szCs w:val="24"/>
        </w:rPr>
        <w:t>1</w:t>
      </w:r>
      <w:r w:rsidRPr="00F7722B">
        <w:rPr>
          <w:rFonts w:ascii="Times New Roman" w:hAnsi="Times New Roman" w:cs="Times New Roman"/>
          <w:sz w:val="24"/>
          <w:szCs w:val="24"/>
        </w:rPr>
        <w:t xml:space="preserve"> punktu.</w:t>
      </w:r>
    </w:p>
    <w:p w:rsidR="00430E9D" w:rsidRDefault="00430E9D" w:rsidP="00D247B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93" w:type="dxa"/>
        <w:tblLook w:val="04A0" w:firstRow="1" w:lastRow="0" w:firstColumn="1" w:lastColumn="0" w:noHBand="0" w:noVBand="1"/>
      </w:tblPr>
      <w:tblGrid>
        <w:gridCol w:w="511"/>
        <w:gridCol w:w="871"/>
        <w:gridCol w:w="4283"/>
        <w:gridCol w:w="1631"/>
        <w:gridCol w:w="2081"/>
      </w:tblGrid>
      <w:tr w:rsidR="00D247B3" w:rsidRPr="00D247B3" w:rsidTr="000C7D18">
        <w:trPr>
          <w:trHeight w:val="300"/>
        </w:trPr>
        <w:tc>
          <w:tcPr>
            <w:tcW w:w="9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SĄNAUDŲ ŽINIARAŠTIS </w:t>
            </w:r>
          </w:p>
        </w:tc>
      </w:tr>
      <w:tr w:rsidR="00D247B3" w:rsidRPr="00D247B3" w:rsidTr="000C7D18">
        <w:trPr>
          <w:trHeight w:val="735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Kompleksas: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KAUNO MIESTO SAVIVALDYBĖS ADMINISTRACIJA</w:t>
            </w:r>
          </w:p>
        </w:tc>
      </w:tr>
      <w:tr w:rsidR="00D247B3" w:rsidRPr="00D247B3" w:rsidTr="000C7D18">
        <w:trPr>
          <w:trHeight w:val="30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Objektas: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PANEMUNĖS PAPLŪDIMYS</w:t>
            </w:r>
          </w:p>
        </w:tc>
      </w:tr>
      <w:tr w:rsidR="00D247B3" w:rsidRPr="00D247B3" w:rsidTr="000C7D18">
        <w:trPr>
          <w:trHeight w:val="30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Žiniaraštis:</w:t>
            </w:r>
          </w:p>
        </w:tc>
        <w:tc>
          <w:tcPr>
            <w:tcW w:w="7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Techninio projekto papildymas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Darbo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Darbų ir išlaidų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Mato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aprašymai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Kiekis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Paviljonas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Skyrius  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Rostverko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įrengimas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11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F1-1-2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Mechanizuotas grunto kasimas, pakraunant ir vežant gruntą 5km atstumu bei darbas sąvartoje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0,61</w:t>
            </w:r>
          </w:p>
        </w:tc>
      </w:tr>
      <w:tr w:rsidR="00D247B3" w:rsidRPr="00D247B3" w:rsidTr="000C7D18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N6-2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Smėlio-žvyro pagrindas po pamatais, paduodant medžiagas kranu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20,6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C1-891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Smėlio-žvyro mišinys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kub.m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20,6</w:t>
            </w:r>
          </w:p>
        </w:tc>
      </w:tr>
      <w:tr w:rsidR="00D247B3" w:rsidRPr="00D247B3" w:rsidTr="000C7D18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N1-381-1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I-II grupės grunto tankinimas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vibroplokštėmis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0,206</w:t>
            </w:r>
          </w:p>
        </w:tc>
      </w:tr>
      <w:tr w:rsidR="00D247B3" w:rsidRPr="00D247B3" w:rsidTr="000C7D18">
        <w:trPr>
          <w:trHeight w:val="11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N26-87-1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Horizantalių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paviršių izoliavimas vienu polistirolo plokščių sluoksniu (sausu būdu) 50mm EPS 100 (naujas)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</w:tr>
      <w:tr w:rsidR="00D247B3" w:rsidRPr="00D247B3" w:rsidTr="000C7D18">
        <w:trPr>
          <w:trHeight w:val="11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N6P-0305-1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Inventorinių klojinių įrengimas monolitiniams pamatams (juostiniams, rūsio sienoms / iš lengvų skydų)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</w:t>
            </w:r>
          </w:p>
        </w:tc>
      </w:tr>
      <w:tr w:rsidR="00D247B3" w:rsidRPr="00D247B3" w:rsidTr="000C7D18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N11P-0406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armavimas tinklais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0,727</w:t>
            </w:r>
          </w:p>
        </w:tc>
      </w:tr>
      <w:tr w:rsidR="00D247B3" w:rsidRPr="00D247B3" w:rsidTr="000C7D18">
        <w:trPr>
          <w:trHeight w:val="8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N6-222-8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Gelžbetoninių pamatų betonavimas, paduodant betoną siurbliu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8,91</w:t>
            </w:r>
          </w:p>
        </w:tc>
      </w:tr>
      <w:tr w:rsidR="00D247B3" w:rsidRPr="00D247B3" w:rsidTr="000C7D18">
        <w:trPr>
          <w:trHeight w:val="15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N12-51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Rostverkų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šilumos izoliacija putų polistirolo plokštėmis, priklijuojant bituminę mastiką, kai pagrindas sausas*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2,6</w:t>
            </w:r>
          </w:p>
        </w:tc>
      </w:tr>
      <w:tr w:rsidR="00D247B3" w:rsidRPr="00D247B3" w:rsidTr="000C7D18">
        <w:trPr>
          <w:trHeight w:val="10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N6P-0305-1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Inventorinių klojinių įrengimas monolitiniams pamatams (juostiniams, rūsio sienoms / iš lengvų skydų)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0,09</w:t>
            </w:r>
          </w:p>
        </w:tc>
      </w:tr>
      <w:tr w:rsidR="00D247B3" w:rsidRPr="00D247B3" w:rsidTr="000C7D18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N11P-0406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armavimas tinklais (pamatų)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0,214</w:t>
            </w:r>
          </w:p>
        </w:tc>
      </w:tr>
      <w:tr w:rsidR="00D247B3" w:rsidRPr="00D247B3" w:rsidTr="000C7D18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N6-222-8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Gelžbetoninių pamatų betonavimas, paduodant betoną siurbliu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1,52</w:t>
            </w:r>
          </w:p>
        </w:tc>
      </w:tr>
      <w:tr w:rsidR="00D247B3" w:rsidRPr="00D247B3" w:rsidTr="000C7D18">
        <w:trPr>
          <w:trHeight w:val="9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N6-43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Pamatų sijų užpylimas smėliu, paduodant medžiagas kranu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101,5</w:t>
            </w:r>
          </w:p>
        </w:tc>
      </w:tr>
      <w:tr w:rsidR="00D247B3" w:rsidRPr="00D247B3" w:rsidTr="000C7D18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N1-381-1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I-II grupės grunto tankinimas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vibroplokštėmis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1,015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Skyrius   Stogas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11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N12P-0203-2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Šlaitinių stogų medinių paklotų įrengimas, kai plokštės medžio drožlių (skiedrų)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2,342</w:t>
            </w:r>
          </w:p>
        </w:tc>
      </w:tr>
      <w:tr w:rsidR="00D247B3" w:rsidRPr="00D247B3" w:rsidTr="000C7D18">
        <w:trPr>
          <w:trHeight w:val="6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C1-505-40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Orientuotų skiedrų plokštės 'OSB 4', 22mm storio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kv.m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234,2</w:t>
            </w:r>
          </w:p>
        </w:tc>
      </w:tr>
      <w:tr w:rsidR="00D247B3" w:rsidRPr="00D247B3" w:rsidTr="000C7D18">
        <w:trPr>
          <w:trHeight w:val="4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Skyrius   Apdailos darbai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14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N11P-0302-3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Grindų šiltinamųjų (garso) izoliacijų įrengimas, naudojant izoliacines plokštes (100 mm storio putų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polistireno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plokštės)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0,65</w:t>
            </w:r>
          </w:p>
        </w:tc>
      </w:tr>
      <w:tr w:rsidR="00D247B3" w:rsidRPr="00D247B3" w:rsidTr="000C7D18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Skyrius   Pandusas, laiptai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8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N27P-24-1-1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Betonių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plytelių įrengimas ant betono pagrindo. Plytelė 160x160x400 mm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0,21</w:t>
            </w:r>
          </w:p>
        </w:tc>
      </w:tr>
      <w:tr w:rsidR="00D247B3" w:rsidRPr="00D247B3" w:rsidTr="000C7D18">
        <w:trPr>
          <w:trHeight w:val="5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Skyrius   Žemės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gerbūvio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darbai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Šlaito performavimas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6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N23P-0909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Geotekstilės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klojimas *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1,7352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Pėsčiųjų tako įrengimas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99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N27P-24-1-1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Betono bordiūrų įrengimas ant betono pagrindo. Bordiūrai 80x250 mm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0,465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Elektrotechnika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N21-1p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Kabelis(markė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skerspjūvis pagal projektą)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4,49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Sklypo sutvarkymas (I etapas)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Skyrius   Sporto aikštelės įrengimas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dvisluoksne</w:t>
            </w:r>
            <w:proofErr w:type="spellEnd"/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liejama danga (364m2)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12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F1-1-2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Mechanizuotas grunto kasimas, pakraunant ir vežant gruntą 5km atstumu bei darbas sąvartoje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1,95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Skyrius   Mažoji architektūra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6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N7P-0104-1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pamatų atramoms montavimas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</w:tr>
      <w:tr w:rsidR="00D247B3" w:rsidRPr="00D247B3" w:rsidTr="000C7D18">
        <w:trPr>
          <w:trHeight w:val="5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N9-138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Laisvai stovinčios atramos iki 25 m aukščio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0,636</w:t>
            </w:r>
          </w:p>
        </w:tc>
      </w:tr>
      <w:tr w:rsidR="00D247B3" w:rsidRPr="00D247B3" w:rsidTr="000C7D18">
        <w:trPr>
          <w:trHeight w:val="63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DDDD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Tinklinio aikštelės inventorius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kompl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</w:tr>
      <w:tr w:rsidR="00D247B3" w:rsidRPr="00D247B3" w:rsidTr="000C7D18">
        <w:trPr>
          <w:trHeight w:val="5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N33-94p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Krepšinio aikštelės inventorius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kompl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5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Skyrius   Takų betoniniai bortai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D247B3" w:rsidRPr="00D247B3" w:rsidTr="000C7D18">
        <w:trPr>
          <w:trHeight w:val="8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N27P-24-1-1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Betono bordiūrų įrengimas ant betono pagrindo. Bordiūrai 80x250 mm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6,88</w:t>
            </w:r>
          </w:p>
        </w:tc>
      </w:tr>
      <w:tr w:rsidR="00D247B3" w:rsidRPr="00D247B3" w:rsidTr="000C7D18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247B3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Apsauginė ir gaisrinė signalizacija</w:t>
            </w:r>
          </w:p>
        </w:tc>
      </w:tr>
      <w:tr w:rsidR="00D247B3" w:rsidRPr="00D247B3" w:rsidTr="000C7D18">
        <w:trPr>
          <w:trHeight w:val="5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N50-324p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Signalinis, garsinis įrenginys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</w:tr>
      <w:tr w:rsidR="00D247B3" w:rsidRPr="00D247B3" w:rsidTr="000C7D18">
        <w:trPr>
          <w:trHeight w:val="12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N50-365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B3" w:rsidRPr="00D247B3" w:rsidRDefault="00D247B3" w:rsidP="00D2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Signalinio kabelio tarp sistemos elementų tiesimas mūro siena, tvirtinant </w:t>
            </w:r>
            <w:proofErr w:type="spellStart"/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apkabėlėmis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 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B3" w:rsidRPr="00D247B3" w:rsidRDefault="00D247B3" w:rsidP="00D2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247B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0,81</w:t>
            </w:r>
          </w:p>
        </w:tc>
      </w:tr>
    </w:tbl>
    <w:p w:rsidR="00B45ADB" w:rsidRDefault="00B45ADB" w:rsidP="00D2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7A5" w:rsidRPr="00D537A5" w:rsidRDefault="00D537A5" w:rsidP="00D2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A5">
        <w:rPr>
          <w:rFonts w:ascii="Times New Roman" w:hAnsi="Times New Roman" w:cs="Times New Roman"/>
          <w:sz w:val="24"/>
          <w:szCs w:val="24"/>
        </w:rPr>
        <w:t>Reikalavimus parengė:</w:t>
      </w:r>
    </w:p>
    <w:p w:rsidR="00D537A5" w:rsidRPr="00D537A5" w:rsidRDefault="00D537A5" w:rsidP="00D2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tvarkymo</w:t>
      </w:r>
      <w:r w:rsidRPr="00D537A5">
        <w:rPr>
          <w:rFonts w:ascii="Times New Roman" w:hAnsi="Times New Roman" w:cs="Times New Roman"/>
          <w:sz w:val="24"/>
          <w:szCs w:val="24"/>
        </w:rPr>
        <w:t xml:space="preserve"> skyriaus pavaduotoja                                                              </w:t>
      </w:r>
      <w:r w:rsidR="00FC20EB">
        <w:rPr>
          <w:rFonts w:ascii="Times New Roman" w:hAnsi="Times New Roman" w:cs="Times New Roman"/>
          <w:sz w:val="24"/>
          <w:szCs w:val="24"/>
        </w:rPr>
        <w:t>Jolanta Miliauskienė</w:t>
      </w:r>
    </w:p>
    <w:p w:rsidR="00D537A5" w:rsidRPr="00D537A5" w:rsidRDefault="00D537A5" w:rsidP="00D2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A5" w:rsidRPr="00D537A5" w:rsidRDefault="00D537A5" w:rsidP="00D2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A5">
        <w:rPr>
          <w:rFonts w:ascii="Times New Roman" w:hAnsi="Times New Roman" w:cs="Times New Roman"/>
          <w:sz w:val="24"/>
          <w:szCs w:val="24"/>
        </w:rPr>
        <w:t>Reikalavimus suderino:</w:t>
      </w:r>
    </w:p>
    <w:p w:rsidR="00D537A5" w:rsidRDefault="00FC20EB" w:rsidP="00D2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tvarkymo</w:t>
      </w:r>
      <w:r w:rsidR="00D537A5" w:rsidRPr="00D537A5">
        <w:rPr>
          <w:rFonts w:ascii="Times New Roman" w:hAnsi="Times New Roman" w:cs="Times New Roman"/>
          <w:sz w:val="24"/>
          <w:szCs w:val="24"/>
        </w:rPr>
        <w:t xml:space="preserve"> skyriaus </w:t>
      </w:r>
      <w:r>
        <w:rPr>
          <w:rFonts w:ascii="Times New Roman" w:hAnsi="Times New Roman" w:cs="Times New Roman"/>
          <w:sz w:val="24"/>
          <w:szCs w:val="24"/>
        </w:rPr>
        <w:t>vyriausiasis specialistas</w:t>
      </w:r>
      <w:r w:rsidR="00D537A5" w:rsidRPr="00D537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Artūras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Andriuška</w:t>
      </w:r>
      <w:proofErr w:type="spellEnd"/>
    </w:p>
    <w:p w:rsidR="00D537A5" w:rsidRDefault="00D537A5" w:rsidP="00D24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0EB" w:rsidRDefault="00FC20EB" w:rsidP="000D76F7">
      <w:pPr>
        <w:rPr>
          <w:rFonts w:ascii="Times New Roman" w:hAnsi="Times New Roman" w:cs="Times New Roman"/>
          <w:sz w:val="24"/>
          <w:szCs w:val="24"/>
        </w:rPr>
      </w:pPr>
    </w:p>
    <w:p w:rsidR="000D76F7" w:rsidRPr="00FC20EB" w:rsidRDefault="000D76F7" w:rsidP="000D76F7">
      <w:pPr>
        <w:rPr>
          <w:rFonts w:ascii="Times New Roman" w:hAnsi="Times New Roman" w:cs="Times New Roman"/>
          <w:b/>
          <w:sz w:val="24"/>
          <w:szCs w:val="24"/>
        </w:rPr>
      </w:pPr>
      <w:r w:rsidRPr="00FC20EB">
        <w:rPr>
          <w:rFonts w:ascii="Times New Roman" w:hAnsi="Times New Roman" w:cs="Times New Roman"/>
          <w:b/>
          <w:sz w:val="24"/>
          <w:szCs w:val="24"/>
        </w:rPr>
        <w:lastRenderedPageBreak/>
        <w:t>PASTABŲ IR PASIŪLYMŲ DĖL TECHNINIŲ SPECIFIKACIJŲ PROJEKTO</w:t>
      </w:r>
      <w:r w:rsidR="00FC20EB" w:rsidRPr="00FC2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0EB">
        <w:rPr>
          <w:rFonts w:ascii="Times New Roman" w:hAnsi="Times New Roman" w:cs="Times New Roman"/>
          <w:b/>
          <w:sz w:val="24"/>
          <w:szCs w:val="24"/>
        </w:rPr>
        <w:t>TEIKIMO TVARKA</w:t>
      </w:r>
    </w:p>
    <w:p w:rsidR="000D76F7" w:rsidRDefault="000D76F7" w:rsidP="00EB52CE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F0B02">
        <w:rPr>
          <w:rFonts w:ascii="Times New Roman" w:hAnsi="Times New Roman" w:cs="Times New Roman"/>
          <w:sz w:val="24"/>
          <w:szCs w:val="24"/>
        </w:rPr>
        <w:t>Pastab</w:t>
      </w:r>
      <w:r w:rsidR="003F0B02" w:rsidRPr="003F0B02">
        <w:rPr>
          <w:rFonts w:ascii="Times New Roman" w:hAnsi="Times New Roman" w:cs="Times New Roman"/>
          <w:sz w:val="24"/>
          <w:szCs w:val="24"/>
        </w:rPr>
        <w:t>as</w:t>
      </w:r>
      <w:r w:rsidRPr="003F0B02">
        <w:rPr>
          <w:rFonts w:ascii="Times New Roman" w:hAnsi="Times New Roman" w:cs="Times New Roman"/>
          <w:sz w:val="24"/>
          <w:szCs w:val="24"/>
        </w:rPr>
        <w:t xml:space="preserve"> ir pasiūlym</w:t>
      </w:r>
      <w:r w:rsidR="003F0B02" w:rsidRPr="003F0B02">
        <w:rPr>
          <w:rFonts w:ascii="Times New Roman" w:hAnsi="Times New Roman" w:cs="Times New Roman"/>
          <w:sz w:val="24"/>
          <w:szCs w:val="24"/>
        </w:rPr>
        <w:t>us</w:t>
      </w:r>
      <w:r w:rsidRPr="003F0B02">
        <w:rPr>
          <w:rFonts w:ascii="Times New Roman" w:hAnsi="Times New Roman" w:cs="Times New Roman"/>
          <w:sz w:val="24"/>
          <w:szCs w:val="24"/>
        </w:rPr>
        <w:t xml:space="preserve"> dėl  </w:t>
      </w:r>
      <w:r w:rsidR="00FC20EB" w:rsidRPr="003F0B02">
        <w:rPr>
          <w:rFonts w:ascii="Times New Roman" w:hAnsi="Times New Roman" w:cs="Times New Roman"/>
          <w:sz w:val="24"/>
          <w:szCs w:val="24"/>
        </w:rPr>
        <w:t>Kauno Panemunės paplūdimio su poilsiaviete įrengimo</w:t>
      </w:r>
      <w:r w:rsidR="00FC20EB">
        <w:rPr>
          <w:rFonts w:ascii="Times New Roman" w:hAnsi="Times New Roman" w:cs="Times New Roman"/>
          <w:sz w:val="24"/>
          <w:szCs w:val="24"/>
        </w:rPr>
        <w:t xml:space="preserve"> </w:t>
      </w:r>
      <w:r w:rsidR="00FC20EB" w:rsidRPr="000D76F7">
        <w:rPr>
          <w:rFonts w:ascii="Times New Roman" w:hAnsi="Times New Roman" w:cs="Times New Roman"/>
          <w:sz w:val="24"/>
          <w:szCs w:val="24"/>
        </w:rPr>
        <w:t>papildomų darbų pirkimo</w:t>
      </w:r>
      <w:r w:rsidR="00FC2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</w:t>
      </w:r>
      <w:r w:rsidR="00FC20E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0D76F7">
        <w:rPr>
          <w:rFonts w:ascii="Times New Roman" w:hAnsi="Times New Roman" w:cs="Times New Roman"/>
          <w:sz w:val="24"/>
          <w:szCs w:val="24"/>
        </w:rPr>
        <w:t xml:space="preserve"> specifikacij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0D76F7">
        <w:rPr>
          <w:rFonts w:ascii="Times New Roman" w:hAnsi="Times New Roman" w:cs="Times New Roman"/>
          <w:sz w:val="24"/>
          <w:szCs w:val="24"/>
        </w:rPr>
        <w:t xml:space="preserve"> projekto teikti iki 2015-</w:t>
      </w:r>
      <w:r>
        <w:rPr>
          <w:rFonts w:ascii="Times New Roman" w:hAnsi="Times New Roman" w:cs="Times New Roman"/>
          <w:sz w:val="24"/>
          <w:szCs w:val="24"/>
        </w:rPr>
        <w:t>05-21 17.00</w:t>
      </w:r>
      <w:r w:rsidRPr="000D76F7">
        <w:rPr>
          <w:rFonts w:ascii="Times New Roman" w:hAnsi="Times New Roman" w:cs="Times New Roman"/>
          <w:sz w:val="24"/>
          <w:szCs w:val="24"/>
        </w:rPr>
        <w:t xml:space="preserve"> val., CVP IS susirašinėjimo priemonėmis arba paštu adresu: Eglė </w:t>
      </w:r>
      <w:proofErr w:type="spellStart"/>
      <w:r w:rsidRPr="000D76F7">
        <w:rPr>
          <w:rFonts w:ascii="Times New Roman" w:hAnsi="Times New Roman" w:cs="Times New Roman"/>
          <w:sz w:val="24"/>
          <w:szCs w:val="24"/>
        </w:rPr>
        <w:t>Budrikienė</w:t>
      </w:r>
      <w:proofErr w:type="spellEnd"/>
      <w:r w:rsidRPr="000D76F7">
        <w:rPr>
          <w:rFonts w:ascii="Times New Roman" w:hAnsi="Times New Roman" w:cs="Times New Roman"/>
          <w:sz w:val="24"/>
          <w:szCs w:val="24"/>
        </w:rPr>
        <w:t>, 141 kab. Kauno miesto savivaldybės administracija, Viešųjų pirkimų ir koncesijų skyrius, Laisvės al. 92, LT-44251, Kaunas, bei el. paštu: egle.budrikiene@kaunas.lt</w:t>
      </w:r>
    </w:p>
    <w:p w:rsidR="000D76F7" w:rsidRPr="00F7722B" w:rsidRDefault="000D76F7" w:rsidP="00F772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6F7" w:rsidRPr="00F772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2B"/>
    <w:rsid w:val="000C28C0"/>
    <w:rsid w:val="000C7D18"/>
    <w:rsid w:val="000D76F7"/>
    <w:rsid w:val="003F0B02"/>
    <w:rsid w:val="00430E9D"/>
    <w:rsid w:val="008E5120"/>
    <w:rsid w:val="00A71FB9"/>
    <w:rsid w:val="00B45ADB"/>
    <w:rsid w:val="00D247B3"/>
    <w:rsid w:val="00D537A5"/>
    <w:rsid w:val="00EB52CE"/>
    <w:rsid w:val="00F7722B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3</cp:revision>
  <cp:lastPrinted>2015-05-11T14:00:00Z</cp:lastPrinted>
  <dcterms:created xsi:type="dcterms:W3CDTF">2015-05-12T05:03:00Z</dcterms:created>
  <dcterms:modified xsi:type="dcterms:W3CDTF">2015-05-12T06:40:00Z</dcterms:modified>
</cp:coreProperties>
</file>