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F1" w:rsidRDefault="00885099" w:rsidP="00885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Fonologinis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klabos sutrikimas</w:t>
      </w:r>
    </w:p>
    <w:p w:rsidR="00885099" w:rsidRDefault="00885099" w:rsidP="004B0F6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Fonologinis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sutrikimas yra kognityvinės-lingvistinės kilmės garsų tarimo sutrikimas, apimantis </w:t>
      </w:r>
      <w:proofErr w:type="spellStart"/>
      <w:r>
        <w:rPr>
          <w:rFonts w:ascii="Times New Roman" w:hAnsi="Times New Roman" w:cs="Times New Roman"/>
          <w:sz w:val="24"/>
          <w:szCs w:val="24"/>
        </w:rPr>
        <w:t>fonologines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žinias, kalbėjimą ir klausymąsi. </w:t>
      </w:r>
      <w:proofErr w:type="spellStart"/>
      <w:r>
        <w:rPr>
          <w:rFonts w:ascii="Times New Roman" w:hAnsi="Times New Roman" w:cs="Times New Roman"/>
          <w:sz w:val="24"/>
          <w:szCs w:val="24"/>
        </w:rPr>
        <w:t>Fonologinis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sutrikimas, tai garsų tarimo, dėl netinkamos </w:t>
      </w:r>
      <w:r w:rsidRPr="00885099">
        <w:rPr>
          <w:rFonts w:ascii="Times New Roman" w:hAnsi="Times New Roman" w:cs="Times New Roman"/>
          <w:sz w:val="24"/>
          <w:szCs w:val="24"/>
        </w:rPr>
        <w:t>smegenų veiklos organizuojant garsus į tam tikrą struktūrą, trūkumai.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099">
        <w:rPr>
          <w:rFonts w:ascii="Times New Roman" w:hAnsi="Times New Roman" w:cs="Times New Roman"/>
          <w:sz w:val="24"/>
          <w:szCs w:val="24"/>
        </w:rPr>
        <w:t xml:space="preserve">Šis sutrikimas yra susijęs su netinkamu garsų vartojimu kalboje, dažniausiai esant taisyklingam izoliuotų garsų tarimui. Pasak </w:t>
      </w:r>
      <w:proofErr w:type="spellStart"/>
      <w:r w:rsidRPr="00885099">
        <w:rPr>
          <w:rFonts w:ascii="Times New Roman" w:hAnsi="Times New Roman" w:cs="Times New Roman"/>
          <w:sz w:val="24"/>
          <w:szCs w:val="24"/>
        </w:rPr>
        <w:t>Bowen</w:t>
      </w:r>
      <w:proofErr w:type="spellEnd"/>
      <w:r w:rsidRPr="00885099">
        <w:rPr>
          <w:rFonts w:ascii="Times New Roman" w:hAnsi="Times New Roman" w:cs="Times New Roman"/>
          <w:sz w:val="24"/>
          <w:szCs w:val="24"/>
        </w:rPr>
        <w:t xml:space="preserve"> (2009), pagrindinė </w:t>
      </w:r>
      <w:proofErr w:type="spellStart"/>
      <w:r w:rsidRPr="00885099">
        <w:rPr>
          <w:rFonts w:ascii="Times New Roman" w:hAnsi="Times New Roman" w:cs="Times New Roman"/>
          <w:sz w:val="24"/>
          <w:szCs w:val="24"/>
        </w:rPr>
        <w:t>fonologinio</w:t>
      </w:r>
      <w:proofErr w:type="spellEnd"/>
      <w:r w:rsidRPr="00885099">
        <w:rPr>
          <w:rFonts w:ascii="Times New Roman" w:hAnsi="Times New Roman" w:cs="Times New Roman"/>
          <w:sz w:val="24"/>
          <w:szCs w:val="24"/>
        </w:rPr>
        <w:t xml:space="preserve"> sutrikimo priežastis – </w:t>
      </w:r>
      <w:proofErr w:type="spellStart"/>
      <w:r w:rsidRPr="00885099">
        <w:rPr>
          <w:rFonts w:ascii="Times New Roman" w:hAnsi="Times New Roman" w:cs="Times New Roman"/>
          <w:sz w:val="24"/>
          <w:szCs w:val="24"/>
        </w:rPr>
        <w:t>fonologinio</w:t>
      </w:r>
      <w:proofErr w:type="spellEnd"/>
      <w:r w:rsidRPr="00885099">
        <w:rPr>
          <w:rFonts w:ascii="Times New Roman" w:hAnsi="Times New Roman" w:cs="Times New Roman"/>
          <w:sz w:val="24"/>
          <w:szCs w:val="24"/>
        </w:rPr>
        <w:t xml:space="preserve"> suvokimo trūkumai, kurie pasireiškia sunkumais skiriant panašiai skambančius ir/ar artikuliuojamus garsus bei žodžius. </w:t>
      </w:r>
      <w:proofErr w:type="spellStart"/>
      <w:r w:rsidRPr="00885099">
        <w:rPr>
          <w:rFonts w:ascii="Times New Roman" w:hAnsi="Times New Roman" w:cs="Times New Roman"/>
          <w:sz w:val="24"/>
          <w:szCs w:val="24"/>
        </w:rPr>
        <w:t>Fonologinis</w:t>
      </w:r>
      <w:proofErr w:type="spellEnd"/>
      <w:r w:rsidRPr="00885099">
        <w:rPr>
          <w:rFonts w:ascii="Times New Roman" w:hAnsi="Times New Roman" w:cs="Times New Roman"/>
          <w:sz w:val="24"/>
          <w:szCs w:val="24"/>
        </w:rPr>
        <w:t xml:space="preserve"> suvokimas apibrėžiamas kaip sąmoningas gebėjimas manipuliuoti kalbos garsų sandara, nukreipti dėmesį į žodžius kaip garsų darinius, suvokti ir analizuoti kalbos garsus, įsisąmoninti sakytinės kalbos lingvistinius vienetus ir gebėti atlikti kognityvines operacijas su jais (</w:t>
      </w:r>
      <w:proofErr w:type="spellStart"/>
      <w:r w:rsidRPr="00885099">
        <w:rPr>
          <w:rFonts w:ascii="Times New Roman" w:hAnsi="Times New Roman" w:cs="Times New Roman"/>
          <w:sz w:val="24"/>
          <w:szCs w:val="24"/>
        </w:rPr>
        <w:t>Gedutienė</w:t>
      </w:r>
      <w:proofErr w:type="spellEnd"/>
      <w:r w:rsidRPr="00885099">
        <w:rPr>
          <w:rFonts w:ascii="Times New Roman" w:hAnsi="Times New Roman" w:cs="Times New Roman"/>
          <w:sz w:val="24"/>
          <w:szCs w:val="24"/>
        </w:rPr>
        <w:t xml:space="preserve">, 2010). </w:t>
      </w:r>
      <w:proofErr w:type="spellStart"/>
      <w:r w:rsidRPr="00885099">
        <w:rPr>
          <w:rFonts w:ascii="Times New Roman" w:hAnsi="Times New Roman" w:cs="Times New Roman"/>
          <w:sz w:val="24"/>
          <w:szCs w:val="24"/>
        </w:rPr>
        <w:t>Fonologinis</w:t>
      </w:r>
      <w:proofErr w:type="spellEnd"/>
      <w:r w:rsidRPr="00885099">
        <w:rPr>
          <w:rFonts w:ascii="Times New Roman" w:hAnsi="Times New Roman" w:cs="Times New Roman"/>
          <w:sz w:val="24"/>
          <w:szCs w:val="24"/>
        </w:rPr>
        <w:t xml:space="preserve"> sutrikimas pasireiškia ryškiais garsų tarimo trūkumais, kuriems būdinga tam tikra struktūra (</w:t>
      </w:r>
      <w:proofErr w:type="spellStart"/>
      <w:r w:rsidRPr="00885099">
        <w:rPr>
          <w:rFonts w:ascii="Times New Roman" w:hAnsi="Times New Roman" w:cs="Times New Roman"/>
          <w:sz w:val="24"/>
          <w:szCs w:val="24"/>
        </w:rPr>
        <w:t>Hegde</w:t>
      </w:r>
      <w:proofErr w:type="spellEnd"/>
      <w:r w:rsidRPr="00885099">
        <w:rPr>
          <w:rFonts w:ascii="Times New Roman" w:hAnsi="Times New Roman" w:cs="Times New Roman"/>
          <w:sz w:val="24"/>
          <w:szCs w:val="24"/>
        </w:rPr>
        <w:t xml:space="preserve">, 2001). </w:t>
      </w:r>
      <w:proofErr w:type="spellStart"/>
      <w:r w:rsidRPr="00885099">
        <w:rPr>
          <w:rFonts w:ascii="Times New Roman" w:hAnsi="Times New Roman" w:cs="Times New Roman"/>
          <w:sz w:val="24"/>
          <w:szCs w:val="24"/>
        </w:rPr>
        <w:t>Fonologiniam</w:t>
      </w:r>
      <w:proofErr w:type="spellEnd"/>
      <w:r w:rsidRPr="00885099">
        <w:rPr>
          <w:rFonts w:ascii="Times New Roman" w:hAnsi="Times New Roman" w:cs="Times New Roman"/>
          <w:sz w:val="24"/>
          <w:szCs w:val="24"/>
        </w:rPr>
        <w:t xml:space="preserve"> sutrikimui būdingos netipinės, t.y. kitokios nei fonetiniams sutrikimams būdingos, garsų tarimo klaidos, kurios leidžia atpažinti </w:t>
      </w:r>
      <w:proofErr w:type="spellStart"/>
      <w:r w:rsidRPr="00885099">
        <w:rPr>
          <w:rFonts w:ascii="Times New Roman" w:hAnsi="Times New Roman" w:cs="Times New Roman"/>
          <w:sz w:val="24"/>
          <w:szCs w:val="24"/>
        </w:rPr>
        <w:t>fonologinio</w:t>
      </w:r>
      <w:proofErr w:type="spellEnd"/>
      <w:r w:rsidRPr="00885099">
        <w:rPr>
          <w:rFonts w:ascii="Times New Roman" w:hAnsi="Times New Roman" w:cs="Times New Roman"/>
          <w:sz w:val="24"/>
          <w:szCs w:val="24"/>
        </w:rPr>
        <w:t xml:space="preserve"> suvokimo nepakankamumą (</w:t>
      </w:r>
      <w:proofErr w:type="spellStart"/>
      <w:r w:rsidRPr="00885099">
        <w:rPr>
          <w:rFonts w:ascii="Times New Roman" w:hAnsi="Times New Roman" w:cs="Times New Roman"/>
          <w:sz w:val="24"/>
          <w:szCs w:val="24"/>
        </w:rPr>
        <w:t>Lucker-Lazerson</w:t>
      </w:r>
      <w:proofErr w:type="spellEnd"/>
      <w:r w:rsidRPr="00885099">
        <w:rPr>
          <w:rFonts w:ascii="Times New Roman" w:hAnsi="Times New Roman" w:cs="Times New Roman"/>
          <w:sz w:val="24"/>
          <w:szCs w:val="24"/>
        </w:rPr>
        <w:t xml:space="preserve"> 2003; </w:t>
      </w:r>
      <w:proofErr w:type="spellStart"/>
      <w:r w:rsidRPr="00885099">
        <w:rPr>
          <w:rFonts w:ascii="Times New Roman" w:hAnsi="Times New Roman" w:cs="Times New Roman"/>
          <w:sz w:val="24"/>
          <w:szCs w:val="24"/>
        </w:rPr>
        <w:t>Edwards</w:t>
      </w:r>
      <w:proofErr w:type="spellEnd"/>
      <w:r w:rsidRPr="00885099">
        <w:rPr>
          <w:rFonts w:ascii="Times New Roman" w:hAnsi="Times New Roman" w:cs="Times New Roman"/>
          <w:sz w:val="24"/>
          <w:szCs w:val="24"/>
        </w:rPr>
        <w:t xml:space="preserve">, 2009; </w:t>
      </w:r>
      <w:proofErr w:type="spellStart"/>
      <w:r w:rsidRPr="00885099">
        <w:rPr>
          <w:rFonts w:ascii="Times New Roman" w:hAnsi="Times New Roman" w:cs="Times New Roman"/>
          <w:sz w:val="24"/>
          <w:szCs w:val="24"/>
        </w:rPr>
        <w:t>Preston</w:t>
      </w:r>
      <w:proofErr w:type="spellEnd"/>
      <w:r w:rsidRPr="00885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099">
        <w:rPr>
          <w:rFonts w:ascii="Times New Roman" w:hAnsi="Times New Roman" w:cs="Times New Roman"/>
          <w:sz w:val="24"/>
          <w:szCs w:val="24"/>
        </w:rPr>
        <w:t>Edwards</w:t>
      </w:r>
      <w:proofErr w:type="spellEnd"/>
      <w:r w:rsidRPr="00885099">
        <w:rPr>
          <w:rFonts w:ascii="Times New Roman" w:hAnsi="Times New Roman" w:cs="Times New Roman"/>
          <w:sz w:val="24"/>
          <w:szCs w:val="24"/>
        </w:rPr>
        <w:t xml:space="preserve">, 2010): </w:t>
      </w:r>
    </w:p>
    <w:p w:rsidR="0099247B" w:rsidRPr="004333CD" w:rsidRDefault="00885099" w:rsidP="004B0F63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333CD">
        <w:rPr>
          <w:sz w:val="24"/>
          <w:szCs w:val="24"/>
        </w:rPr>
        <w:t>priešakinis garsų tarimas (</w:t>
      </w:r>
      <w:proofErr w:type="spellStart"/>
      <w:r w:rsidRPr="004333CD">
        <w:rPr>
          <w:sz w:val="24"/>
          <w:szCs w:val="24"/>
        </w:rPr>
        <w:t>veliarinių</w:t>
      </w:r>
      <w:proofErr w:type="spellEnd"/>
      <w:r w:rsidRPr="004333CD">
        <w:rPr>
          <w:sz w:val="24"/>
          <w:szCs w:val="24"/>
        </w:rPr>
        <w:t xml:space="preserve"> [k], [g]</w:t>
      </w:r>
      <w:r w:rsidR="004333CD">
        <w:rPr>
          <w:sz w:val="24"/>
          <w:szCs w:val="24"/>
        </w:rPr>
        <w:t xml:space="preserve"> keitimas į dantinius [t], [d]).</w:t>
      </w:r>
      <w:r w:rsidRPr="004333CD">
        <w:rPr>
          <w:sz w:val="24"/>
          <w:szCs w:val="24"/>
        </w:rPr>
        <w:t xml:space="preserve"> </w:t>
      </w:r>
    </w:p>
    <w:p w:rsidR="0099247B" w:rsidRPr="004333CD" w:rsidRDefault="00885099" w:rsidP="004B0F63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333CD">
        <w:rPr>
          <w:sz w:val="24"/>
          <w:szCs w:val="24"/>
        </w:rPr>
        <w:t>užpakalinis garsų tarimas (dantinių [t], [d] ke</w:t>
      </w:r>
      <w:r w:rsidR="004333CD">
        <w:rPr>
          <w:sz w:val="24"/>
          <w:szCs w:val="24"/>
        </w:rPr>
        <w:t xml:space="preserve">itimas į </w:t>
      </w:r>
      <w:proofErr w:type="spellStart"/>
      <w:r w:rsidR="004333CD">
        <w:rPr>
          <w:sz w:val="24"/>
          <w:szCs w:val="24"/>
        </w:rPr>
        <w:t>veliarinius</w:t>
      </w:r>
      <w:proofErr w:type="spellEnd"/>
      <w:r w:rsidR="004333CD">
        <w:rPr>
          <w:sz w:val="24"/>
          <w:szCs w:val="24"/>
        </w:rPr>
        <w:t xml:space="preserve"> [k], [g]).</w:t>
      </w:r>
    </w:p>
    <w:p w:rsidR="0099247B" w:rsidRPr="004333CD" w:rsidRDefault="004333CD" w:rsidP="004B0F63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garsų [r], [l] keitimas į [j].</w:t>
      </w:r>
    </w:p>
    <w:p w:rsidR="0099247B" w:rsidRPr="004333CD" w:rsidRDefault="00885099" w:rsidP="004B0F63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333CD">
        <w:rPr>
          <w:sz w:val="24"/>
          <w:szCs w:val="24"/>
        </w:rPr>
        <w:t>ne</w:t>
      </w:r>
      <w:r w:rsidR="004333CD">
        <w:rPr>
          <w:sz w:val="24"/>
          <w:szCs w:val="24"/>
        </w:rPr>
        <w:t>kirčiuoto skiemens praleidimas.</w:t>
      </w:r>
    </w:p>
    <w:p w:rsidR="0099247B" w:rsidRPr="004333CD" w:rsidRDefault="00885099" w:rsidP="004B0F63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333CD">
        <w:rPr>
          <w:sz w:val="24"/>
          <w:szCs w:val="24"/>
        </w:rPr>
        <w:t>pirmojo skiemens pakartojimas</w:t>
      </w:r>
      <w:r w:rsidR="004333CD">
        <w:rPr>
          <w:sz w:val="24"/>
          <w:szCs w:val="24"/>
        </w:rPr>
        <w:t>.</w:t>
      </w:r>
    </w:p>
    <w:p w:rsidR="0099247B" w:rsidRPr="004333CD" w:rsidRDefault="00885099" w:rsidP="004B0F63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333CD">
        <w:rPr>
          <w:sz w:val="24"/>
          <w:szCs w:val="24"/>
        </w:rPr>
        <w:t>p</w:t>
      </w:r>
      <w:r w:rsidR="004333CD">
        <w:rPr>
          <w:sz w:val="24"/>
          <w:szCs w:val="24"/>
        </w:rPr>
        <w:t>askutiniojo skiemens netarimas.</w:t>
      </w:r>
    </w:p>
    <w:p w:rsidR="0099247B" w:rsidRPr="004333CD" w:rsidRDefault="00885099" w:rsidP="004B0F63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333CD">
        <w:rPr>
          <w:sz w:val="24"/>
          <w:szCs w:val="24"/>
        </w:rPr>
        <w:t>tęsia</w:t>
      </w:r>
      <w:r w:rsidR="004333CD">
        <w:rPr>
          <w:sz w:val="24"/>
          <w:szCs w:val="24"/>
        </w:rPr>
        <w:t>mai tariamų garsų sutrumpinimas.</w:t>
      </w:r>
      <w:r w:rsidRPr="004333CD">
        <w:rPr>
          <w:sz w:val="24"/>
          <w:szCs w:val="24"/>
        </w:rPr>
        <w:t xml:space="preserve"> </w:t>
      </w:r>
    </w:p>
    <w:p w:rsidR="0099247B" w:rsidRPr="004333CD" w:rsidRDefault="00885099" w:rsidP="004B0F63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333CD">
        <w:rPr>
          <w:sz w:val="24"/>
          <w:szCs w:val="24"/>
        </w:rPr>
        <w:t xml:space="preserve">pirmojo priebalsio </w:t>
      </w:r>
      <w:r w:rsidR="004333CD">
        <w:rPr>
          <w:sz w:val="24"/>
          <w:szCs w:val="24"/>
        </w:rPr>
        <w:t>praleidimas priebalsių derinyje.</w:t>
      </w:r>
    </w:p>
    <w:p w:rsidR="00885099" w:rsidRPr="004333CD" w:rsidRDefault="00885099" w:rsidP="004B0F63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333CD">
        <w:rPr>
          <w:sz w:val="24"/>
          <w:szCs w:val="24"/>
        </w:rPr>
        <w:t xml:space="preserve">kitos būdingos klaidos (dusliųjų priebalsių suskardinimas, </w:t>
      </w:r>
      <w:proofErr w:type="spellStart"/>
      <w:r w:rsidRPr="004333CD">
        <w:rPr>
          <w:sz w:val="24"/>
          <w:szCs w:val="24"/>
        </w:rPr>
        <w:t>ilgaskiemenių</w:t>
      </w:r>
      <w:proofErr w:type="spellEnd"/>
      <w:r w:rsidRPr="004333CD">
        <w:rPr>
          <w:sz w:val="24"/>
          <w:szCs w:val="24"/>
        </w:rPr>
        <w:t xml:space="preserve"> žodžių sutrumpinimas)</w:t>
      </w:r>
      <w:r w:rsidR="0099247B" w:rsidRPr="004333CD">
        <w:rPr>
          <w:sz w:val="24"/>
          <w:szCs w:val="24"/>
        </w:rPr>
        <w:t>.</w:t>
      </w:r>
    </w:p>
    <w:p w:rsidR="004333CD" w:rsidRPr="004333CD" w:rsidRDefault="0099247B" w:rsidP="004B0F63">
      <w:pPr>
        <w:pStyle w:val="Pa34"/>
        <w:spacing w:line="276" w:lineRule="auto"/>
        <w:ind w:firstLine="720"/>
        <w:jc w:val="both"/>
      </w:pPr>
      <w:proofErr w:type="spellStart"/>
      <w:r>
        <w:t>Fonologinio</w:t>
      </w:r>
      <w:proofErr w:type="spellEnd"/>
      <w:r>
        <w:t xml:space="preserve"> sutrikimo atveju </w:t>
      </w:r>
      <w:r w:rsidR="004333CD">
        <w:t xml:space="preserve">atliekamas </w:t>
      </w:r>
      <w:proofErr w:type="spellStart"/>
      <w:r w:rsidR="004333CD">
        <w:t>fonologinio</w:t>
      </w:r>
      <w:proofErr w:type="spellEnd"/>
      <w:r w:rsidR="004333CD">
        <w:t xml:space="preserve"> suvokimo tyrimas. R. </w:t>
      </w:r>
      <w:proofErr w:type="spellStart"/>
      <w:r w:rsidR="004333CD">
        <w:t>Stainthorp</w:t>
      </w:r>
      <w:proofErr w:type="spellEnd"/>
      <w:r w:rsidR="004333CD">
        <w:t xml:space="preserve"> (2004) skiria aštuonias </w:t>
      </w:r>
      <w:proofErr w:type="spellStart"/>
      <w:r w:rsidR="004333CD">
        <w:t>kognityvias</w:t>
      </w:r>
      <w:proofErr w:type="spellEnd"/>
      <w:r w:rsidR="004333CD">
        <w:t xml:space="preserve"> operacijas: </w:t>
      </w:r>
      <w:proofErr w:type="spellStart"/>
      <w:r w:rsidR="004333CD" w:rsidRPr="004333CD">
        <w:t>fonologinių</w:t>
      </w:r>
      <w:proofErr w:type="spellEnd"/>
      <w:r w:rsidR="004333CD" w:rsidRPr="004333CD">
        <w:t xml:space="preserve"> vienetų atpažinimas, pa</w:t>
      </w:r>
      <w:r w:rsidR="004333CD" w:rsidRPr="004333CD">
        <w:softHyphen/>
        <w:t>teikimas, nustatymas, pridėjimas, panaikinimas, sujungimas, išskai</w:t>
      </w:r>
      <w:r w:rsidR="004333CD" w:rsidRPr="004333CD">
        <w:softHyphen/>
        <w:t>dymas, analogijų panaudojimas. Taigi pa</w:t>
      </w:r>
      <w:r w:rsidR="004333CD" w:rsidRPr="004333CD">
        <w:softHyphen/>
        <w:t xml:space="preserve">gal lingvistinio vieneto dydį (nuo stambiausio iki smulkiausio) ir / arba pagal </w:t>
      </w:r>
      <w:proofErr w:type="spellStart"/>
      <w:r w:rsidR="004333CD" w:rsidRPr="004333CD">
        <w:t>kognityvios</w:t>
      </w:r>
      <w:proofErr w:type="spellEnd"/>
      <w:r w:rsidR="004333CD" w:rsidRPr="004333CD">
        <w:t xml:space="preserve"> operacijos sudėtingumo laipsnį (nuo len</w:t>
      </w:r>
      <w:r w:rsidR="004333CD" w:rsidRPr="004333CD">
        <w:softHyphen/>
        <w:t xml:space="preserve">gviausios iki sudėtingiausios. </w:t>
      </w:r>
      <w:proofErr w:type="spellStart"/>
      <w:r w:rsidR="004333CD" w:rsidRPr="004333CD">
        <w:t>Fonologinį</w:t>
      </w:r>
      <w:proofErr w:type="spellEnd"/>
      <w:r w:rsidR="004333CD" w:rsidRPr="004333CD">
        <w:t xml:space="preserve"> suvokimą galima klasifikuoti į aštuonis gebėjimus:  </w:t>
      </w:r>
    </w:p>
    <w:p w:rsidR="004333CD" w:rsidRPr="004333CD" w:rsidRDefault="004333CD" w:rsidP="004B0F63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333CD">
        <w:rPr>
          <w:sz w:val="24"/>
          <w:szCs w:val="24"/>
        </w:rPr>
        <w:t xml:space="preserve">gebėjimas atpažinti besirimuojančius žodžius arba pasakyti su nurodytuoju besirimuojantį žodį. </w:t>
      </w:r>
    </w:p>
    <w:p w:rsidR="004333CD" w:rsidRPr="004333CD" w:rsidRDefault="004333CD" w:rsidP="004B0F63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333CD">
        <w:rPr>
          <w:sz w:val="24"/>
          <w:szCs w:val="24"/>
        </w:rPr>
        <w:t>gebėjimas išskaidyti žodį skiemenimis, ge</w:t>
      </w:r>
      <w:r w:rsidRPr="004333CD">
        <w:rPr>
          <w:sz w:val="24"/>
          <w:szCs w:val="24"/>
        </w:rPr>
        <w:softHyphen/>
        <w:t>bėjimas suskaičiuoti žodžio skiemenis.</w:t>
      </w:r>
    </w:p>
    <w:p w:rsidR="004333CD" w:rsidRPr="004333CD" w:rsidRDefault="004333CD" w:rsidP="004B0F63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333CD">
        <w:rPr>
          <w:sz w:val="24"/>
          <w:szCs w:val="24"/>
        </w:rPr>
        <w:t xml:space="preserve">gebėjimas sujungti skiemenis į žodį. </w:t>
      </w:r>
    </w:p>
    <w:p w:rsidR="004333CD" w:rsidRPr="004333CD" w:rsidRDefault="004333CD" w:rsidP="004B0F63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333CD">
        <w:rPr>
          <w:sz w:val="24"/>
          <w:szCs w:val="24"/>
        </w:rPr>
        <w:t>gebėjimas nustatyti, ar žodžiai praside</w:t>
      </w:r>
      <w:r w:rsidRPr="004333CD">
        <w:rPr>
          <w:sz w:val="24"/>
          <w:szCs w:val="24"/>
        </w:rPr>
        <w:softHyphen/>
        <w:t xml:space="preserve">da / baigiasi tuo pačiu, ar kitu garsu. </w:t>
      </w:r>
    </w:p>
    <w:p w:rsidR="004333CD" w:rsidRPr="004333CD" w:rsidRDefault="004333CD" w:rsidP="004B0F63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333CD">
        <w:rPr>
          <w:sz w:val="24"/>
          <w:szCs w:val="24"/>
        </w:rPr>
        <w:t xml:space="preserve">gebėjimas sujungti garsus į žodį. </w:t>
      </w:r>
    </w:p>
    <w:p w:rsidR="004333CD" w:rsidRPr="004333CD" w:rsidRDefault="004333CD" w:rsidP="004B0F63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333CD">
        <w:rPr>
          <w:sz w:val="24"/>
          <w:szCs w:val="24"/>
        </w:rPr>
        <w:t>gebėjimas išskaidyti žodį į jį sudarančius garsus, gebėjimas suskaičiuoti žodžio garsus.</w:t>
      </w:r>
    </w:p>
    <w:p w:rsidR="004333CD" w:rsidRPr="004333CD" w:rsidRDefault="004333CD" w:rsidP="004B0F63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333CD">
        <w:rPr>
          <w:sz w:val="24"/>
          <w:szCs w:val="24"/>
        </w:rPr>
        <w:t>gebėjimas pasakyti žodį be tam tikro skie</w:t>
      </w:r>
      <w:r w:rsidRPr="004333CD">
        <w:rPr>
          <w:sz w:val="24"/>
          <w:szCs w:val="24"/>
        </w:rPr>
        <w:softHyphen/>
        <w:t xml:space="preserve">mens arba pakeisti jį kitu skiemeniu. </w:t>
      </w:r>
    </w:p>
    <w:p w:rsidR="004333CD" w:rsidRDefault="004333CD" w:rsidP="004B0F63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333CD">
        <w:rPr>
          <w:sz w:val="24"/>
          <w:szCs w:val="24"/>
        </w:rPr>
        <w:t xml:space="preserve">gebėjimas pasakyti žodį be tam tikro garso arba pakeisti jį kitu garsu. </w:t>
      </w:r>
    </w:p>
    <w:p w:rsidR="004333CD" w:rsidRDefault="004333CD" w:rsidP="004B0F63">
      <w:pPr>
        <w:pStyle w:val="Pa34"/>
        <w:spacing w:line="276" w:lineRule="auto"/>
        <w:ind w:firstLine="720"/>
        <w:jc w:val="both"/>
      </w:pPr>
      <w:r>
        <w:t>Taip pat s</w:t>
      </w:r>
      <w:r w:rsidRPr="00927C7B">
        <w:t xml:space="preserve">varbu žinoti </w:t>
      </w:r>
      <w:r w:rsidRPr="00927C7B">
        <w:rPr>
          <w:i/>
          <w:iCs/>
        </w:rPr>
        <w:t xml:space="preserve">papildomas sąlygas, </w:t>
      </w:r>
      <w:r w:rsidRPr="00927C7B">
        <w:t>bū</w:t>
      </w:r>
      <w:r w:rsidRPr="00927C7B">
        <w:softHyphen/>
        <w:t xml:space="preserve">tinas šiems gebėjimams pasireikšti. Anot C. </w:t>
      </w:r>
      <w:proofErr w:type="spellStart"/>
      <w:r w:rsidRPr="00927C7B">
        <w:t>McBride-Chang</w:t>
      </w:r>
      <w:proofErr w:type="spellEnd"/>
      <w:r w:rsidRPr="00927C7B">
        <w:t xml:space="preserve"> ir kolegų (1997), tam, kad lingvistiniai vienetai būtų suprasti ir su jais atliekamos </w:t>
      </w:r>
      <w:proofErr w:type="spellStart"/>
      <w:r w:rsidRPr="00927C7B">
        <w:t>kognityvios</w:t>
      </w:r>
      <w:proofErr w:type="spellEnd"/>
      <w:r w:rsidRPr="00927C7B">
        <w:t xml:space="preserve"> operacijos, reikia </w:t>
      </w:r>
      <w:r w:rsidRPr="00927C7B">
        <w:rPr>
          <w:i/>
          <w:iCs/>
        </w:rPr>
        <w:t xml:space="preserve">bendrų </w:t>
      </w:r>
      <w:proofErr w:type="spellStart"/>
      <w:r w:rsidRPr="00927C7B">
        <w:rPr>
          <w:i/>
          <w:iCs/>
        </w:rPr>
        <w:t>kognityvių</w:t>
      </w:r>
      <w:proofErr w:type="spellEnd"/>
      <w:r w:rsidRPr="00927C7B">
        <w:rPr>
          <w:i/>
          <w:iCs/>
        </w:rPr>
        <w:t xml:space="preserve"> gebėjimų</w:t>
      </w:r>
      <w:r w:rsidRPr="00927C7B">
        <w:t xml:space="preserve">, </w:t>
      </w:r>
      <w:r w:rsidRPr="00927C7B">
        <w:rPr>
          <w:i/>
          <w:iCs/>
        </w:rPr>
        <w:t>trumpalaikės ver</w:t>
      </w:r>
      <w:r w:rsidRPr="00927C7B">
        <w:rPr>
          <w:i/>
          <w:iCs/>
        </w:rPr>
        <w:softHyphen/>
        <w:t xml:space="preserve">balinės atminties </w:t>
      </w:r>
      <w:r w:rsidRPr="00927C7B">
        <w:t xml:space="preserve">ir </w:t>
      </w:r>
      <w:r w:rsidRPr="00927C7B">
        <w:rPr>
          <w:i/>
          <w:iCs/>
        </w:rPr>
        <w:t>kalbos suvokimo</w:t>
      </w:r>
      <w:r w:rsidRPr="00927C7B">
        <w:t xml:space="preserve">. Taigi, </w:t>
      </w:r>
      <w:proofErr w:type="spellStart"/>
      <w:r w:rsidRPr="00927C7B">
        <w:t>fonologinio</w:t>
      </w:r>
      <w:proofErr w:type="spellEnd"/>
      <w:r w:rsidRPr="00927C7B">
        <w:t xml:space="preserve"> supratimo užduotims atlikti būtina: a) suprasti, ko prašoma užduotimi; b) išlaikyti atmintyje užduoties atlikimo instrukciją, taip pat lingvistinius vienetus ir jų seką (žodžius, skiemenis ar garsus), su kuriais reikia atlikti tam tikras </w:t>
      </w:r>
      <w:proofErr w:type="spellStart"/>
      <w:r w:rsidRPr="00927C7B">
        <w:t>kognityvias</w:t>
      </w:r>
      <w:proofErr w:type="spellEnd"/>
      <w:r w:rsidRPr="00927C7B">
        <w:t xml:space="preserve"> operacijas; c) suvokti ir išskirti kalbos </w:t>
      </w:r>
      <w:r w:rsidRPr="00927C7B">
        <w:lastRenderedPageBreak/>
        <w:t xml:space="preserve">garsus, palyginant atskirti ir išaiškinti subtilius sakytinės kalbos žodžių skirtumus (kaip antai </w:t>
      </w:r>
      <w:r w:rsidRPr="00927C7B">
        <w:rPr>
          <w:i/>
          <w:iCs/>
        </w:rPr>
        <w:t>g</w:t>
      </w:r>
      <w:r w:rsidRPr="00927C7B">
        <w:t xml:space="preserve">alva – </w:t>
      </w:r>
      <w:r w:rsidRPr="00927C7B">
        <w:rPr>
          <w:i/>
          <w:iCs/>
        </w:rPr>
        <w:t>k</w:t>
      </w:r>
      <w:r w:rsidRPr="00927C7B">
        <w:t xml:space="preserve">alva, </w:t>
      </w:r>
      <w:r w:rsidRPr="00927C7B">
        <w:rPr>
          <w:i/>
          <w:iCs/>
        </w:rPr>
        <w:t>b</w:t>
      </w:r>
      <w:r w:rsidRPr="00927C7B">
        <w:t>ato</w:t>
      </w:r>
      <w:r w:rsidRPr="00927C7B">
        <w:softHyphen/>
        <w:t xml:space="preserve">nas – </w:t>
      </w:r>
      <w:r w:rsidRPr="00927C7B">
        <w:rPr>
          <w:i/>
          <w:iCs/>
        </w:rPr>
        <w:t>b</w:t>
      </w:r>
      <w:r w:rsidRPr="00927C7B">
        <w:t xml:space="preserve">etonas), sutelkti sąmoningą, valingą dėmesį į žodžių struktūrą. </w:t>
      </w:r>
    </w:p>
    <w:p w:rsidR="004B0F63" w:rsidRDefault="004333CD" w:rsidP="004B0F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3CD">
        <w:rPr>
          <w:rFonts w:ascii="Times New Roman" w:hAnsi="Times New Roman" w:cs="Times New Roman"/>
          <w:sz w:val="24"/>
          <w:szCs w:val="24"/>
        </w:rPr>
        <w:t>Pasak daugelio autorių (</w:t>
      </w:r>
      <w:proofErr w:type="spellStart"/>
      <w:r w:rsidRPr="004333CD">
        <w:rPr>
          <w:rFonts w:ascii="Times New Roman" w:hAnsi="Times New Roman" w:cs="Times New Roman"/>
          <w:sz w:val="24"/>
          <w:szCs w:val="24"/>
        </w:rPr>
        <w:t>Monkevičienė</w:t>
      </w:r>
      <w:proofErr w:type="spellEnd"/>
      <w:r w:rsidRPr="004333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3CD">
        <w:rPr>
          <w:rFonts w:ascii="Times New Roman" w:hAnsi="Times New Roman" w:cs="Times New Roman"/>
          <w:sz w:val="24"/>
          <w:szCs w:val="24"/>
        </w:rPr>
        <w:t>Giedrienė</w:t>
      </w:r>
      <w:proofErr w:type="spellEnd"/>
      <w:r w:rsidRPr="004333CD">
        <w:rPr>
          <w:rFonts w:ascii="Times New Roman" w:hAnsi="Times New Roman" w:cs="Times New Roman"/>
          <w:sz w:val="24"/>
          <w:szCs w:val="24"/>
        </w:rPr>
        <w:t xml:space="preserve">, 1995; </w:t>
      </w:r>
      <w:proofErr w:type="spellStart"/>
      <w:r w:rsidRPr="004333CD">
        <w:rPr>
          <w:rFonts w:ascii="Times New Roman" w:hAnsi="Times New Roman" w:cs="Times New Roman"/>
          <w:sz w:val="24"/>
          <w:szCs w:val="24"/>
        </w:rPr>
        <w:t>Daulenskienė</w:t>
      </w:r>
      <w:proofErr w:type="spellEnd"/>
      <w:r w:rsidRPr="004333CD">
        <w:rPr>
          <w:rFonts w:ascii="Times New Roman" w:hAnsi="Times New Roman" w:cs="Times New Roman"/>
          <w:sz w:val="24"/>
          <w:szCs w:val="24"/>
        </w:rPr>
        <w:t xml:space="preserve">, 1999; Ališauskas, 2002), skaitymo ir rašymo sutrikimų priežastimi gali būti </w:t>
      </w:r>
      <w:proofErr w:type="spellStart"/>
      <w:r w:rsidRPr="004333CD">
        <w:rPr>
          <w:rFonts w:ascii="Times New Roman" w:hAnsi="Times New Roman" w:cs="Times New Roman"/>
          <w:sz w:val="24"/>
          <w:szCs w:val="24"/>
        </w:rPr>
        <w:t>fonologinis</w:t>
      </w:r>
      <w:proofErr w:type="spellEnd"/>
      <w:r w:rsidRPr="004333CD">
        <w:rPr>
          <w:rFonts w:ascii="Times New Roman" w:hAnsi="Times New Roman" w:cs="Times New Roman"/>
          <w:sz w:val="24"/>
          <w:szCs w:val="24"/>
        </w:rPr>
        <w:t xml:space="preserve"> sutrikimas, kai vaikai negeba: 1) atpažinti, lyginti, skaidyti, manipuliuoti garsais; 2) atmintyje išlaikyti tikslios ir pakankamos apimties garsinės informacijos ilgesnį laiką; 3) apdoroti greitai kintančios garsinės informacijos, išskirti ir diferencijuoti </w:t>
      </w:r>
      <w:proofErr w:type="spellStart"/>
      <w:r w:rsidRPr="004333CD">
        <w:rPr>
          <w:rFonts w:ascii="Times New Roman" w:hAnsi="Times New Roman" w:cs="Times New Roman"/>
          <w:sz w:val="24"/>
          <w:szCs w:val="24"/>
        </w:rPr>
        <w:t>akustiškai</w:t>
      </w:r>
      <w:proofErr w:type="spellEnd"/>
      <w:r w:rsidRPr="004333CD">
        <w:rPr>
          <w:rFonts w:ascii="Times New Roman" w:hAnsi="Times New Roman" w:cs="Times New Roman"/>
          <w:sz w:val="24"/>
          <w:szCs w:val="24"/>
        </w:rPr>
        <w:t xml:space="preserve"> panašių garsų. </w:t>
      </w:r>
    </w:p>
    <w:p w:rsidR="004B0F63" w:rsidRPr="004333CD" w:rsidRDefault="004333CD" w:rsidP="008F76F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3CD">
        <w:rPr>
          <w:rFonts w:ascii="Times New Roman" w:hAnsi="Times New Roman" w:cs="Times New Roman"/>
          <w:sz w:val="24"/>
          <w:szCs w:val="24"/>
        </w:rPr>
        <w:t>Fonologinio</w:t>
      </w:r>
      <w:proofErr w:type="spellEnd"/>
      <w:r w:rsidRPr="004333CD">
        <w:rPr>
          <w:rFonts w:ascii="Times New Roman" w:hAnsi="Times New Roman" w:cs="Times New Roman"/>
          <w:sz w:val="24"/>
          <w:szCs w:val="24"/>
        </w:rPr>
        <w:t xml:space="preserve"> suvokimo gebėjimų ugdymas ikimokykliniame amžiuje laikomas prevencine priemone skaitymo su</w:t>
      </w:r>
      <w:r w:rsidR="004B0F63">
        <w:rPr>
          <w:rFonts w:ascii="Times New Roman" w:hAnsi="Times New Roman" w:cs="Times New Roman"/>
          <w:sz w:val="24"/>
          <w:szCs w:val="24"/>
        </w:rPr>
        <w:t>trikimams atsirasti</w:t>
      </w:r>
      <w:r w:rsidRPr="004333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0F63">
        <w:rPr>
          <w:rFonts w:ascii="Times New Roman" w:hAnsi="Times New Roman" w:cs="Times New Roman"/>
          <w:sz w:val="24"/>
          <w:szCs w:val="24"/>
        </w:rPr>
        <w:t>Fonologinio</w:t>
      </w:r>
      <w:proofErr w:type="spellEnd"/>
      <w:r w:rsidR="004B0F63">
        <w:rPr>
          <w:rFonts w:ascii="Times New Roman" w:hAnsi="Times New Roman" w:cs="Times New Roman"/>
          <w:sz w:val="24"/>
          <w:szCs w:val="24"/>
        </w:rPr>
        <w:t xml:space="preserve"> kalbos sutrikimų atveju lavinama foneminė klausa, atliekami garsinės žodžių analizės ir sintezės pratimai. </w:t>
      </w:r>
      <w:r w:rsidRPr="00433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F63" w:rsidRPr="004B0F63" w:rsidRDefault="004B0F63" w:rsidP="008F76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F63">
        <w:rPr>
          <w:rFonts w:ascii="Times New Roman" w:hAnsi="Times New Roman" w:cs="Times New Roman"/>
          <w:b/>
          <w:bCs/>
          <w:sz w:val="24"/>
          <w:szCs w:val="24"/>
        </w:rPr>
        <w:t xml:space="preserve">Parduotuvė”. </w:t>
      </w:r>
      <w:r w:rsidRPr="004B0F63">
        <w:rPr>
          <w:rFonts w:ascii="Times New Roman" w:hAnsi="Times New Roman" w:cs="Times New Roman"/>
          <w:sz w:val="24"/>
          <w:szCs w:val="24"/>
        </w:rPr>
        <w:t xml:space="preserve">Žaidimas skirtas foneminės klausos lavinimui, garsų K – G </w:t>
      </w:r>
      <w:proofErr w:type="spellStart"/>
      <w:r w:rsidRPr="004B0F63">
        <w:rPr>
          <w:rFonts w:ascii="Times New Roman" w:hAnsi="Times New Roman" w:cs="Times New Roman"/>
          <w:sz w:val="24"/>
          <w:szCs w:val="24"/>
        </w:rPr>
        <w:t>diferencijacijai</w:t>
      </w:r>
      <w:proofErr w:type="spellEnd"/>
      <w:r w:rsidRPr="004B0F63">
        <w:rPr>
          <w:rFonts w:ascii="Times New Roman" w:hAnsi="Times New Roman" w:cs="Times New Roman"/>
          <w:sz w:val="24"/>
          <w:szCs w:val="24"/>
        </w:rPr>
        <w:t>. Vaikui pateikiami paveikslėliai, kurių pavadinimuose yra garsai K ir G (svogūnas, burokas, kriaušė, gėlės, kopūstas ir t.t.). Siūloma nupirkti tik tuos daiktus, kurių pavadinimuose yra vienas iš nurodytų garsų. Paveikslėliai sudedami į krūvelę, pasakomi jų pavadinimai. Po to išvardinami tie , kurie liko. Pradiniame darbo etape pateikiami paveikslėliai, kurių pavadinimai prasideda garsais K ir G, vėliau – kai šie garsai yra žodžio viduryje.</w:t>
      </w:r>
    </w:p>
    <w:p w:rsidR="004B0F63" w:rsidRPr="004B0F63" w:rsidRDefault="004B0F63" w:rsidP="008F76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F63">
        <w:rPr>
          <w:rFonts w:ascii="Times New Roman" w:hAnsi="Times New Roman" w:cs="Times New Roman"/>
          <w:b/>
          <w:bCs/>
          <w:sz w:val="24"/>
          <w:szCs w:val="24"/>
        </w:rPr>
        <w:t>„Išvyka garlaiviu”.</w:t>
      </w:r>
      <w:r w:rsidRPr="004B0F63">
        <w:rPr>
          <w:rFonts w:ascii="Times New Roman" w:hAnsi="Times New Roman" w:cs="Times New Roman"/>
          <w:sz w:val="24"/>
          <w:szCs w:val="24"/>
        </w:rPr>
        <w:t xml:space="preserve"> Žaidimas skirtas foneminės klausos lavinimui, garsų K ir G diferenciacijai. Vaikui pateikiami paveikslėliai, kurių pavadinimuose yra garsai K ir G bei žaislinis garlaivis ar jo piešinėlis. Vaikui siūloma sudėti į garlaivį tik tuos paveikslėlius, kurių pavadinime yra garsas G.</w:t>
      </w:r>
    </w:p>
    <w:p w:rsidR="004B0F63" w:rsidRPr="004B0F63" w:rsidRDefault="004B0F63" w:rsidP="008F76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F63">
        <w:rPr>
          <w:rFonts w:ascii="Times New Roman" w:hAnsi="Times New Roman" w:cs="Times New Roman"/>
          <w:b/>
          <w:bCs/>
          <w:sz w:val="24"/>
          <w:szCs w:val="24"/>
        </w:rPr>
        <w:t xml:space="preserve">„Kelionė lėktuvu”. </w:t>
      </w:r>
      <w:r w:rsidRPr="004B0F63">
        <w:rPr>
          <w:rFonts w:ascii="Times New Roman" w:hAnsi="Times New Roman" w:cs="Times New Roman"/>
          <w:sz w:val="24"/>
          <w:szCs w:val="24"/>
        </w:rPr>
        <w:t>Žaidimas skirtas foneminės klausos lavinimui, garsų K ir G diferenciacijai. Vaikui pateikiami paveikslėliai, kurių pavadinimuose yra garsai K ir G bei žaislinis lėktuvas ar jo piešinėlis. Vaikui siūloma sudėti į lėktuvą tik tuos paveikslėlius, kurių pavadinime yra garsas K.</w:t>
      </w:r>
    </w:p>
    <w:p w:rsidR="004B0F63" w:rsidRPr="004B0F63" w:rsidRDefault="004B0F63" w:rsidP="008F76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F63">
        <w:rPr>
          <w:rFonts w:ascii="Times New Roman" w:hAnsi="Times New Roman" w:cs="Times New Roman"/>
          <w:b/>
          <w:bCs/>
          <w:sz w:val="24"/>
          <w:szCs w:val="24"/>
        </w:rPr>
        <w:t xml:space="preserve">„Kas geriau girdi?”. </w:t>
      </w:r>
      <w:r w:rsidRPr="004B0F63">
        <w:rPr>
          <w:rFonts w:ascii="Times New Roman" w:hAnsi="Times New Roman" w:cs="Times New Roman"/>
          <w:sz w:val="24"/>
          <w:szCs w:val="24"/>
        </w:rPr>
        <w:t xml:space="preserve">Žaidimas skirtas foneminės klausos lavinimui, garsų R ir L </w:t>
      </w:r>
      <w:proofErr w:type="spellStart"/>
      <w:r w:rsidRPr="004B0F63">
        <w:rPr>
          <w:rFonts w:ascii="Times New Roman" w:hAnsi="Times New Roman" w:cs="Times New Roman"/>
          <w:sz w:val="24"/>
          <w:szCs w:val="24"/>
        </w:rPr>
        <w:t>diferencijaciai</w:t>
      </w:r>
      <w:proofErr w:type="spellEnd"/>
      <w:r w:rsidRPr="004B0F63">
        <w:rPr>
          <w:rFonts w:ascii="Times New Roman" w:hAnsi="Times New Roman" w:cs="Times New Roman"/>
          <w:sz w:val="24"/>
          <w:szCs w:val="24"/>
        </w:rPr>
        <w:t>, garsinės analizės bei sintezės pradmenų formavimui. Tariami 4-5 žodžiai su garsais R-L. Pvz.: „rūta, lapė, ratai, lova, ropė”. Vaikų prašoma juos įsiminti ir iš eilės pakartoti.</w:t>
      </w:r>
    </w:p>
    <w:p w:rsidR="004B0F63" w:rsidRPr="004B0F63" w:rsidRDefault="004B0F63" w:rsidP="008F76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F63">
        <w:rPr>
          <w:rFonts w:ascii="Times New Roman" w:hAnsi="Times New Roman" w:cs="Times New Roman"/>
          <w:b/>
          <w:bCs/>
          <w:sz w:val="24"/>
          <w:szCs w:val="24"/>
        </w:rPr>
        <w:t xml:space="preserve">„Kokį garsą praleidau?”. </w:t>
      </w:r>
      <w:r w:rsidRPr="004B0F63">
        <w:rPr>
          <w:rFonts w:ascii="Times New Roman" w:hAnsi="Times New Roman" w:cs="Times New Roman"/>
          <w:sz w:val="24"/>
          <w:szCs w:val="24"/>
        </w:rPr>
        <w:t xml:space="preserve">Žaidimas skirtas foneminės klausos lavinimui, garsų S ir Š diferenciacijai, garsinės analizės bei sintezės pradmenų formavimui. Sakomi žodžiai, praleidžiant vieną garsą. Vaikų prašoma pasakyti, koks garsas yra praleistas (S ar Š). </w:t>
      </w:r>
      <w:proofErr w:type="spellStart"/>
      <w:r w:rsidRPr="004B0F63">
        <w:rPr>
          <w:rFonts w:ascii="Times New Roman" w:hAnsi="Times New Roman" w:cs="Times New Roman"/>
          <w:sz w:val="24"/>
          <w:szCs w:val="24"/>
        </w:rPr>
        <w:t>Pvz</w:t>
      </w:r>
      <w:proofErr w:type="spellEnd"/>
      <w:r w:rsidRPr="004B0F63">
        <w:rPr>
          <w:rFonts w:ascii="Times New Roman" w:hAnsi="Times New Roman" w:cs="Times New Roman"/>
          <w:sz w:val="24"/>
          <w:szCs w:val="24"/>
        </w:rPr>
        <w:t xml:space="preserve"> .: „–</w:t>
      </w:r>
      <w:proofErr w:type="spellStart"/>
      <w:r w:rsidRPr="004B0F63">
        <w:rPr>
          <w:rFonts w:ascii="Times New Roman" w:hAnsi="Times New Roman" w:cs="Times New Roman"/>
          <w:sz w:val="24"/>
          <w:szCs w:val="24"/>
        </w:rPr>
        <w:t>aulė</w:t>
      </w:r>
      <w:proofErr w:type="spellEnd"/>
      <w:r w:rsidRPr="004B0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63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B0F6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B0F63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4B0F63">
        <w:rPr>
          <w:rFonts w:ascii="Times New Roman" w:hAnsi="Times New Roman" w:cs="Times New Roman"/>
          <w:sz w:val="24"/>
          <w:szCs w:val="24"/>
        </w:rPr>
        <w:t>, –</w:t>
      </w:r>
      <w:proofErr w:type="spellStart"/>
      <w:r w:rsidRPr="004B0F63">
        <w:rPr>
          <w:rFonts w:ascii="Times New Roman" w:hAnsi="Times New Roman" w:cs="Times New Roman"/>
          <w:sz w:val="24"/>
          <w:szCs w:val="24"/>
        </w:rPr>
        <w:t>uniukas</w:t>
      </w:r>
      <w:proofErr w:type="spellEnd"/>
      <w:r w:rsidRPr="004B0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6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B0F63">
        <w:rPr>
          <w:rFonts w:ascii="Times New Roman" w:hAnsi="Times New Roman" w:cs="Times New Roman"/>
          <w:sz w:val="24"/>
          <w:szCs w:val="24"/>
        </w:rPr>
        <w:t>–  ” ir t.t.</w:t>
      </w:r>
    </w:p>
    <w:p w:rsidR="004B0F63" w:rsidRPr="004B0F63" w:rsidRDefault="004B0F63" w:rsidP="008F76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F63">
        <w:rPr>
          <w:rFonts w:ascii="Times New Roman" w:hAnsi="Times New Roman" w:cs="Times New Roman"/>
          <w:b/>
          <w:bCs/>
          <w:sz w:val="24"/>
          <w:szCs w:val="24"/>
        </w:rPr>
        <w:t xml:space="preserve">„Surask savo paveikslėliui vietą”. </w:t>
      </w:r>
      <w:r w:rsidRPr="004B0F63">
        <w:rPr>
          <w:rFonts w:ascii="Times New Roman" w:hAnsi="Times New Roman" w:cs="Times New Roman"/>
          <w:sz w:val="24"/>
          <w:szCs w:val="24"/>
        </w:rPr>
        <w:t xml:space="preserve">Žaidimas skirtas foneminės klausos lavinimui, garsų Š ir Ž </w:t>
      </w:r>
      <w:proofErr w:type="spellStart"/>
      <w:r w:rsidRPr="004B0F63">
        <w:rPr>
          <w:rFonts w:ascii="Times New Roman" w:hAnsi="Times New Roman" w:cs="Times New Roman"/>
          <w:sz w:val="24"/>
          <w:szCs w:val="24"/>
        </w:rPr>
        <w:t>diferencijacijai</w:t>
      </w:r>
      <w:proofErr w:type="spellEnd"/>
      <w:r w:rsidRPr="004B0F63">
        <w:rPr>
          <w:rFonts w:ascii="Times New Roman" w:hAnsi="Times New Roman" w:cs="Times New Roman"/>
          <w:sz w:val="24"/>
          <w:szCs w:val="24"/>
        </w:rPr>
        <w:t xml:space="preserve">. Ant stalo padedami paveikslėliai: žąsinas ir vabalas. Aptariama, kokius garsus jie skleidžia: vabalas zvimbia </w:t>
      </w:r>
      <w:proofErr w:type="spellStart"/>
      <w:r w:rsidRPr="004B0F63">
        <w:rPr>
          <w:rFonts w:ascii="Times New Roman" w:hAnsi="Times New Roman" w:cs="Times New Roman"/>
          <w:sz w:val="24"/>
          <w:szCs w:val="24"/>
        </w:rPr>
        <w:t>žžž</w:t>
      </w:r>
      <w:proofErr w:type="spellEnd"/>
      <w:r w:rsidRPr="004B0F63">
        <w:rPr>
          <w:rFonts w:ascii="Times New Roman" w:hAnsi="Times New Roman" w:cs="Times New Roman"/>
          <w:sz w:val="24"/>
          <w:szCs w:val="24"/>
        </w:rPr>
        <w:t xml:space="preserve">…, žąsinas šnypščia </w:t>
      </w:r>
      <w:proofErr w:type="spellStart"/>
      <w:r w:rsidRPr="004B0F63">
        <w:rPr>
          <w:rFonts w:ascii="Times New Roman" w:hAnsi="Times New Roman" w:cs="Times New Roman"/>
          <w:sz w:val="24"/>
          <w:szCs w:val="24"/>
        </w:rPr>
        <w:t>ššš</w:t>
      </w:r>
      <w:proofErr w:type="spellEnd"/>
      <w:r w:rsidRPr="004B0F63">
        <w:rPr>
          <w:rFonts w:ascii="Times New Roman" w:hAnsi="Times New Roman" w:cs="Times New Roman"/>
          <w:sz w:val="24"/>
          <w:szCs w:val="24"/>
        </w:rPr>
        <w:t xml:space="preserve">… Vaikui duodama krūvelė paveikslėlių, kurių pavadinimuose yra garsai Š ir Ž. Pradiniame darbo etape pateikiami paveikslėliai, kurių pavadinimai prasideda garsais Š ir Ž, vėliau – kai šie garsai yra žodžio viduryje. Iš krūvelės imamas paveikslėlis ir ištarus jo pavadinimą, dedamas prie vabalo (Ž) arba prie žąsino (Š). </w:t>
      </w:r>
    </w:p>
    <w:p w:rsidR="004B0F63" w:rsidRPr="004B0F63" w:rsidRDefault="004B0F63" w:rsidP="008F76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F63">
        <w:rPr>
          <w:rFonts w:ascii="Times New Roman" w:hAnsi="Times New Roman" w:cs="Times New Roman"/>
          <w:b/>
          <w:bCs/>
          <w:sz w:val="24"/>
          <w:szCs w:val="24"/>
        </w:rPr>
        <w:t xml:space="preserve">„Įspėk žodį”. </w:t>
      </w:r>
      <w:r w:rsidRPr="004B0F63">
        <w:rPr>
          <w:rFonts w:ascii="Times New Roman" w:hAnsi="Times New Roman" w:cs="Times New Roman"/>
          <w:sz w:val="24"/>
          <w:szCs w:val="24"/>
        </w:rPr>
        <w:t>Žaidimas skirtas foneminės klausos lavinimui, garsinės analizės bei sintezės pradmenų formavimui. Logopedas sako: „Sugalvojau žodį. Paskutinis skiemuo –</w:t>
      </w:r>
      <w:proofErr w:type="spellStart"/>
      <w:r w:rsidRPr="004B0F63">
        <w:rPr>
          <w:rFonts w:ascii="Times New Roman" w:hAnsi="Times New Roman" w:cs="Times New Roman"/>
          <w:sz w:val="24"/>
          <w:szCs w:val="24"/>
        </w:rPr>
        <w:t>ys</w:t>
      </w:r>
      <w:proofErr w:type="spellEnd"/>
      <w:r w:rsidRPr="004B0F63">
        <w:rPr>
          <w:rFonts w:ascii="Times New Roman" w:hAnsi="Times New Roman" w:cs="Times New Roman"/>
          <w:sz w:val="24"/>
          <w:szCs w:val="24"/>
        </w:rPr>
        <w:t>. Kas įspės?”. Galimi žodžiai: kamuolys, akys, ausys, traukinys, antys ir t.t.</w:t>
      </w:r>
    </w:p>
    <w:p w:rsidR="004B0F63" w:rsidRPr="004B0F63" w:rsidRDefault="004B0F63" w:rsidP="008F76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F63">
        <w:rPr>
          <w:rFonts w:ascii="Times New Roman" w:hAnsi="Times New Roman" w:cs="Times New Roman"/>
          <w:b/>
          <w:bCs/>
          <w:sz w:val="24"/>
          <w:szCs w:val="24"/>
        </w:rPr>
        <w:t>„Surask vienišą žodelį”.</w:t>
      </w:r>
      <w:r w:rsidRPr="004B0F63">
        <w:rPr>
          <w:rFonts w:ascii="Times New Roman" w:hAnsi="Times New Roman" w:cs="Times New Roman"/>
          <w:sz w:val="24"/>
          <w:szCs w:val="24"/>
        </w:rPr>
        <w:t xml:space="preserve"> Žaidimas skirtas foneminės klausos lavinimui, garsinės analizės bei sintezės pradmenų formavimui. Vaikui pateikiami paveikslėliai, prasidedantys vienu kuriuo garsu. Tarp </w:t>
      </w:r>
      <w:r w:rsidRPr="004B0F63">
        <w:rPr>
          <w:rFonts w:ascii="Times New Roman" w:hAnsi="Times New Roman" w:cs="Times New Roman"/>
          <w:sz w:val="24"/>
          <w:szCs w:val="24"/>
        </w:rPr>
        <w:lastRenderedPageBreak/>
        <w:t>jų įdedamas vienas, prasidedantis kitu garsu. Jį reikia surasti ir sugalvoti jam draugą – žodį prasidedantį „vienišo” paveikslėlio garsu.</w:t>
      </w:r>
    </w:p>
    <w:p w:rsidR="004B0F63" w:rsidRPr="004B0F63" w:rsidRDefault="004B0F63" w:rsidP="008F76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F63">
        <w:rPr>
          <w:rFonts w:ascii="Times New Roman" w:hAnsi="Times New Roman" w:cs="Times New Roman"/>
          <w:b/>
          <w:bCs/>
          <w:sz w:val="24"/>
          <w:szCs w:val="24"/>
        </w:rPr>
        <w:t>„Žodžių traukinukas”.</w:t>
      </w:r>
      <w:r w:rsidRPr="004B0F63">
        <w:rPr>
          <w:rFonts w:ascii="Times New Roman" w:hAnsi="Times New Roman" w:cs="Times New Roman"/>
          <w:sz w:val="24"/>
          <w:szCs w:val="24"/>
        </w:rPr>
        <w:t xml:space="preserve"> Žaidimas skirtas foneminės klausos lavinimui, garsinės analizės bei sintezės pradmenų formavimui. Sugalvojama  nenutrūkstama </w:t>
      </w:r>
    </w:p>
    <w:p w:rsidR="004B0F63" w:rsidRPr="004B0F63" w:rsidRDefault="004B0F63" w:rsidP="008F76F6">
      <w:pPr>
        <w:jc w:val="both"/>
        <w:rPr>
          <w:rFonts w:ascii="Times New Roman" w:hAnsi="Times New Roman" w:cs="Times New Roman"/>
          <w:sz w:val="24"/>
          <w:szCs w:val="24"/>
        </w:rPr>
      </w:pPr>
      <w:r w:rsidRPr="004B0F63">
        <w:rPr>
          <w:rFonts w:ascii="Times New Roman" w:hAnsi="Times New Roman" w:cs="Times New Roman"/>
          <w:sz w:val="24"/>
          <w:szCs w:val="24"/>
        </w:rPr>
        <w:t>grandinė žodžių, prasidedančių (ar pasibaigiančių) tuo pačiu garsu.</w:t>
      </w:r>
    </w:p>
    <w:p w:rsidR="004B0F63" w:rsidRPr="004B0F63" w:rsidRDefault="004B0F63" w:rsidP="008F76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F63">
        <w:rPr>
          <w:rFonts w:ascii="Times New Roman" w:hAnsi="Times New Roman" w:cs="Times New Roman"/>
          <w:b/>
          <w:bCs/>
          <w:sz w:val="24"/>
          <w:szCs w:val="24"/>
        </w:rPr>
        <w:t>„Telegrafas”.</w:t>
      </w:r>
      <w:r w:rsidRPr="004B0F63">
        <w:rPr>
          <w:rFonts w:ascii="Times New Roman" w:hAnsi="Times New Roman" w:cs="Times New Roman"/>
          <w:sz w:val="24"/>
          <w:szCs w:val="24"/>
        </w:rPr>
        <w:t xml:space="preserve"> Žaidimas skirtas garsinės analizės bei sintezės pradmenų formavimui. Logopedas siunčia telegramą. Taria žodį po garsą, ties kiekvienu suplodamas rankomis. Pvz.: m- a- m- a. Vaikas priima telegramą, iš garsų sudeda žodį, atlikdamas sintezės darbą. Šio žaidimo variantai gali būti tokie: „Ką praleidai siųsdamas telegramą?”, „Ar nesugedo aparatas?”, „Kokią žinią gavo adresatas?”.</w:t>
      </w:r>
    </w:p>
    <w:p w:rsidR="004B0F63" w:rsidRPr="004B0F63" w:rsidRDefault="004B0F63" w:rsidP="008F76F6">
      <w:pPr>
        <w:jc w:val="both"/>
        <w:rPr>
          <w:rFonts w:ascii="Times New Roman" w:hAnsi="Times New Roman" w:cs="Times New Roman"/>
          <w:sz w:val="24"/>
          <w:szCs w:val="24"/>
        </w:rPr>
      </w:pPr>
      <w:r w:rsidRPr="004B0F63">
        <w:rPr>
          <w:rFonts w:ascii="Times New Roman" w:hAnsi="Times New Roman" w:cs="Times New Roman"/>
          <w:sz w:val="24"/>
          <w:szCs w:val="24"/>
        </w:rPr>
        <w:tab/>
      </w:r>
      <w:r w:rsidRPr="004B0F63">
        <w:rPr>
          <w:rFonts w:ascii="Times New Roman" w:hAnsi="Times New Roman" w:cs="Times New Roman"/>
          <w:b/>
          <w:bCs/>
          <w:sz w:val="24"/>
          <w:szCs w:val="24"/>
        </w:rPr>
        <w:t>„Kur pasislėpė garsas?”.</w:t>
      </w:r>
      <w:r w:rsidRPr="004B0F63">
        <w:rPr>
          <w:rFonts w:ascii="Times New Roman" w:hAnsi="Times New Roman" w:cs="Times New Roman"/>
          <w:sz w:val="24"/>
          <w:szCs w:val="24"/>
        </w:rPr>
        <w:t xml:space="preserve"> Žaidimas skirtas foneminės klausos lavinimui, garsinės analizės bei sintezės pradmenų formavimui. Vaikas skatinamas išgirsti nurodytą garsą įvairiose žodžio vietose. Ant stalo išdėliojami paveikslėliai su atitinkamu garsu, pvz.: S. vaiko klausiama:</w:t>
      </w:r>
    </w:p>
    <w:p w:rsidR="004B0F63" w:rsidRPr="004B0F63" w:rsidRDefault="004B0F63" w:rsidP="008F76F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F63">
        <w:rPr>
          <w:rFonts w:ascii="Times New Roman" w:hAnsi="Times New Roman" w:cs="Times New Roman"/>
          <w:sz w:val="24"/>
          <w:szCs w:val="24"/>
        </w:rPr>
        <w:t>Koks žodis turi vieną garsą S? (saulė).</w:t>
      </w:r>
    </w:p>
    <w:p w:rsidR="004B0F63" w:rsidRPr="004B0F63" w:rsidRDefault="004B0F63" w:rsidP="008F76F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F63">
        <w:rPr>
          <w:rFonts w:ascii="Times New Roman" w:hAnsi="Times New Roman" w:cs="Times New Roman"/>
          <w:sz w:val="24"/>
          <w:szCs w:val="24"/>
        </w:rPr>
        <w:t>Koks žodis turi du garsus S? (sviedinys).</w:t>
      </w:r>
    </w:p>
    <w:p w:rsidR="004B0F63" w:rsidRPr="004B0F63" w:rsidRDefault="004B0F63" w:rsidP="008F76F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F63">
        <w:rPr>
          <w:rFonts w:ascii="Times New Roman" w:hAnsi="Times New Roman" w:cs="Times New Roman"/>
          <w:sz w:val="24"/>
          <w:szCs w:val="24"/>
        </w:rPr>
        <w:t>Koks žodis turi tris garsus S? (sausainis).</w:t>
      </w:r>
    </w:p>
    <w:p w:rsidR="004B0F63" w:rsidRPr="004B0F63" w:rsidRDefault="004B0F63" w:rsidP="008F76F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F63">
        <w:rPr>
          <w:rFonts w:ascii="Times New Roman" w:hAnsi="Times New Roman" w:cs="Times New Roman"/>
          <w:sz w:val="24"/>
          <w:szCs w:val="24"/>
        </w:rPr>
        <w:t>Kuriame žodyje visai nėra garso S? (mašina).</w:t>
      </w:r>
    </w:p>
    <w:p w:rsidR="004B0F63" w:rsidRPr="004B0F63" w:rsidRDefault="004B0F63" w:rsidP="008F76F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F63">
        <w:rPr>
          <w:rFonts w:ascii="Times New Roman" w:hAnsi="Times New Roman" w:cs="Times New Roman"/>
          <w:sz w:val="24"/>
          <w:szCs w:val="24"/>
        </w:rPr>
        <w:t>Kurie žodžiai garsą S turi pradžioje? (saga, sviedinys, sausainis).</w:t>
      </w:r>
    </w:p>
    <w:p w:rsidR="004B0F63" w:rsidRPr="004B0F63" w:rsidRDefault="004B0F63" w:rsidP="008F76F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F63">
        <w:rPr>
          <w:rFonts w:ascii="Times New Roman" w:hAnsi="Times New Roman" w:cs="Times New Roman"/>
          <w:sz w:val="24"/>
          <w:szCs w:val="24"/>
        </w:rPr>
        <w:t>Kurie žodžiai garsą S turi viduryje? (sausainis, kasa).</w:t>
      </w:r>
    </w:p>
    <w:p w:rsidR="004B0F63" w:rsidRPr="004B0F63" w:rsidRDefault="004B0F63" w:rsidP="008F76F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F63">
        <w:rPr>
          <w:rFonts w:ascii="Times New Roman" w:hAnsi="Times New Roman" w:cs="Times New Roman"/>
          <w:sz w:val="24"/>
          <w:szCs w:val="24"/>
        </w:rPr>
        <w:t>Kurie žodžiai garsą S turi pabaigoje? (sausainis. Namas, sviedinys).</w:t>
      </w:r>
    </w:p>
    <w:p w:rsidR="004B0F63" w:rsidRPr="004B0F63" w:rsidRDefault="004B0F63" w:rsidP="008F76F6">
      <w:pPr>
        <w:pStyle w:val="BodyTextIndent"/>
        <w:spacing w:line="276" w:lineRule="auto"/>
        <w:rPr>
          <w:sz w:val="24"/>
        </w:rPr>
      </w:pPr>
      <w:r w:rsidRPr="004B0F63">
        <w:rPr>
          <w:sz w:val="24"/>
        </w:rPr>
        <w:t>Šio žaidimo metu vaikas skatinamas ne tik išgirsti tam tikrą garsą, bet ir suvokti jo vietą – žodžio pradžią, vidurį, galą.</w:t>
      </w:r>
    </w:p>
    <w:p w:rsidR="004B0F63" w:rsidRPr="004B0F63" w:rsidRDefault="004B0F63" w:rsidP="008F76F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F63">
        <w:rPr>
          <w:rFonts w:ascii="Times New Roman" w:hAnsi="Times New Roman" w:cs="Times New Roman"/>
          <w:b/>
          <w:bCs/>
          <w:sz w:val="24"/>
          <w:szCs w:val="24"/>
        </w:rPr>
        <w:t xml:space="preserve">„Suskirstyk žodį skiemenimis”. </w:t>
      </w:r>
      <w:r w:rsidRPr="004B0F63">
        <w:rPr>
          <w:rFonts w:ascii="Times New Roman" w:hAnsi="Times New Roman" w:cs="Times New Roman"/>
          <w:sz w:val="24"/>
          <w:szCs w:val="24"/>
        </w:rPr>
        <w:t xml:space="preserve">Žaidimas skirtas garsinės analizės bei sintezės pradmenų formavimui, mokymui garsus skirstyti skiemenimis. Ant stalo išdėliojamos kortelės su skaičiais: 1, 2, 3, 4, 5. ištraukus kortelę reikia sugalvoti atitinkamą skiemenų skaičių turintį žodį. </w:t>
      </w:r>
    </w:p>
    <w:p w:rsidR="008F76F6" w:rsidRDefault="004B0F63" w:rsidP="008F76F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F63">
        <w:rPr>
          <w:rFonts w:ascii="Times New Roman" w:hAnsi="Times New Roman" w:cs="Times New Roman"/>
          <w:b/>
          <w:bCs/>
          <w:sz w:val="24"/>
          <w:szCs w:val="24"/>
        </w:rPr>
        <w:t>„Pabaik žodį”.</w:t>
      </w:r>
      <w:r w:rsidRPr="004B0F63">
        <w:rPr>
          <w:rFonts w:ascii="Times New Roman" w:hAnsi="Times New Roman" w:cs="Times New Roman"/>
          <w:sz w:val="24"/>
          <w:szCs w:val="24"/>
        </w:rPr>
        <w:t xml:space="preserve"> Žaidimas skirtas garsinės analizės bei sintezės pradmenų formavimui, mokymui garsus skirstyti skiemenimis. Sakomas pirmas žodžio skiemuo, o vaikai sugalvoja antrą. Pvz.: „</w:t>
      </w:r>
      <w:proofErr w:type="spellStart"/>
      <w:r w:rsidRPr="004B0F63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B0F6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B0F63">
        <w:rPr>
          <w:rFonts w:ascii="Times New Roman" w:hAnsi="Times New Roman" w:cs="Times New Roman"/>
          <w:sz w:val="24"/>
          <w:szCs w:val="24"/>
        </w:rPr>
        <w:t>žas</w:t>
      </w:r>
      <w:proofErr w:type="spellEnd"/>
      <w:r w:rsidRPr="004B0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63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B0F6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B0F63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B0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63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B0F6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B0F63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B0F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F63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B0F6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B0F63">
        <w:rPr>
          <w:rFonts w:ascii="Times New Roman" w:hAnsi="Times New Roman" w:cs="Times New Roman"/>
          <w:sz w:val="24"/>
          <w:szCs w:val="24"/>
        </w:rPr>
        <w:t>lūnas</w:t>
      </w:r>
      <w:proofErr w:type="spellEnd"/>
      <w:r w:rsidRPr="004B0F63">
        <w:rPr>
          <w:rFonts w:ascii="Times New Roman" w:hAnsi="Times New Roman" w:cs="Times New Roman"/>
          <w:sz w:val="24"/>
          <w:szCs w:val="24"/>
        </w:rPr>
        <w:t>” ir t.t.</w:t>
      </w:r>
    </w:p>
    <w:p w:rsidR="004B0F63" w:rsidRPr="004B0F63" w:rsidRDefault="004B0F63" w:rsidP="008F76F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F63">
        <w:rPr>
          <w:rFonts w:ascii="Times New Roman" w:hAnsi="Times New Roman" w:cs="Times New Roman"/>
          <w:b/>
          <w:bCs/>
          <w:sz w:val="24"/>
          <w:szCs w:val="24"/>
        </w:rPr>
        <w:t xml:space="preserve">„1– 2– 3”. </w:t>
      </w:r>
      <w:r w:rsidRPr="004B0F63">
        <w:rPr>
          <w:rFonts w:ascii="Times New Roman" w:hAnsi="Times New Roman" w:cs="Times New Roman"/>
          <w:sz w:val="24"/>
          <w:szCs w:val="24"/>
        </w:rPr>
        <w:t>Žaidimas skirtas garsinės analizės bei sintezės pradmenų formavimui, mokymui garsus skirstyti skiemenimis. Logopedas muša į būgnelį 1,2,3 kartus, o vaikai suranda tarp paveikslėlių tiek skiemenų turintį žodį, kiek kartų buvo suduota į būgnelį.</w:t>
      </w:r>
    </w:p>
    <w:p w:rsidR="004B0F63" w:rsidRPr="004B0F63" w:rsidRDefault="004B0F63" w:rsidP="004B0F6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F63">
        <w:rPr>
          <w:rFonts w:ascii="Times New Roman" w:hAnsi="Times New Roman" w:cs="Times New Roman"/>
          <w:b/>
          <w:bCs/>
          <w:sz w:val="24"/>
          <w:szCs w:val="24"/>
        </w:rPr>
        <w:t>„Atspėk, ką pasirenku”.</w:t>
      </w:r>
      <w:r w:rsidRPr="004B0F63">
        <w:rPr>
          <w:rFonts w:ascii="Times New Roman" w:hAnsi="Times New Roman" w:cs="Times New Roman"/>
          <w:sz w:val="24"/>
          <w:szCs w:val="24"/>
        </w:rPr>
        <w:t xml:space="preserve"> Žaidimas skirtas foneminės klausos lavinimui, garsinės analizės bei sintezės pradmenų formavimui. Vaikui rodomi paveikslėliai ir sakoma: „Aš pasirenku vieną iš šių daiktų. Kokį – nesakysiu, tik pradėsiu tarti jo vardą.”. išgirdę pirmą žodžio garsą, vaikai suranda tuo garsu prasidedantį paveikslėlį. Paveikslėlius gali atstoti daiktai, žaislai, patys vaikai (jų vardai).</w:t>
      </w:r>
    </w:p>
    <w:p w:rsidR="004B0F63" w:rsidRPr="004B0F63" w:rsidRDefault="004B0F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0F63" w:rsidRPr="004B0F63" w:rsidSect="00885099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9DD"/>
    <w:multiLevelType w:val="hybridMultilevel"/>
    <w:tmpl w:val="D54411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33092"/>
    <w:multiLevelType w:val="hybridMultilevel"/>
    <w:tmpl w:val="07A8FA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A6DFF"/>
    <w:multiLevelType w:val="hybridMultilevel"/>
    <w:tmpl w:val="4EB258D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5341C8"/>
    <w:multiLevelType w:val="hybridMultilevel"/>
    <w:tmpl w:val="D0BA1FFE"/>
    <w:lvl w:ilvl="0" w:tplc="7EE487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85099"/>
    <w:rsid w:val="004333CD"/>
    <w:rsid w:val="004B0F63"/>
    <w:rsid w:val="00885099"/>
    <w:rsid w:val="008F76F6"/>
    <w:rsid w:val="0099247B"/>
    <w:rsid w:val="00DA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4">
    <w:name w:val="Pa34"/>
    <w:basedOn w:val="Normal"/>
    <w:next w:val="Normal"/>
    <w:uiPriority w:val="99"/>
    <w:rsid w:val="004333CD"/>
    <w:pPr>
      <w:autoSpaceDE w:val="0"/>
      <w:autoSpaceDN w:val="0"/>
      <w:adjustRightInd w:val="0"/>
      <w:spacing w:after="0" w:line="211" w:lineRule="atLeas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4333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BodyTextIndent">
    <w:name w:val="Body Text Indent"/>
    <w:basedOn w:val="Normal"/>
    <w:link w:val="BodyTextIndentChar"/>
    <w:rsid w:val="004B0F6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B0F6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6181</Words>
  <Characters>3524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2016-11-09T07:17:00Z</dcterms:created>
  <dcterms:modified xsi:type="dcterms:W3CDTF">2016-11-09T07:58:00Z</dcterms:modified>
</cp:coreProperties>
</file>