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4883127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F08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01B2D" w:rsidRPr="006E0341">
              <w:rPr>
                <w:b/>
              </w:rPr>
              <w:t>DĖL DAUGIABUČI</w:t>
            </w:r>
            <w:r w:rsidR="00B01B2D">
              <w:rPr>
                <w:b/>
              </w:rPr>
              <w:t>Ų NAMŲ BALTIJOS G. 14, BALTŲ PR. 181, JOTVINGIŲ G. 2 IR ŠARKUVOS G. 17</w:t>
            </w:r>
            <w:r w:rsidR="00B01B2D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844">
              <w:rPr>
                <w:noProof/>
              </w:rPr>
              <w:t>2017 m. vasario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0844">
              <w:rPr>
                <w:noProof/>
              </w:rPr>
              <w:t>A-540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8A16D4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FE00B8">
        <w:rPr>
          <w:szCs w:val="24"/>
        </w:rPr>
        <w:t>Baltijos g. 14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FE00B8">
        <w:rPr>
          <w:szCs w:val="24"/>
        </w:rPr>
        <w:t>vasario</w:t>
      </w:r>
      <w:r w:rsidR="00006200" w:rsidRPr="00DA4F6E">
        <w:rPr>
          <w:szCs w:val="24"/>
        </w:rPr>
        <w:t xml:space="preserve"> </w:t>
      </w:r>
      <w:r w:rsidR="00FE00B8">
        <w:rPr>
          <w:szCs w:val="24"/>
        </w:rPr>
        <w:t>1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096A6F" w:rsidRPr="00DA4F6E">
        <w:rPr>
          <w:szCs w:val="24"/>
        </w:rPr>
        <w:t>vasario</w:t>
      </w:r>
      <w:r w:rsidR="000036B6" w:rsidRPr="00DA4F6E">
        <w:rPr>
          <w:szCs w:val="24"/>
        </w:rPr>
        <w:t xml:space="preserve"> </w:t>
      </w:r>
      <w:r w:rsidR="001F14D9" w:rsidRPr="001F14D9">
        <w:rPr>
          <w:szCs w:val="24"/>
        </w:rPr>
        <w:t>13</w:t>
      </w:r>
      <w:r w:rsidR="00FE00B8" w:rsidRPr="001F14D9">
        <w:rPr>
          <w:szCs w:val="24"/>
        </w:rPr>
        <w:t xml:space="preserve"> </w:t>
      </w:r>
      <w:r w:rsidRPr="001F14D9">
        <w:rPr>
          <w:szCs w:val="24"/>
        </w:rPr>
        <w:t xml:space="preserve">d. posėdžio protokolą </w:t>
      </w:r>
      <w:r w:rsidR="001F14D9" w:rsidRPr="001F14D9">
        <w:rPr>
          <w:szCs w:val="24"/>
        </w:rPr>
        <w:t xml:space="preserve">                                   </w:t>
      </w:r>
      <w:r w:rsidRPr="001F14D9">
        <w:rPr>
          <w:szCs w:val="24"/>
        </w:rPr>
        <w:t>Nr. 53-4-</w:t>
      </w:r>
      <w:r w:rsidR="001F14D9" w:rsidRPr="001F14D9">
        <w:rPr>
          <w:szCs w:val="24"/>
        </w:rPr>
        <w:t>314</w:t>
      </w:r>
      <w:r w:rsidR="000921FA" w:rsidRPr="001F14D9">
        <w:rPr>
          <w:szCs w:val="24"/>
        </w:rPr>
        <w:t xml:space="preserve">, Butų ir kitų </w:t>
      </w:r>
      <w:r w:rsidR="00FE00B8" w:rsidRPr="001F14D9">
        <w:rPr>
          <w:szCs w:val="24"/>
        </w:rPr>
        <w:t>patalpų savininkų Baltų pr. 181</w:t>
      </w:r>
      <w:r w:rsidR="000921FA" w:rsidRPr="001F14D9">
        <w:rPr>
          <w:szCs w:val="24"/>
        </w:rPr>
        <w:t xml:space="preserve"> balsavimo raštu balsų skaičiavimo komisijos 2017 m. </w:t>
      </w:r>
      <w:r w:rsidR="00FE00B8" w:rsidRPr="001F14D9">
        <w:rPr>
          <w:szCs w:val="24"/>
        </w:rPr>
        <w:t>vasario 2</w:t>
      </w:r>
      <w:r w:rsidR="000921FA" w:rsidRPr="001F14D9">
        <w:rPr>
          <w:szCs w:val="24"/>
        </w:rPr>
        <w:t xml:space="preserve"> d. posėdžio protokolą, Butų ir kitų patalpų savininkų balsavimo raštu, renkantis bendrojo naudojimo objektų administratorių, balsų skai</w:t>
      </w:r>
      <w:r w:rsidR="00900804" w:rsidRPr="001F14D9">
        <w:rPr>
          <w:szCs w:val="24"/>
        </w:rPr>
        <w:t>čiavimo komisijos 2017 m. vasario</w:t>
      </w:r>
      <w:r w:rsidR="000921FA" w:rsidRPr="001F14D9">
        <w:rPr>
          <w:szCs w:val="24"/>
        </w:rPr>
        <w:t xml:space="preserve"> </w:t>
      </w:r>
      <w:r w:rsidR="001F14D9" w:rsidRPr="001F14D9">
        <w:rPr>
          <w:szCs w:val="24"/>
        </w:rPr>
        <w:t>13</w:t>
      </w:r>
      <w:r w:rsidR="00224DD7" w:rsidRPr="001F14D9">
        <w:rPr>
          <w:szCs w:val="24"/>
        </w:rPr>
        <w:t xml:space="preserve"> </w:t>
      </w:r>
      <w:r w:rsidR="000921FA" w:rsidRPr="001F14D9">
        <w:rPr>
          <w:szCs w:val="24"/>
        </w:rPr>
        <w:t>d. posėdžio protokolą Nr. 53-4-</w:t>
      </w:r>
      <w:r w:rsidR="001F14D9" w:rsidRPr="001F14D9">
        <w:rPr>
          <w:szCs w:val="24"/>
        </w:rPr>
        <w:t>315</w:t>
      </w:r>
      <w:r w:rsidR="00EA0316" w:rsidRPr="001F14D9">
        <w:rPr>
          <w:szCs w:val="24"/>
        </w:rPr>
        <w:t xml:space="preserve">, </w:t>
      </w:r>
      <w:r w:rsidR="008A16D4" w:rsidRPr="001F14D9">
        <w:rPr>
          <w:szCs w:val="24"/>
        </w:rPr>
        <w:t>Butų ir kit</w:t>
      </w:r>
      <w:r w:rsidR="00900804" w:rsidRPr="001F14D9">
        <w:rPr>
          <w:szCs w:val="24"/>
        </w:rPr>
        <w:t>ų p</w:t>
      </w:r>
      <w:r w:rsidR="009F6A27" w:rsidRPr="001F14D9">
        <w:rPr>
          <w:szCs w:val="24"/>
        </w:rPr>
        <w:t>atalpų savininkų Jotvingių g. 2</w:t>
      </w:r>
      <w:r w:rsidR="008A16D4" w:rsidRPr="001F14D9">
        <w:rPr>
          <w:szCs w:val="24"/>
        </w:rPr>
        <w:t xml:space="preserve"> balsavimo raštu balsų skaiči</w:t>
      </w:r>
      <w:r w:rsidR="009F6A27" w:rsidRPr="001F14D9">
        <w:rPr>
          <w:szCs w:val="24"/>
        </w:rPr>
        <w:t>avimo komisijos 2017 m. vasario 6</w:t>
      </w:r>
      <w:r w:rsidR="008A16D4" w:rsidRPr="001F14D9">
        <w:rPr>
          <w:szCs w:val="24"/>
        </w:rPr>
        <w:t xml:space="preserve"> d. posėdžio protokolą, Butų ir kitų patalpų savininkų balsavimo raštu, renkantis bendrojo naudojimo objektų administratorių, balsų skaičia</w:t>
      </w:r>
      <w:r w:rsidR="00900804" w:rsidRPr="001F14D9">
        <w:rPr>
          <w:szCs w:val="24"/>
        </w:rPr>
        <w:t xml:space="preserve">vimo komisijos 2017 m. vasario </w:t>
      </w:r>
      <w:r w:rsidR="001F14D9" w:rsidRPr="001F14D9">
        <w:rPr>
          <w:szCs w:val="24"/>
        </w:rPr>
        <w:t>13</w:t>
      </w:r>
      <w:r w:rsidR="00900804" w:rsidRPr="001F14D9">
        <w:rPr>
          <w:szCs w:val="24"/>
        </w:rPr>
        <w:t xml:space="preserve"> </w:t>
      </w:r>
      <w:r w:rsidR="008A16D4" w:rsidRPr="001F14D9">
        <w:rPr>
          <w:szCs w:val="24"/>
        </w:rPr>
        <w:t>d.</w:t>
      </w:r>
      <w:r w:rsidR="00900804" w:rsidRPr="001F14D9">
        <w:rPr>
          <w:szCs w:val="24"/>
        </w:rPr>
        <w:t xml:space="preserve"> posėdžio protokolą Nr. 53-4-</w:t>
      </w:r>
      <w:r w:rsidR="001F14D9" w:rsidRPr="001F14D9">
        <w:rPr>
          <w:szCs w:val="24"/>
        </w:rPr>
        <w:t>316</w:t>
      </w:r>
      <w:r w:rsidR="008A16D4" w:rsidRPr="001F14D9">
        <w:rPr>
          <w:szCs w:val="24"/>
        </w:rPr>
        <w:t xml:space="preserve">, </w:t>
      </w:r>
      <w:r w:rsidR="00EA0316" w:rsidRPr="001F14D9">
        <w:rPr>
          <w:szCs w:val="24"/>
        </w:rPr>
        <w:t xml:space="preserve">Butų ir kitų </w:t>
      </w:r>
      <w:r w:rsidR="009F6A27" w:rsidRPr="001F14D9">
        <w:rPr>
          <w:szCs w:val="24"/>
        </w:rPr>
        <w:t xml:space="preserve">patalpų savininkų </w:t>
      </w:r>
      <w:proofErr w:type="spellStart"/>
      <w:r w:rsidR="009F6A27" w:rsidRPr="001F14D9">
        <w:rPr>
          <w:szCs w:val="24"/>
        </w:rPr>
        <w:t>Šarkuvos</w:t>
      </w:r>
      <w:proofErr w:type="spellEnd"/>
      <w:r w:rsidR="009F6A27" w:rsidRPr="001F14D9">
        <w:rPr>
          <w:szCs w:val="24"/>
        </w:rPr>
        <w:t xml:space="preserve"> g. 17</w:t>
      </w:r>
      <w:r w:rsidR="00EA0316" w:rsidRPr="001F14D9">
        <w:rPr>
          <w:szCs w:val="24"/>
        </w:rPr>
        <w:t xml:space="preserve"> balsavimo raštu balsų skaiči</w:t>
      </w:r>
      <w:r w:rsidR="00B921D4" w:rsidRPr="001F14D9">
        <w:rPr>
          <w:szCs w:val="24"/>
        </w:rPr>
        <w:t>avimo komisijos 2017 m. vasario 3</w:t>
      </w:r>
      <w:r w:rsidR="00EA0316" w:rsidRPr="001F14D9">
        <w:rPr>
          <w:szCs w:val="24"/>
        </w:rPr>
        <w:t xml:space="preserve"> d. posėdžio protokolą, Butų ir kitų patalpų savininkų balsavimo raštu, renkantis bendrojo naudojimo objektų administratorių, balsų skaič</w:t>
      </w:r>
      <w:r w:rsidR="00900804" w:rsidRPr="001F14D9">
        <w:rPr>
          <w:szCs w:val="24"/>
        </w:rPr>
        <w:t>iavimo komisijos 2017 m. vasario</w:t>
      </w:r>
      <w:r w:rsidR="00B921D4" w:rsidRPr="001F14D9">
        <w:rPr>
          <w:szCs w:val="24"/>
        </w:rPr>
        <w:t xml:space="preserve"> </w:t>
      </w:r>
      <w:r w:rsidR="001F14D9" w:rsidRPr="001F14D9">
        <w:rPr>
          <w:szCs w:val="24"/>
        </w:rPr>
        <w:t>13</w:t>
      </w:r>
      <w:r w:rsidR="00224DD7" w:rsidRPr="001F14D9">
        <w:rPr>
          <w:szCs w:val="24"/>
        </w:rPr>
        <w:t xml:space="preserve"> </w:t>
      </w:r>
      <w:r w:rsidR="00EA0316" w:rsidRPr="001F14D9">
        <w:rPr>
          <w:szCs w:val="24"/>
        </w:rPr>
        <w:t xml:space="preserve">d. posėdžio protokolą </w:t>
      </w:r>
      <w:r w:rsidR="00125563" w:rsidRPr="001F14D9">
        <w:rPr>
          <w:szCs w:val="24"/>
        </w:rPr>
        <w:t xml:space="preserve">                                </w:t>
      </w:r>
      <w:r w:rsidR="00EA0316" w:rsidRPr="001F14D9">
        <w:rPr>
          <w:szCs w:val="24"/>
        </w:rPr>
        <w:t>Nr. 53-4-</w:t>
      </w:r>
      <w:r w:rsidR="001F14D9" w:rsidRPr="001F14D9">
        <w:rPr>
          <w:szCs w:val="24"/>
        </w:rPr>
        <w:t>317</w:t>
      </w:r>
      <w:r w:rsidRPr="001F14D9">
        <w:rPr>
          <w:szCs w:val="24"/>
        </w:rPr>
        <w:t>:</w:t>
      </w:r>
      <w:r w:rsidR="00096A6F" w:rsidRPr="00DA4F6E">
        <w:rPr>
          <w:b/>
          <w:szCs w:val="24"/>
        </w:rPr>
        <w:t xml:space="preserve">    </w:t>
      </w:r>
    </w:p>
    <w:p w:rsidR="000036B6" w:rsidRPr="00DA4F6E" w:rsidRDefault="006E0341" w:rsidP="008A16D4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</w:t>
      </w:r>
      <w:r w:rsidRPr="00DA4F6E">
        <w:rPr>
          <w:szCs w:val="24"/>
        </w:rPr>
        <w:lastRenderedPageBreak/>
        <w:t xml:space="preserve">Juridinių asmenų registre, PVM mokėtojo kodas LT255967811) </w:t>
      </w:r>
      <w:r w:rsidR="000036B6" w:rsidRPr="00DA4F6E">
        <w:rPr>
          <w:szCs w:val="24"/>
        </w:rPr>
        <w:t>šių daugiabučių namų</w:t>
      </w:r>
      <w:r w:rsidRPr="00DA4F6E">
        <w:rPr>
          <w:szCs w:val="24"/>
        </w:rPr>
        <w:t xml:space="preserve"> </w:t>
      </w:r>
      <w:r w:rsidR="000036B6" w:rsidRPr="00DA4F6E">
        <w:rPr>
          <w:szCs w:val="24"/>
        </w:rPr>
        <w:t>bendrojo naudojimo objektų administratore (toliau – administratorius):</w:t>
      </w:r>
    </w:p>
    <w:p w:rsidR="000036B6" w:rsidRPr="00DA4F6E" w:rsidRDefault="00FE00B8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1.1. Baltijos g. 14</w:t>
      </w:r>
      <w:r w:rsidR="000036B6" w:rsidRPr="00DA4F6E">
        <w:rPr>
          <w:szCs w:val="24"/>
        </w:rPr>
        <w:t xml:space="preserve"> </w:t>
      </w:r>
      <w:r w:rsidR="00006200" w:rsidRPr="00DA4F6E">
        <w:rPr>
          <w:szCs w:val="24"/>
        </w:rPr>
        <w:t>(n</w:t>
      </w:r>
      <w:r w:rsidR="00884B31" w:rsidRPr="00DA4F6E">
        <w:rPr>
          <w:szCs w:val="24"/>
        </w:rPr>
        <w:t xml:space="preserve">amo naudingasis </w:t>
      </w:r>
      <w:r>
        <w:rPr>
          <w:szCs w:val="24"/>
        </w:rPr>
        <w:t>plotas – 3581,09</w:t>
      </w:r>
      <w:r w:rsidR="00006200" w:rsidRPr="00DA4F6E">
        <w:rPr>
          <w:szCs w:val="24"/>
        </w:rPr>
        <w:t xml:space="preserve"> kv. m, gyvenamosios </w:t>
      </w:r>
      <w:r w:rsidR="00900804" w:rsidRPr="00DA4F6E">
        <w:rPr>
          <w:szCs w:val="24"/>
        </w:rPr>
        <w:t>paskirti</w:t>
      </w:r>
      <w:r>
        <w:rPr>
          <w:szCs w:val="24"/>
        </w:rPr>
        <w:t xml:space="preserve">es patalpų skaičius – </w:t>
      </w:r>
      <w:r w:rsidR="009F6A27">
        <w:rPr>
          <w:szCs w:val="24"/>
        </w:rPr>
        <w:t>5</w:t>
      </w:r>
      <w:r>
        <w:rPr>
          <w:szCs w:val="24"/>
        </w:rPr>
        <w:t>4</w:t>
      </w:r>
      <w:r w:rsidR="00006200" w:rsidRPr="00DA4F6E">
        <w:rPr>
          <w:szCs w:val="24"/>
        </w:rPr>
        <w:t>);</w:t>
      </w:r>
    </w:p>
    <w:p w:rsidR="00EA0316" w:rsidRPr="00DA4F6E" w:rsidRDefault="008A16D4" w:rsidP="00EA0316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>1.2</w:t>
      </w:r>
      <w:r w:rsidR="009F6A27">
        <w:rPr>
          <w:szCs w:val="24"/>
        </w:rPr>
        <w:t>. Baltų pr. 181</w:t>
      </w:r>
      <w:r w:rsidR="00EA0316" w:rsidRPr="00DA4F6E">
        <w:rPr>
          <w:szCs w:val="24"/>
        </w:rPr>
        <w:t xml:space="preserve"> (n</w:t>
      </w:r>
      <w:r w:rsidR="009F6A27">
        <w:rPr>
          <w:szCs w:val="24"/>
        </w:rPr>
        <w:t>amo naudingasis plotas – 1378,98</w:t>
      </w:r>
      <w:r w:rsidR="00EA0316" w:rsidRPr="00DA4F6E">
        <w:rPr>
          <w:szCs w:val="24"/>
        </w:rPr>
        <w:t xml:space="preserve"> kv. m, gyvenamosios paskirties </w:t>
      </w:r>
      <w:r w:rsidR="009F6A27">
        <w:rPr>
          <w:szCs w:val="24"/>
        </w:rPr>
        <w:t>patalpų skaičius – 25</w:t>
      </w:r>
      <w:r w:rsidR="00EA0316" w:rsidRPr="00DA4F6E">
        <w:rPr>
          <w:szCs w:val="24"/>
        </w:rPr>
        <w:t>);</w:t>
      </w:r>
    </w:p>
    <w:p w:rsidR="008A16D4" w:rsidRPr="00DA4F6E" w:rsidRDefault="009F6A27" w:rsidP="008A16D4">
      <w:pPr>
        <w:pStyle w:val="Pagrindinistekstas"/>
        <w:jc w:val="both"/>
        <w:rPr>
          <w:szCs w:val="24"/>
        </w:rPr>
      </w:pPr>
      <w:r>
        <w:rPr>
          <w:szCs w:val="24"/>
        </w:rPr>
        <w:t>1.3. Jotvingių g. 2</w:t>
      </w:r>
      <w:r w:rsidR="008A16D4" w:rsidRPr="00DA4F6E">
        <w:rPr>
          <w:szCs w:val="24"/>
        </w:rPr>
        <w:t xml:space="preserve"> (n</w:t>
      </w:r>
      <w:r>
        <w:rPr>
          <w:szCs w:val="24"/>
        </w:rPr>
        <w:t>amo naudingasis plotas – 5139,19</w:t>
      </w:r>
      <w:r w:rsidR="008A16D4" w:rsidRPr="00DA4F6E">
        <w:rPr>
          <w:szCs w:val="24"/>
        </w:rPr>
        <w:t xml:space="preserve"> kv. m, gyvenamosios paskirties </w:t>
      </w:r>
      <w:r>
        <w:rPr>
          <w:szCs w:val="24"/>
        </w:rPr>
        <w:t>patalpų skaičius – 80</w:t>
      </w:r>
      <w:r w:rsidR="004C0D28" w:rsidRPr="00DA4F6E">
        <w:rPr>
          <w:szCs w:val="24"/>
        </w:rPr>
        <w:t>, negyvenamosios paskirties patalpų skaičius – 1</w:t>
      </w:r>
      <w:r w:rsidR="008A16D4" w:rsidRPr="00DA4F6E">
        <w:rPr>
          <w:szCs w:val="24"/>
        </w:rPr>
        <w:t>);</w:t>
      </w:r>
    </w:p>
    <w:p w:rsidR="00EA0316" w:rsidRPr="00E018B4" w:rsidRDefault="00B921D4" w:rsidP="00EA0316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proofErr w:type="spellStart"/>
      <w:r>
        <w:rPr>
          <w:szCs w:val="24"/>
        </w:rPr>
        <w:t>Šarkuvos</w:t>
      </w:r>
      <w:proofErr w:type="spellEnd"/>
      <w:r>
        <w:rPr>
          <w:szCs w:val="24"/>
        </w:rPr>
        <w:t xml:space="preserve"> g. 17</w:t>
      </w:r>
      <w:r w:rsidR="00EA0316" w:rsidRPr="00DA4F6E">
        <w:rPr>
          <w:szCs w:val="24"/>
        </w:rPr>
        <w:t xml:space="preserve"> (n</w:t>
      </w:r>
      <w:r w:rsidR="004C0D28" w:rsidRPr="00DA4F6E">
        <w:rPr>
          <w:szCs w:val="24"/>
        </w:rPr>
        <w:t>amo naudingasis</w:t>
      </w:r>
      <w:r>
        <w:rPr>
          <w:szCs w:val="24"/>
        </w:rPr>
        <w:t xml:space="preserve"> plotas – 2030,29</w:t>
      </w:r>
      <w:r w:rsidR="00EA0316" w:rsidRPr="00E018B4">
        <w:rPr>
          <w:szCs w:val="24"/>
        </w:rPr>
        <w:t xml:space="preserve"> kv. m, gyvenamosios paskirties </w:t>
      </w:r>
      <w:r w:rsidR="00EA0316">
        <w:rPr>
          <w:szCs w:val="24"/>
        </w:rPr>
        <w:t>patalp</w:t>
      </w:r>
      <w:r>
        <w:rPr>
          <w:szCs w:val="24"/>
        </w:rPr>
        <w:t>ų skaičius – 40</w:t>
      </w:r>
      <w:r w:rsidR="00EA0316">
        <w:rPr>
          <w:szCs w:val="24"/>
        </w:rPr>
        <w:t>).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FE00B8">
        <w:rPr>
          <w:szCs w:val="24"/>
        </w:rPr>
        <w:t>daugiabučio namo Baltijos g. 14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FE00B8">
        <w:rPr>
          <w:szCs w:val="24"/>
        </w:rPr>
        <w:t xml:space="preserve"> administravimo tarifas – 0,0319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0921FA" w:rsidRDefault="008A16D4" w:rsidP="000921F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921FA" w:rsidRPr="00E018B4">
        <w:rPr>
          <w:szCs w:val="24"/>
        </w:rPr>
        <w:t xml:space="preserve">. daugiabučio namo </w:t>
      </w:r>
      <w:r w:rsidR="009F6A27">
        <w:rPr>
          <w:szCs w:val="24"/>
        </w:rPr>
        <w:t>Baltų pr. 181</w:t>
      </w:r>
      <w:r w:rsidR="000921FA" w:rsidRPr="00E018B4">
        <w:rPr>
          <w:szCs w:val="24"/>
        </w:rPr>
        <w:t xml:space="preserve"> bendrojo naudojimo objektų</w:t>
      </w:r>
      <w:r w:rsidR="009F6A27">
        <w:rPr>
          <w:szCs w:val="24"/>
        </w:rPr>
        <w:t xml:space="preserve"> administravimo tarifas – 0,0377</w:t>
      </w:r>
      <w:r w:rsidR="000921FA" w:rsidRPr="00E018B4">
        <w:rPr>
          <w:szCs w:val="24"/>
        </w:rPr>
        <w:t xml:space="preserve"> </w:t>
      </w:r>
      <w:proofErr w:type="spellStart"/>
      <w:r w:rsidR="000921FA" w:rsidRPr="00E018B4">
        <w:rPr>
          <w:szCs w:val="24"/>
        </w:rPr>
        <w:t>Eur</w:t>
      </w:r>
      <w:proofErr w:type="spellEnd"/>
      <w:r w:rsidR="000921FA" w:rsidRPr="00E018B4">
        <w:rPr>
          <w:szCs w:val="24"/>
        </w:rPr>
        <w:t xml:space="preserve"> už 1 kv. m (su PVM);</w:t>
      </w:r>
    </w:p>
    <w:p w:rsidR="008A16D4" w:rsidRDefault="008A16D4" w:rsidP="008A16D4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Pr="00E018B4">
        <w:rPr>
          <w:szCs w:val="24"/>
        </w:rPr>
        <w:t xml:space="preserve">. daugiabučio namo </w:t>
      </w:r>
      <w:r w:rsidR="009F6A27">
        <w:rPr>
          <w:szCs w:val="24"/>
        </w:rPr>
        <w:t>Jotvingių g. 2</w:t>
      </w:r>
      <w:r w:rsidRPr="00E018B4">
        <w:rPr>
          <w:szCs w:val="24"/>
        </w:rPr>
        <w:t xml:space="preserve"> bendrojo naudojimo objektų</w:t>
      </w:r>
      <w:r>
        <w:rPr>
          <w:szCs w:val="24"/>
        </w:rPr>
        <w:t xml:space="preserve"> administravim</w:t>
      </w:r>
      <w:r w:rsidR="009F6A27">
        <w:rPr>
          <w:szCs w:val="24"/>
        </w:rPr>
        <w:t>o tarifas – 0,0290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0921FA" w:rsidRPr="00E018B4" w:rsidRDefault="00EA0316" w:rsidP="00EA0316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2.4. </w:t>
      </w:r>
      <w:r w:rsidRPr="00E018B4">
        <w:rPr>
          <w:szCs w:val="24"/>
        </w:rPr>
        <w:t xml:space="preserve">daugiabučio namo </w:t>
      </w:r>
      <w:proofErr w:type="spellStart"/>
      <w:r w:rsidR="00B921D4">
        <w:rPr>
          <w:szCs w:val="24"/>
        </w:rPr>
        <w:t>Šarkuvos</w:t>
      </w:r>
      <w:proofErr w:type="spellEnd"/>
      <w:r w:rsidR="00B921D4">
        <w:rPr>
          <w:szCs w:val="24"/>
        </w:rPr>
        <w:t xml:space="preserve"> g. 17</w:t>
      </w:r>
      <w:r w:rsidRPr="00E018B4">
        <w:rPr>
          <w:szCs w:val="24"/>
        </w:rPr>
        <w:t xml:space="preserve"> bendrojo naudojimo objektų</w:t>
      </w:r>
      <w:r w:rsidR="00B921D4">
        <w:rPr>
          <w:szCs w:val="24"/>
        </w:rPr>
        <w:t xml:space="preserve"> administravimo tarifas – 0,0405</w:t>
      </w:r>
      <w:r w:rsidRPr="00E018B4">
        <w:rPr>
          <w:szCs w:val="24"/>
        </w:rPr>
        <w:t xml:space="preserve"> </w:t>
      </w:r>
      <w:proofErr w:type="spellStart"/>
      <w:r w:rsidRPr="00E018B4">
        <w:rPr>
          <w:szCs w:val="24"/>
        </w:rPr>
        <w:t>Eur</w:t>
      </w:r>
      <w:proofErr w:type="spellEnd"/>
      <w:r w:rsidRPr="00E018B4">
        <w:rPr>
          <w:szCs w:val="24"/>
        </w:rPr>
        <w:t xml:space="preserve"> už 1 kv. m (su PVM);</w:t>
      </w:r>
    </w:p>
    <w:p w:rsidR="006E0341" w:rsidRPr="00E018B4" w:rsidRDefault="00EA0316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2.5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4DD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4DD7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4DD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D7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D7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3" w:rsidRDefault="007748A3">
      <w:r>
        <w:separator/>
      </w:r>
    </w:p>
  </w:endnote>
  <w:endnote w:type="continuationSeparator" w:id="0">
    <w:p w:rsidR="007748A3" w:rsidRDefault="007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3" w:rsidRDefault="007748A3">
      <w:pPr>
        <w:pStyle w:val="Porat"/>
        <w:spacing w:before="240"/>
      </w:pPr>
    </w:p>
  </w:footnote>
  <w:footnote w:type="continuationSeparator" w:id="0">
    <w:p w:rsidR="007748A3" w:rsidRDefault="007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4125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7699D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801"/>
    <w:rsid w:val="003F0844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748A3"/>
    <w:rsid w:val="007B23B1"/>
    <w:rsid w:val="007C42D2"/>
    <w:rsid w:val="007E38AC"/>
    <w:rsid w:val="00860770"/>
    <w:rsid w:val="0087374B"/>
    <w:rsid w:val="00884B31"/>
    <w:rsid w:val="008A16D4"/>
    <w:rsid w:val="008A22C3"/>
    <w:rsid w:val="008D6B6B"/>
    <w:rsid w:val="00900804"/>
    <w:rsid w:val="00941255"/>
    <w:rsid w:val="00947AE6"/>
    <w:rsid w:val="009846F2"/>
    <w:rsid w:val="00987798"/>
    <w:rsid w:val="00994D9D"/>
    <w:rsid w:val="009B63BB"/>
    <w:rsid w:val="009D04B9"/>
    <w:rsid w:val="009F6A27"/>
    <w:rsid w:val="00A15B24"/>
    <w:rsid w:val="00A314F3"/>
    <w:rsid w:val="00A91883"/>
    <w:rsid w:val="00AB6A55"/>
    <w:rsid w:val="00AB7959"/>
    <w:rsid w:val="00B01B2D"/>
    <w:rsid w:val="00B126C3"/>
    <w:rsid w:val="00B35EAB"/>
    <w:rsid w:val="00B54891"/>
    <w:rsid w:val="00B569EB"/>
    <w:rsid w:val="00B72C8A"/>
    <w:rsid w:val="00B921D4"/>
    <w:rsid w:val="00BB2FF6"/>
    <w:rsid w:val="00BC0C07"/>
    <w:rsid w:val="00BE5B69"/>
    <w:rsid w:val="00C07A12"/>
    <w:rsid w:val="00C27EAE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7026-EFB3-4A94-AAE5-DDD05E4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2745</Words>
  <Characters>1565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2017-02-17   ĮSAKYMAS   Nr. A-540</vt:lpstr>
    </vt:vector>
  </TitlesOfParts>
  <Manager>Pareigų pavadinimas Vardas Pavardė</Manager>
  <Company>KAUNO MIESTO SAVIVALDYBĖ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2017-02-17   ĮSAKYMAS   Nr. A-540</dc:title>
  <dc:subject>DĖL DAUGIABUČIŲ NAMŲ BALTIJOS G. 14, BALTŲ PR. 181, JOTVINGIŲ G. 2 IR ŠARKUVOS G. 17 BENDROJO NAUDOJIMO OBJEKTŲ ADMINISTRATORIAUS SKYRIMO</dc:subject>
  <dc:creator>Būsto valdymo skyrius</dc:creator>
  <cp:lastModifiedBy>Nijolė Ivaškevičienė</cp:lastModifiedBy>
  <cp:revision>2</cp:revision>
  <cp:lastPrinted>2017-02-07T14:46:00Z</cp:lastPrinted>
  <dcterms:created xsi:type="dcterms:W3CDTF">2017-02-17T08:08:00Z</dcterms:created>
  <dcterms:modified xsi:type="dcterms:W3CDTF">2017-02-17T08:08:00Z</dcterms:modified>
</cp:coreProperties>
</file>