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66" w:rsidRPr="00F6466A" w:rsidRDefault="00A02366" w:rsidP="00A02366">
      <w:pPr>
        <w:shd w:val="clear" w:color="auto" w:fill="FFFFFF"/>
        <w:spacing w:line="312" w:lineRule="auto"/>
        <w:ind w:left="5103" w:hanging="567"/>
        <w:rPr>
          <w:spacing w:val="-1"/>
          <w:lang w:val="lt-LT"/>
        </w:rPr>
      </w:pPr>
      <w:r w:rsidRPr="00F6466A">
        <w:rPr>
          <w:spacing w:val="-1"/>
          <w:lang w:val="lt-LT"/>
        </w:rPr>
        <w:t xml:space="preserve">PATVIRTINTA </w:t>
      </w:r>
    </w:p>
    <w:p w:rsidR="00A02366" w:rsidRPr="00F6466A" w:rsidRDefault="00A02366" w:rsidP="00A02366">
      <w:pPr>
        <w:spacing w:line="312" w:lineRule="auto"/>
        <w:ind w:left="4536"/>
        <w:rPr>
          <w:lang w:val="lt-LT"/>
        </w:rPr>
      </w:pPr>
      <w:r w:rsidRPr="00F6466A">
        <w:rPr>
          <w:lang w:val="lt-LT"/>
        </w:rPr>
        <w:t>Kauno miesto savivaldybės administracijos direktoriaus 2011 m. gruodžio 12 d.</w:t>
      </w:r>
    </w:p>
    <w:p w:rsidR="00A02366" w:rsidRPr="00F6466A" w:rsidRDefault="00A02366" w:rsidP="00A02366">
      <w:pPr>
        <w:spacing w:line="312" w:lineRule="auto"/>
        <w:ind w:left="4536"/>
        <w:rPr>
          <w:lang w:val="lt-LT"/>
        </w:rPr>
      </w:pPr>
      <w:r>
        <w:rPr>
          <w:lang w:val="lt-LT"/>
        </w:rPr>
        <w:t>įsakymu Nr. A-</w:t>
      </w:r>
      <w:r w:rsidRPr="00A87A98">
        <w:rPr>
          <w:lang w:val="lt-LT"/>
        </w:rPr>
        <w:t>4654</w:t>
      </w:r>
    </w:p>
    <w:p w:rsidR="00A02366" w:rsidRPr="00F6466A" w:rsidRDefault="00A02366" w:rsidP="00A02366">
      <w:pPr>
        <w:spacing w:line="312" w:lineRule="auto"/>
        <w:ind w:left="4536"/>
        <w:rPr>
          <w:lang w:val="lt-LT"/>
        </w:rPr>
      </w:pPr>
      <w:r w:rsidRPr="00F6466A">
        <w:rPr>
          <w:lang w:val="lt-LT"/>
        </w:rPr>
        <w:t>(Kauno miesto savivaldybės administracijos</w:t>
      </w:r>
    </w:p>
    <w:p w:rsidR="00A02366" w:rsidRPr="00F6466A" w:rsidRDefault="00A02366" w:rsidP="00A02366">
      <w:pPr>
        <w:spacing w:line="312" w:lineRule="auto"/>
        <w:ind w:left="4536"/>
        <w:rPr>
          <w:lang w:val="lt-LT"/>
        </w:rPr>
      </w:pPr>
      <w:r w:rsidRPr="00F6466A">
        <w:rPr>
          <w:lang w:val="lt-LT"/>
        </w:rPr>
        <w:t xml:space="preserve">direktoriaus 2015 m. gruodžio </w:t>
      </w:r>
      <w:r>
        <w:rPr>
          <w:lang w:val="lt-LT"/>
        </w:rPr>
        <w:t>17</w:t>
      </w:r>
      <w:r w:rsidRPr="00F6466A">
        <w:rPr>
          <w:lang w:val="lt-LT"/>
        </w:rPr>
        <w:t xml:space="preserve"> d.</w:t>
      </w:r>
    </w:p>
    <w:p w:rsidR="00A02366" w:rsidRDefault="00A02366" w:rsidP="00A02366">
      <w:pPr>
        <w:shd w:val="clear" w:color="auto" w:fill="FFFFFF"/>
        <w:spacing w:line="360" w:lineRule="auto"/>
        <w:ind w:left="3816" w:firstLine="720"/>
        <w:rPr>
          <w:spacing w:val="-1"/>
        </w:rPr>
      </w:pPr>
      <w:r w:rsidRPr="00F6466A">
        <w:rPr>
          <w:lang w:val="lt-LT"/>
        </w:rPr>
        <w:t>įsakymo  Nr. A-</w:t>
      </w:r>
      <w:r w:rsidRPr="00A87A98">
        <w:rPr>
          <w:lang w:val="lt-LT"/>
        </w:rPr>
        <w:t>36</w:t>
      </w:r>
      <w:bookmarkStart w:id="0" w:name="_GoBack"/>
      <w:bookmarkEnd w:id="0"/>
      <w:r w:rsidRPr="00A87A98">
        <w:rPr>
          <w:lang w:val="lt-LT"/>
        </w:rPr>
        <w:t>61</w:t>
      </w:r>
      <w:r w:rsidRPr="00F6466A">
        <w:rPr>
          <w:color w:val="0000FF"/>
          <w:lang w:val="lt-LT"/>
        </w:rPr>
        <w:t xml:space="preserve"> </w:t>
      </w:r>
      <w:r w:rsidRPr="00F6466A">
        <w:rPr>
          <w:color w:val="000000"/>
          <w:lang w:val="lt-LT"/>
        </w:rPr>
        <w:t>redakcija</w:t>
      </w:r>
      <w:r>
        <w:rPr>
          <w:color w:val="000000"/>
          <w:lang w:val="lt-LT"/>
        </w:rPr>
        <w:t>)</w:t>
      </w:r>
    </w:p>
    <w:p w:rsidR="00A02366" w:rsidRPr="00CC6FDB" w:rsidRDefault="00A02366" w:rsidP="00A02366">
      <w:pPr>
        <w:spacing w:line="360" w:lineRule="auto"/>
        <w:jc w:val="both"/>
        <w:rPr>
          <w:lang w:val="lt-LT"/>
        </w:rPr>
      </w:pPr>
    </w:p>
    <w:p w:rsidR="00A02366" w:rsidRDefault="00A02366" w:rsidP="00A02366">
      <w:pPr>
        <w:pStyle w:val="Antrat2"/>
      </w:pPr>
      <w:r w:rsidRPr="00CC6FDB">
        <w:t>KAUNO MIESTO SAVIVALDYBĖS ADMINISTRACIJOS VIEŠŲJŲ PIRKIMŲ ORGANIZAVIMO TVARKOS APRAŠAS</w:t>
      </w:r>
    </w:p>
    <w:p w:rsidR="00A02366" w:rsidRPr="00F41A33" w:rsidRDefault="00A02366" w:rsidP="00A02366">
      <w:pPr>
        <w:rPr>
          <w:lang w:val="lt-LT"/>
        </w:rPr>
      </w:pPr>
    </w:p>
    <w:p w:rsidR="00A02366" w:rsidRPr="00CC6FDB" w:rsidRDefault="00A02366" w:rsidP="00A02366">
      <w:pPr>
        <w:spacing w:line="360" w:lineRule="auto"/>
        <w:jc w:val="center"/>
        <w:rPr>
          <w:lang w:val="lt-LT"/>
        </w:rPr>
      </w:pPr>
    </w:p>
    <w:p w:rsidR="00A02366" w:rsidRDefault="00A02366" w:rsidP="00A02366">
      <w:pPr>
        <w:pStyle w:val="Antrat1"/>
        <w:spacing w:line="360" w:lineRule="auto"/>
        <w:ind w:left="0" w:right="0" w:firstLine="720"/>
        <w:jc w:val="center"/>
        <w:rPr>
          <w:sz w:val="24"/>
        </w:rPr>
      </w:pPr>
      <w:r>
        <w:rPr>
          <w:sz w:val="24"/>
        </w:rPr>
        <w:t>I SKYRIUS</w:t>
      </w:r>
      <w:r w:rsidRPr="00CC6FDB">
        <w:rPr>
          <w:sz w:val="24"/>
        </w:rPr>
        <w:t xml:space="preserve"> </w:t>
      </w:r>
    </w:p>
    <w:p w:rsidR="00A02366" w:rsidRPr="00CC6FDB" w:rsidRDefault="00A02366" w:rsidP="00A02366">
      <w:pPr>
        <w:pStyle w:val="Antrat1"/>
        <w:spacing w:line="360" w:lineRule="auto"/>
        <w:ind w:left="0" w:right="0" w:firstLine="720"/>
        <w:jc w:val="center"/>
        <w:rPr>
          <w:sz w:val="24"/>
        </w:rPr>
      </w:pPr>
      <w:r w:rsidRPr="00CC6FDB">
        <w:rPr>
          <w:sz w:val="24"/>
        </w:rPr>
        <w:t>BENDROSIOS NUOSTATOS</w:t>
      </w:r>
    </w:p>
    <w:p w:rsidR="00A02366" w:rsidRPr="00CC6FDB" w:rsidRDefault="00A02366" w:rsidP="00A02366">
      <w:pPr>
        <w:ind w:right="-2"/>
        <w:jc w:val="both"/>
        <w:rPr>
          <w:b/>
          <w:lang w:val="lt-LT"/>
        </w:rPr>
      </w:pPr>
    </w:p>
    <w:p w:rsidR="00A02366" w:rsidRPr="00CC6FDB" w:rsidRDefault="00A02366" w:rsidP="00A02366">
      <w:pPr>
        <w:spacing w:line="360" w:lineRule="auto"/>
        <w:ind w:firstLine="720"/>
        <w:jc w:val="both"/>
        <w:rPr>
          <w:lang w:val="lt-LT"/>
        </w:rPr>
      </w:pPr>
      <w:r w:rsidRPr="00CC6FDB">
        <w:rPr>
          <w:lang w:val="lt-LT"/>
        </w:rPr>
        <w:t>1. Šis aprašas nustato viešųjų pirkimų planavimo, organizavimo, atlikimo ir kontrolės tvarką Kauno miesto savivaldy</w:t>
      </w:r>
      <w:r>
        <w:rPr>
          <w:lang w:val="lt-LT"/>
        </w:rPr>
        <w:t>bės administracijoje (toliau – P</w:t>
      </w:r>
      <w:r w:rsidRPr="00CC6FDB">
        <w:rPr>
          <w:lang w:val="lt-LT"/>
        </w:rPr>
        <w:t>erkančioji organizacija).</w:t>
      </w:r>
      <w:r w:rsidRPr="00CC6FDB">
        <w:rPr>
          <w:sz w:val="22"/>
          <w:szCs w:val="22"/>
          <w:lang w:val="lt-LT"/>
        </w:rPr>
        <w:t xml:space="preserve"> </w:t>
      </w:r>
    </w:p>
    <w:p w:rsidR="00A02366" w:rsidRPr="00125BED" w:rsidRDefault="00A02366" w:rsidP="00A02366">
      <w:pPr>
        <w:spacing w:line="360" w:lineRule="auto"/>
        <w:ind w:firstLine="720"/>
        <w:jc w:val="both"/>
        <w:rPr>
          <w:lang w:val="lt-LT"/>
        </w:rPr>
      </w:pPr>
      <w:r w:rsidRPr="00125BED">
        <w:rPr>
          <w:lang w:val="lt-LT"/>
        </w:rPr>
        <w:t>2. Viešieji pirkimai atliekami laikantis šio aprašo nuostatų ir vadovaujantis Lietuvos Respublikos viešųjų pirkimų įstatymu</w:t>
      </w:r>
      <w:r>
        <w:rPr>
          <w:lang w:val="lt-LT"/>
        </w:rPr>
        <w:t xml:space="preserve"> </w:t>
      </w:r>
      <w:r w:rsidRPr="00125BED">
        <w:rPr>
          <w:lang w:val="lt-LT"/>
        </w:rPr>
        <w:t>(toliau – Viešųjų pirkimų įstatymas), Lietuvos Respublikos Vyriausybės nutarimais, Viešųjų pirkimų tarnybos direktoriaus įsakymais, viešuosius pirkimus reglamentuojančiais</w:t>
      </w:r>
      <w:r w:rsidRPr="00125BED">
        <w:rPr>
          <w:sz w:val="22"/>
          <w:szCs w:val="22"/>
          <w:lang w:val="lt-LT"/>
        </w:rPr>
        <w:t xml:space="preserve"> </w:t>
      </w:r>
      <w:r w:rsidRPr="00125BED">
        <w:rPr>
          <w:lang w:val="lt-LT"/>
        </w:rPr>
        <w:t>ir kitais teisės aktais.</w:t>
      </w:r>
      <w:r w:rsidRPr="00125BED">
        <w:rPr>
          <w:b/>
          <w:caps/>
          <w:color w:val="FF9900"/>
          <w:lang w:val="lt-LT"/>
        </w:rPr>
        <w:t xml:space="preserve"> </w:t>
      </w:r>
      <w:r w:rsidRPr="00125BED">
        <w:rPr>
          <w:caps/>
          <w:lang w:val="lt-LT"/>
        </w:rPr>
        <w:t>L</w:t>
      </w:r>
      <w:r w:rsidRPr="00125BED">
        <w:rPr>
          <w:lang w:val="lt-LT"/>
        </w:rPr>
        <w:t>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jos įgaliotos institucijos nustatyta tvarka.</w:t>
      </w:r>
    </w:p>
    <w:p w:rsidR="00A02366" w:rsidRPr="0034171B" w:rsidRDefault="00A02366" w:rsidP="00A02366">
      <w:pPr>
        <w:spacing w:line="360" w:lineRule="auto"/>
        <w:ind w:firstLine="720"/>
        <w:jc w:val="both"/>
      </w:pPr>
      <w:r w:rsidRPr="0034171B">
        <w:t>3. Pagrindinės šiame apraše vartojamos sąvokos:</w:t>
      </w:r>
    </w:p>
    <w:p w:rsidR="00A02366" w:rsidRPr="0034171B" w:rsidRDefault="00A02366" w:rsidP="00A02366">
      <w:pPr>
        <w:spacing w:line="360" w:lineRule="auto"/>
        <w:ind w:firstLine="720"/>
        <w:jc w:val="both"/>
      </w:pPr>
      <w:r w:rsidRPr="0034171B">
        <w:t>3.1.</w:t>
      </w:r>
      <w:r w:rsidRPr="0034171B">
        <w:rPr>
          <w:b/>
        </w:rPr>
        <w:t xml:space="preserve"> </w:t>
      </w:r>
      <w:r w:rsidRPr="0069214A">
        <w:rPr>
          <w:b/>
        </w:rPr>
        <w:t>Centrinė perkančioji organizacija</w:t>
      </w:r>
      <w:r w:rsidRPr="0034171B">
        <w:rPr>
          <w:b/>
        </w:rPr>
        <w:t xml:space="preserve"> </w:t>
      </w:r>
      <w:r w:rsidRPr="0034171B">
        <w:rPr>
          <w:bCs/>
        </w:rPr>
        <w:t xml:space="preserve">– </w:t>
      </w:r>
      <w:r w:rsidRPr="0034171B">
        <w:t xml:space="preserve">Viešųjų pirkimų įstatymo 4 straipsnio 1 dalies 1, 2 ir 3 punktuose nurodyta perkančioji organizacija, kuri įsigyja prekes ir (ar) paslaugas, skirtas perkančiosioms organizacijoms, arba atlieka prekių, paslaugų ar darbų, skirtų perkančiosioms organizacijoms, pirkimų procedūras arba sudaro preliminariąsias sutartis. </w:t>
      </w:r>
    </w:p>
    <w:p w:rsidR="00A32CC3" w:rsidRPr="0034171B" w:rsidRDefault="00A02366" w:rsidP="00A02366">
      <w:pPr>
        <w:spacing w:line="360" w:lineRule="auto"/>
        <w:ind w:firstLine="720"/>
        <w:jc w:val="both"/>
      </w:pPr>
      <w:r w:rsidRPr="0034171B">
        <w:t>3.2.</w:t>
      </w:r>
      <w:r w:rsidRPr="0034171B">
        <w:rPr>
          <w:b/>
        </w:rPr>
        <w:t xml:space="preserve"> Kauno miesto savivaldybės administracijos</w:t>
      </w:r>
      <w:r w:rsidRPr="0034171B">
        <w:rPr>
          <w:b/>
          <w:i/>
        </w:rPr>
        <w:t xml:space="preserve"> </w:t>
      </w:r>
      <w:r w:rsidRPr="0034171B">
        <w:rPr>
          <w:b/>
        </w:rPr>
        <w:t xml:space="preserve">supaprastintų viešųjų pirkimų taisyklės </w:t>
      </w:r>
      <w:r w:rsidRPr="0034171B">
        <w:t>(toliau</w:t>
      </w:r>
      <w:r w:rsidRPr="0034171B">
        <w:rPr>
          <w:b/>
        </w:rPr>
        <w:t xml:space="preserve"> – </w:t>
      </w:r>
      <w:r w:rsidRPr="0034171B">
        <w:t>Taisyklės) – dokumentas, parengtas vadovaujantis Viešųjų pirkimų įstatymu, kitais viešuosius pirkimus reglamentuojančiais teisės aktais, nu</w:t>
      </w:r>
      <w:r>
        <w:t xml:space="preserve">statantis supaprastintų viešųjų pirkimų </w:t>
      </w:r>
      <w:r w:rsidRPr="0034171B">
        <w:t xml:space="preserve">organizavimo ir planavimo tvarką, supaprastintus </w:t>
      </w:r>
      <w:r>
        <w:t xml:space="preserve">viešuosius </w:t>
      </w:r>
      <w:r w:rsidRPr="0034171B">
        <w:t xml:space="preserve">pirkimus </w:t>
      </w:r>
      <w:r w:rsidR="00A32CC3" w:rsidRPr="0034171B">
        <w:lastRenderedPageBreak/>
        <w:t xml:space="preserve">atliekančius asmenis, supaprastintų </w:t>
      </w:r>
      <w:r w:rsidR="00A8785E">
        <w:t xml:space="preserve">viešųjų </w:t>
      </w:r>
      <w:r w:rsidR="00A32CC3" w:rsidRPr="0034171B">
        <w:t xml:space="preserve">pirkimų būdus, jų atlikimo ir ginčų nagrinėjimo procedūras, </w:t>
      </w:r>
      <w:r w:rsidR="00A8785E">
        <w:t xml:space="preserve">viešojo </w:t>
      </w:r>
      <w:r w:rsidR="00A32CC3" w:rsidRPr="0034171B">
        <w:t>pirkimo dokumentų rengimo ir teikimo tiekėjams reikalavimus.</w:t>
      </w:r>
    </w:p>
    <w:p w:rsidR="00A32CC3" w:rsidRPr="0034171B" w:rsidRDefault="00A32CC3" w:rsidP="0034171B">
      <w:pPr>
        <w:spacing w:line="360" w:lineRule="auto"/>
        <w:ind w:firstLine="720"/>
        <w:jc w:val="both"/>
        <w:rPr>
          <w:szCs w:val="20"/>
          <w:lang w:bidi="he-IL"/>
        </w:rPr>
      </w:pPr>
      <w:r w:rsidRPr="0034171B">
        <w:rPr>
          <w:bCs/>
        </w:rPr>
        <w:t>3.3.</w:t>
      </w:r>
      <w:r w:rsidRPr="0034171B">
        <w:rPr>
          <w:b/>
          <w:bCs/>
        </w:rPr>
        <w:t xml:space="preserve"> </w:t>
      </w:r>
      <w:r w:rsidRPr="0069214A">
        <w:rPr>
          <w:b/>
          <w:bCs/>
        </w:rPr>
        <w:t>Mažos vertės viešasis pirkimas</w:t>
      </w:r>
      <w:r w:rsidR="00AD3D6A">
        <w:rPr>
          <w:bCs/>
        </w:rPr>
        <w:t xml:space="preserve"> </w:t>
      </w:r>
      <w:r w:rsidRPr="0034171B">
        <w:rPr>
          <w:bCs/>
        </w:rPr>
        <w:t>(toliau – mažos vertės pirkimas)</w:t>
      </w:r>
      <w:r w:rsidRPr="0034171B">
        <w:t xml:space="preserve"> – supaprastintas pirkimas, kai yra bent viena iš šių sąlygų:</w:t>
      </w:r>
    </w:p>
    <w:p w:rsidR="00A32CC3" w:rsidRPr="0034171B" w:rsidRDefault="00A32CC3" w:rsidP="0034171B">
      <w:pPr>
        <w:spacing w:line="360" w:lineRule="auto"/>
        <w:ind w:firstLine="720"/>
        <w:jc w:val="both"/>
        <w:rPr>
          <w:rFonts w:eastAsia="Arial Unicode MS"/>
        </w:rPr>
      </w:pPr>
      <w:r w:rsidRPr="0034171B">
        <w:t xml:space="preserve">3.3.1. </w:t>
      </w:r>
      <w:proofErr w:type="gramStart"/>
      <w:r w:rsidRPr="0034171B">
        <w:t>prekių</w:t>
      </w:r>
      <w:proofErr w:type="gramEnd"/>
      <w:r w:rsidRPr="0034171B">
        <w:t xml:space="preserve"> ar paslaugų pirkimo vertė yra mažesnė kaip </w:t>
      </w:r>
      <w:r w:rsidRPr="0034171B">
        <w:rPr>
          <w:lang w:eastAsia="lt-LT"/>
        </w:rPr>
        <w:t>58 000 eurų</w:t>
      </w:r>
      <w:r w:rsidRPr="0034171B">
        <w:t xml:space="preserve"> (be pridėtinės vertės mokesčio (toliau – PVM), o darbų pirkimo vertė mažesnė kaip </w:t>
      </w:r>
      <w:r w:rsidRPr="0034171B">
        <w:rPr>
          <w:lang w:eastAsia="lt-LT"/>
        </w:rPr>
        <w:t>145 000 eurų</w:t>
      </w:r>
      <w:r w:rsidRPr="0034171B">
        <w:t xml:space="preserve"> (be PVM); </w:t>
      </w:r>
    </w:p>
    <w:p w:rsidR="00A32CC3" w:rsidRPr="0034171B" w:rsidRDefault="00A32CC3" w:rsidP="0034171B">
      <w:pPr>
        <w:spacing w:line="360" w:lineRule="auto"/>
        <w:ind w:firstLine="720"/>
        <w:jc w:val="both"/>
      </w:pPr>
      <w:r w:rsidRPr="0034171B">
        <w:t xml:space="preserve">3.3.2.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34171B">
        <w:rPr>
          <w:lang w:eastAsia="lt-LT"/>
        </w:rPr>
        <w:t>58 000 eurų</w:t>
      </w:r>
      <w:r w:rsidRPr="0034171B">
        <w:t xml:space="preserve"> (be PVM), o perkant darbus – ne didesnė kaip 1</w:t>
      </w:r>
      <w:proofErr w:type="gramStart"/>
      <w:r w:rsidRPr="0034171B">
        <w:t>,5</w:t>
      </w:r>
      <w:proofErr w:type="gramEnd"/>
      <w:r w:rsidRPr="0034171B">
        <w:t xml:space="preserve"> procento to paties objekto supaprastinto pirkimo vertės ir mažesnė kaip </w:t>
      </w:r>
      <w:r w:rsidRPr="0034171B">
        <w:rPr>
          <w:lang w:eastAsia="lt-LT"/>
        </w:rPr>
        <w:t>145 000 eurų</w:t>
      </w:r>
      <w:r w:rsidRPr="0034171B">
        <w:t xml:space="preserve"> (be PVM).</w:t>
      </w:r>
    </w:p>
    <w:p w:rsidR="00A32CC3" w:rsidRPr="0034171B" w:rsidRDefault="00A32CC3" w:rsidP="0034171B">
      <w:pPr>
        <w:spacing w:line="360" w:lineRule="auto"/>
        <w:ind w:firstLine="720"/>
        <w:jc w:val="both"/>
      </w:pPr>
      <w:r w:rsidRPr="0034171B">
        <w:t>3.4.</w:t>
      </w:r>
      <w:r w:rsidRPr="0034171B">
        <w:rPr>
          <w:b/>
        </w:rPr>
        <w:t xml:space="preserve"> Numatomo </w:t>
      </w:r>
      <w:r w:rsidR="008C0117">
        <w:rPr>
          <w:b/>
        </w:rPr>
        <w:t xml:space="preserve">viešojo </w:t>
      </w:r>
      <w:r w:rsidRPr="0034171B">
        <w:rPr>
          <w:b/>
        </w:rPr>
        <w:t>pirkimo</w:t>
      </w:r>
      <w:r w:rsidRPr="0034171B">
        <w:t xml:space="preserve"> </w:t>
      </w:r>
      <w:r w:rsidRPr="0034171B">
        <w:rPr>
          <w:b/>
        </w:rPr>
        <w:t>vertė</w:t>
      </w:r>
      <w:r w:rsidRPr="0034171B">
        <w:t xml:space="preserve"> (toliau – pirkimo vertė) – </w:t>
      </w:r>
      <w:r w:rsidR="008C0117">
        <w:t>P</w:t>
      </w:r>
      <w:r w:rsidRPr="0034171B">
        <w:t>erkančiosios organizacijos numatomos sudaryti pirkimo</w:t>
      </w:r>
      <w:r w:rsidRPr="0034171B">
        <w:rPr>
          <w:b/>
        </w:rPr>
        <w:t xml:space="preserve"> </w:t>
      </w:r>
      <w:r w:rsidRPr="0034171B">
        <w:t xml:space="preserve">sutarties vertė, apskaičiuota vadovaujantis Viešųjų pirkimų įstatymo 9 straipsniu ir Numatomo viešojo pirkimo vertės nustatymo metodika, patvirtinta Viešųjų pirkimų tarnybos prie Lietuvos Respublikos Vyriausybės direktoriaus 2003 m. vasario </w:t>
      </w:r>
      <w:r w:rsidRPr="00C478AF">
        <w:t>26 d. įsakymu Nr. 1S-26 „Dėl Numatomo viešojo pirkimo vertės skaičiavimo metodikos</w:t>
      </w:r>
      <w:r w:rsidR="006F7975" w:rsidRPr="006F7975">
        <w:t xml:space="preserve"> </w:t>
      </w:r>
      <w:r w:rsidR="006F7975" w:rsidRPr="003C72F2">
        <w:t>patvirtinimo</w:t>
      </w:r>
      <w:r w:rsidR="00A72679" w:rsidRPr="00635D19">
        <w:rPr>
          <w:lang w:val="lt-LT"/>
        </w:rPr>
        <w:t>“</w:t>
      </w:r>
      <w:r w:rsidRPr="0034171B">
        <w:t xml:space="preserve"> (toliau – Numatomo viešojo pirkimo vertės nustatymo metodika). Numatomo pirkimo vertė skaičiuojama imant visą mokėtiną sumą be PVM, įskaitant visas pirkimo sutarties pasirinkimo ir atnaujinimo galimybes. </w:t>
      </w:r>
    </w:p>
    <w:p w:rsidR="00A32CC3" w:rsidRDefault="00A32CC3" w:rsidP="0034171B">
      <w:pPr>
        <w:spacing w:line="360" w:lineRule="auto"/>
        <w:ind w:firstLine="720"/>
        <w:jc w:val="both"/>
      </w:pPr>
      <w:r w:rsidRPr="0034171B">
        <w:t>3.5.</w:t>
      </w:r>
      <w:r w:rsidRPr="0034171B">
        <w:rPr>
          <w:b/>
        </w:rPr>
        <w:t xml:space="preserve"> </w:t>
      </w:r>
      <w:r w:rsidRPr="0069214A">
        <w:rPr>
          <w:b/>
        </w:rPr>
        <w:t>Pasiūlymas</w:t>
      </w:r>
      <w:r w:rsidRPr="0069214A">
        <w:t xml:space="preserve"> –</w:t>
      </w:r>
      <w:r w:rsidRPr="0034171B">
        <w:t xml:space="preserve"> tiekėjo raštu pateiktų dokumentų ir elektroninėmis priemonėmis pateiktų duomenų</w:t>
      </w:r>
      <w:r w:rsidRPr="0034171B">
        <w:rPr>
          <w:b/>
        </w:rPr>
        <w:t xml:space="preserve"> </w:t>
      </w:r>
      <w:r w:rsidRPr="0034171B">
        <w:t>visuma ar žodžiu pateiktas siūlymas</w:t>
      </w:r>
      <w:r w:rsidRPr="0034171B">
        <w:rPr>
          <w:b/>
        </w:rPr>
        <w:t xml:space="preserve"> </w:t>
      </w:r>
      <w:r w:rsidRPr="0034171B">
        <w:t>tiekti prekes, teikti pas</w:t>
      </w:r>
      <w:r w:rsidR="001E1228">
        <w:t>laugas ar atlikti darbus pagal P</w:t>
      </w:r>
      <w:r w:rsidRPr="0034171B">
        <w:t>erkančiosios organizacijos nustatytas pirkimo sąlygas.</w:t>
      </w:r>
    </w:p>
    <w:p w:rsidR="00F37002" w:rsidRDefault="00F37002" w:rsidP="0034171B">
      <w:pPr>
        <w:spacing w:line="360" w:lineRule="auto"/>
        <w:ind w:firstLine="720"/>
        <w:jc w:val="both"/>
      </w:pPr>
      <w:r>
        <w:t>3.6</w:t>
      </w:r>
      <w:r w:rsidRPr="004E6EE7">
        <w:t>.</w:t>
      </w:r>
      <w:r w:rsidRPr="004E6EE7">
        <w:rPr>
          <w:b/>
        </w:rPr>
        <w:t xml:space="preserve"> Perkančiosios organizacijos padalinio darbuotojas, atsakingas už </w:t>
      </w:r>
      <w:r w:rsidRPr="004E6EE7">
        <w:rPr>
          <w:b/>
          <w:bCs/>
        </w:rPr>
        <w:t>įvykdytos</w:t>
      </w:r>
      <w:r w:rsidRPr="0034171B">
        <w:rPr>
          <w:b/>
          <w:bCs/>
        </w:rPr>
        <w:t xml:space="preserve"> ar nutrauktos pirkimo sutarties (preliminariosios sutarties) ataskaitos</w:t>
      </w:r>
      <w:r>
        <w:rPr>
          <w:b/>
          <w:bCs/>
        </w:rPr>
        <w:t xml:space="preserve"> </w:t>
      </w:r>
      <w:r w:rsidRPr="00C478AF">
        <w:rPr>
          <w:b/>
          <w:bCs/>
        </w:rPr>
        <w:t>ir informacijos apie pirkimo sutarties neįvykdymą ar netinkamą įvykdymą pateikimą</w:t>
      </w:r>
      <w:r>
        <w:rPr>
          <w:b/>
          <w:bCs/>
        </w:rPr>
        <w:t xml:space="preserve">, </w:t>
      </w:r>
      <w:r w:rsidRPr="00C478AF">
        <w:rPr>
          <w:b/>
          <w:bCs/>
        </w:rPr>
        <w:t xml:space="preserve">– </w:t>
      </w:r>
      <w:r w:rsidR="00BD6428">
        <w:t>P</w:t>
      </w:r>
      <w:r w:rsidR="00BD6428" w:rsidRPr="0034171B">
        <w:t xml:space="preserve">erkančiosios </w:t>
      </w:r>
      <w:r w:rsidR="00BD6428" w:rsidRPr="00BD6428">
        <w:t>organizacijos padalinio</w:t>
      </w:r>
      <w:r w:rsidR="00BD6428">
        <w:t>, inicijavusio pirkimą,</w:t>
      </w:r>
      <w:r w:rsidR="00BD6428" w:rsidRPr="00BD6428">
        <w:t xml:space="preserve"> </w:t>
      </w:r>
      <w:r w:rsidRPr="00BD6428">
        <w:t>vadovo įsakymu</w:t>
      </w:r>
      <w:r w:rsidRPr="00C478AF">
        <w:t xml:space="preserve"> paskirtas padalinio darbuotojas, kuris rengia</w:t>
      </w:r>
      <w:r w:rsidRPr="00C478AF">
        <w:rPr>
          <w:b/>
          <w:bCs/>
        </w:rPr>
        <w:t xml:space="preserve"> </w:t>
      </w:r>
      <w:r w:rsidRPr="00C478AF">
        <w:rPr>
          <w:bCs/>
        </w:rPr>
        <w:t xml:space="preserve">kiekvienos įvykdytos ar nutrauktos pirkimo sutarties (preliminariosios sutarties), išskyrus sutartį, sudarytą atlikus </w:t>
      </w:r>
      <w:r w:rsidRPr="00C478AF">
        <w:t xml:space="preserve">mažos vertės pirkimą, </w:t>
      </w:r>
      <w:r w:rsidRPr="00C478AF">
        <w:rPr>
          <w:bCs/>
        </w:rPr>
        <w:t>ataskaitą</w:t>
      </w:r>
      <w:r w:rsidRPr="00C478AF">
        <w:t xml:space="preserve"> ir ją pateikia </w:t>
      </w:r>
      <w:r w:rsidRPr="00C478AF">
        <w:rPr>
          <w:bCs/>
        </w:rPr>
        <w:t xml:space="preserve">Viešųjų pirkimų tarnybai, Viešųjų pirkimų įstatymo nustatyta tvarka skelbia informaciją </w:t>
      </w:r>
      <w:r w:rsidRPr="00C478AF">
        <w:rPr>
          <w:lang w:val="lt-LT"/>
        </w:rPr>
        <w:t>Centrinėje viešųjų pirkimų informacinėje sistemoje (toliau – CVPIS)</w:t>
      </w:r>
      <w:r w:rsidRPr="00C478AF">
        <w:rPr>
          <w:bCs/>
        </w:rPr>
        <w:t xml:space="preserve"> apie pirkimo sutarties neįvykdžiusius ar netinkamai ją įvykdžiusius tiekėjus, o paskelbęs šią informacija – informuoja tiekėją.</w:t>
      </w:r>
    </w:p>
    <w:p w:rsidR="000029A3" w:rsidRPr="0034171B" w:rsidRDefault="00BC4BF0" w:rsidP="0034171B">
      <w:pPr>
        <w:spacing w:line="360" w:lineRule="auto"/>
        <w:ind w:firstLine="720"/>
        <w:jc w:val="both"/>
      </w:pPr>
      <w:r>
        <w:rPr>
          <w:lang w:val="sv-SE"/>
        </w:rPr>
        <w:lastRenderedPageBreak/>
        <w:t>3.7</w:t>
      </w:r>
      <w:r w:rsidR="000029A3" w:rsidRPr="0034171B">
        <w:rPr>
          <w:lang w:val="sv-SE"/>
        </w:rPr>
        <w:t>.</w:t>
      </w:r>
      <w:r w:rsidR="000029A3" w:rsidRPr="0034171B">
        <w:rPr>
          <w:b/>
          <w:lang w:val="sv-SE"/>
        </w:rPr>
        <w:t xml:space="preserve"> </w:t>
      </w:r>
      <w:r w:rsidR="000029A3">
        <w:rPr>
          <w:b/>
          <w:lang w:val="sv-SE"/>
        </w:rPr>
        <w:t>P</w:t>
      </w:r>
      <w:r w:rsidR="000029A3" w:rsidRPr="0069214A">
        <w:rPr>
          <w:b/>
          <w:lang w:val="sv-SE"/>
        </w:rPr>
        <w:t>irkimas</w:t>
      </w:r>
      <w:r w:rsidR="000029A3">
        <w:rPr>
          <w:b/>
          <w:lang w:val="sv-SE"/>
        </w:rPr>
        <w:t xml:space="preserve"> </w:t>
      </w:r>
      <w:r w:rsidR="000029A3">
        <w:rPr>
          <w:lang w:val="sv-SE"/>
        </w:rPr>
        <w:t>– P</w:t>
      </w:r>
      <w:r w:rsidR="000029A3" w:rsidRPr="0034171B">
        <w:rPr>
          <w:lang w:val="sv-SE"/>
        </w:rPr>
        <w:t>erkančiosios organizacijos atliekamas ir Viešųjų pirkimų įstatymu reglamentuojamas prekių, paslaugų ar darbų pirkimas, kurio tikslas – sudaryti viešojo pirkimo–pardavimo sutartį.</w:t>
      </w:r>
    </w:p>
    <w:p w:rsidR="00A32CC3" w:rsidRPr="0034171B" w:rsidRDefault="00BC4BF0" w:rsidP="0034171B">
      <w:pPr>
        <w:spacing w:line="360" w:lineRule="auto"/>
        <w:ind w:firstLine="720"/>
        <w:jc w:val="both"/>
      </w:pPr>
      <w:r>
        <w:t>3.8</w:t>
      </w:r>
      <w:r w:rsidR="00A32CC3" w:rsidRPr="0034171B">
        <w:t>.</w:t>
      </w:r>
      <w:r w:rsidR="00A32CC3" w:rsidRPr="0034171B">
        <w:rPr>
          <w:b/>
        </w:rPr>
        <w:t xml:space="preserve"> </w:t>
      </w:r>
      <w:r w:rsidR="00A32CC3" w:rsidRPr="0069214A">
        <w:rPr>
          <w:b/>
        </w:rPr>
        <w:t>Pirkimo dokumentai</w:t>
      </w:r>
      <w:r w:rsidR="00A32CC3" w:rsidRPr="0069214A">
        <w:t xml:space="preserve"> – </w:t>
      </w:r>
      <w:r w:rsidR="000029A3">
        <w:t>P</w:t>
      </w:r>
      <w:r w:rsidR="00A32CC3" w:rsidRPr="0069214A">
        <w:t>erkančiosios</w:t>
      </w:r>
      <w:r w:rsidR="00A32CC3" w:rsidRPr="0034171B">
        <w:t xml:space="preserve">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60E86" w:rsidRDefault="00BC4BF0" w:rsidP="00334743">
      <w:pPr>
        <w:spacing w:line="360" w:lineRule="auto"/>
        <w:ind w:firstLine="720"/>
        <w:jc w:val="both"/>
      </w:pPr>
      <w:r>
        <w:t>3.9</w:t>
      </w:r>
      <w:r w:rsidR="00A32CC3" w:rsidRPr="000029A3">
        <w:t>.</w:t>
      </w:r>
      <w:r w:rsidR="00A32CC3" w:rsidRPr="000029A3">
        <w:rPr>
          <w:b/>
        </w:rPr>
        <w:t xml:space="preserve"> Pirkimo iniciatorius</w:t>
      </w:r>
      <w:r w:rsidR="00B7449C">
        <w:t xml:space="preserve"> – P</w:t>
      </w:r>
      <w:r w:rsidR="00A32CC3" w:rsidRPr="000029A3">
        <w:t xml:space="preserve">erkančiosios organizacijos padalinys, </w:t>
      </w:r>
      <w:r w:rsidR="00B7449C">
        <w:t>pateikęs pasiūlymą</w:t>
      </w:r>
      <w:r w:rsidR="00A32CC3" w:rsidRPr="0034171B">
        <w:t xml:space="preserve"> įsigyti reikaling</w:t>
      </w:r>
      <w:r w:rsidR="00B7449C">
        <w:t>ų</w:t>
      </w:r>
      <w:r w:rsidR="00A32CC3" w:rsidRPr="0034171B">
        <w:t xml:space="preserve"> prek</w:t>
      </w:r>
      <w:r w:rsidR="00B7449C">
        <w:t>ių</w:t>
      </w:r>
      <w:r w:rsidR="00A32CC3" w:rsidRPr="0034171B">
        <w:t>, paslaug</w:t>
      </w:r>
      <w:r w:rsidR="00B7449C">
        <w:t>ų</w:t>
      </w:r>
      <w:r w:rsidR="00A32CC3" w:rsidRPr="0034171B">
        <w:t xml:space="preserve"> arba darb</w:t>
      </w:r>
      <w:r w:rsidR="00B7449C">
        <w:t>ų</w:t>
      </w:r>
      <w:r w:rsidR="00060E86">
        <w:t xml:space="preserve"> </w:t>
      </w:r>
      <w:r w:rsidR="00060E86" w:rsidRPr="00C478AF">
        <w:t>ir kontroliuoja</w:t>
      </w:r>
      <w:r w:rsidR="00B7449C">
        <w:t>ntis</w:t>
      </w:r>
      <w:r w:rsidR="00060E86" w:rsidRPr="00C478AF">
        <w:t xml:space="preserve"> sudarytose pirkimo sutartyse numatytų įsipareigojimų vykdymą, organizuoja</w:t>
      </w:r>
      <w:r w:rsidR="00B7449C">
        <w:t>ntis</w:t>
      </w:r>
      <w:r w:rsidR="00060E86" w:rsidRPr="00C478AF">
        <w:t xml:space="preserve"> pirkimo sutarčių pratęsimo, keitimo, nutraukimo ir kitas su sutarčių vykdymu susijus</w:t>
      </w:r>
      <w:r w:rsidR="00216C9A" w:rsidRPr="00C478AF">
        <w:t>i</w:t>
      </w:r>
      <w:r w:rsidR="00060E86" w:rsidRPr="00C478AF">
        <w:t>as procedūras.</w:t>
      </w:r>
    </w:p>
    <w:p w:rsidR="00A32CC3" w:rsidRPr="00334743" w:rsidRDefault="00D7043F" w:rsidP="00334743">
      <w:pPr>
        <w:spacing w:line="360" w:lineRule="auto"/>
        <w:ind w:firstLine="720"/>
        <w:jc w:val="both"/>
        <w:rPr>
          <w:b/>
        </w:rPr>
      </w:pPr>
      <w:r>
        <w:t>3.</w:t>
      </w:r>
      <w:r w:rsidR="00BC4BF0">
        <w:t>10</w:t>
      </w:r>
      <w:r w:rsidR="00A32CC3" w:rsidRPr="00D043C6">
        <w:t>.</w:t>
      </w:r>
      <w:r w:rsidR="00A32CC3" w:rsidRPr="00D043C6">
        <w:rPr>
          <w:b/>
        </w:rPr>
        <w:t xml:space="preserve"> Pirkimo organizatorius</w:t>
      </w:r>
      <w:r>
        <w:t xml:space="preserve"> – P</w:t>
      </w:r>
      <w:r w:rsidR="00A32CC3" w:rsidRPr="009C7F40">
        <w:t>erkančiosios organiza</w:t>
      </w:r>
      <w:r>
        <w:t>cijos vadovo įsakymu paskirtas P</w:t>
      </w:r>
      <w:r w:rsidR="00A32CC3" w:rsidRPr="009C7F40">
        <w:t>erkančiosios organizacijos valstybės tarnautojas ar darbuotojas, dirbantis pagal darbo sutartį (toliau – darbuotojas), kuris Taisyklių nustatyta tvarka organizuoja ir atlieka mažos vertės pirkimus ir 1 500 eurų pirkimo s</w:t>
      </w:r>
      <w:r>
        <w:t>utarties vertės neviršijančius P</w:t>
      </w:r>
      <w:r w:rsidR="00A32CC3" w:rsidRPr="009C7F40">
        <w:t>erkančiosios organizacijos darbuotojų mokymo paslaugų supaprastintus pirkimus (toliau – supaprastinti mokymo paslaugų pirkimai).</w:t>
      </w:r>
      <w:r w:rsidR="00533BB9">
        <w:t xml:space="preserve">  </w:t>
      </w:r>
    </w:p>
    <w:p w:rsidR="00A32CC3" w:rsidRPr="0034171B" w:rsidRDefault="00D7043F" w:rsidP="0034171B">
      <w:pPr>
        <w:spacing w:line="360" w:lineRule="auto"/>
        <w:ind w:firstLine="720"/>
        <w:jc w:val="both"/>
      </w:pPr>
      <w:r>
        <w:t>3.</w:t>
      </w:r>
      <w:r w:rsidR="00BC4BF0">
        <w:t>11</w:t>
      </w:r>
      <w:r w:rsidR="00A32CC3" w:rsidRPr="0069214A">
        <w:t>.</w:t>
      </w:r>
      <w:r w:rsidR="00A32CC3" w:rsidRPr="0069214A">
        <w:rPr>
          <w:b/>
        </w:rPr>
        <w:t xml:space="preserve"> Pirkimo sutarties sudarymo atidėjimo terminas </w:t>
      </w:r>
      <w:r w:rsidR="00A32CC3" w:rsidRPr="0069214A">
        <w:t>(</w:t>
      </w:r>
      <w:r w:rsidR="00A32CC3" w:rsidRPr="0034171B">
        <w:t>toliau – atidėjimo terminas) – 15 dienų</w:t>
      </w:r>
      <w:r w:rsidR="00A32CC3" w:rsidRPr="0034171B">
        <w:rPr>
          <w:b/>
        </w:rPr>
        <w:t xml:space="preserve"> </w:t>
      </w:r>
      <w:r w:rsidR="00A32CC3" w:rsidRPr="0034171B">
        <w:t>laikotarpis, kuris prasideda nuo pranešimo apie sprendimą sudaryti</w:t>
      </w:r>
      <w:r>
        <w:t xml:space="preserve"> pirkimo sutartį išsiuntimo iš P</w:t>
      </w:r>
      <w:r w:rsidR="00A32CC3" w:rsidRPr="0034171B">
        <w:t>erkančiosios organizacijos suinteresuotiems kandidatams ir suinteresuotiems dalyviams dienos ir</w:t>
      </w:r>
      <w:r>
        <w:t xml:space="preserve"> per kurį</w:t>
      </w:r>
      <w:r w:rsidR="00A32CC3" w:rsidRPr="0034171B">
        <w:t xml:space="preserve"> negali būti sudaroma pirkimo sutartis.</w:t>
      </w:r>
    </w:p>
    <w:p w:rsidR="00A32CC3" w:rsidRPr="00BC4BF0" w:rsidRDefault="004E6EE7" w:rsidP="00BC4BF0">
      <w:pPr>
        <w:spacing w:line="360" w:lineRule="auto"/>
        <w:ind w:firstLine="720"/>
        <w:jc w:val="both"/>
      </w:pPr>
      <w:r>
        <w:t>3.1</w:t>
      </w:r>
      <w:r w:rsidR="00BC4BF0">
        <w:t>2</w:t>
      </w:r>
      <w:r w:rsidR="00A32CC3" w:rsidRPr="004E6EE7">
        <w:t>.</w:t>
      </w:r>
      <w:r w:rsidR="00A32CC3" w:rsidRPr="004E6EE7">
        <w:rPr>
          <w:b/>
        </w:rPr>
        <w:t xml:space="preserve"> Pirkimų apskaitą tvarkantis asmuo</w:t>
      </w:r>
      <w:r w:rsidR="00A32CC3" w:rsidRPr="004E6EE7">
        <w:t xml:space="preserve"> </w:t>
      </w:r>
      <w:r w:rsidR="00A32CC3" w:rsidRPr="004E6EE7">
        <w:sym w:font="Symbol" w:char="F02D"/>
      </w:r>
      <w:r>
        <w:t xml:space="preserve"> P</w:t>
      </w:r>
      <w:r w:rsidR="00A32CC3" w:rsidRPr="004E6EE7">
        <w:t>erkančiosios organizacijos</w:t>
      </w:r>
      <w:r w:rsidR="00B557C2" w:rsidRPr="004E6EE7">
        <w:t xml:space="preserve"> Centrinio</w:t>
      </w:r>
      <w:r w:rsidR="00A32CC3" w:rsidRPr="004E6EE7">
        <w:t xml:space="preserve"> </w:t>
      </w:r>
      <w:r w:rsidR="00B557C2" w:rsidRPr="004E6EE7">
        <w:t>v</w:t>
      </w:r>
      <w:r w:rsidR="00A32CC3" w:rsidRPr="004E6EE7">
        <w:t xml:space="preserve">iešųjų pirkimų ir koncesijų skyriaus darbuotojas, apskaičiuojantis pirkimo vertę, tvarkantis pirkimų apskaitą.  </w:t>
      </w:r>
    </w:p>
    <w:p w:rsidR="00A32CC3" w:rsidRPr="0034171B" w:rsidRDefault="00A32CC3" w:rsidP="0034171B">
      <w:pPr>
        <w:spacing w:line="360" w:lineRule="auto"/>
        <w:ind w:firstLine="720"/>
        <w:jc w:val="both"/>
        <w:rPr>
          <w:lang w:val="sv-SE"/>
        </w:rPr>
      </w:pPr>
      <w:r w:rsidRPr="0034171B">
        <w:t>3.1</w:t>
      </w:r>
      <w:r w:rsidR="00BC4BF0">
        <w:t>3</w:t>
      </w:r>
      <w:r w:rsidRPr="0069214A">
        <w:t>.</w:t>
      </w:r>
      <w:r w:rsidRPr="0069214A">
        <w:rPr>
          <w:b/>
        </w:rPr>
        <w:t xml:space="preserve"> Raštu</w:t>
      </w:r>
      <w:r w:rsidRPr="0034171B">
        <w:t xml:space="preserve"> reiškia bet kokią informacijos išraišką žodžiais arba skaičiais, kurią galima perskaityti, atgaminti ir perduoti. </w:t>
      </w:r>
      <w:proofErr w:type="gramStart"/>
      <w:r w:rsidRPr="0034171B">
        <w:t>Šis terminas apima ir elektroninėmis priemonėmis perduotą ir</w:t>
      </w:r>
      <w:r w:rsidRPr="0034171B">
        <w:rPr>
          <w:lang w:val="sv-SE"/>
        </w:rPr>
        <w:t xml:space="preserve"> saugomą informaciją.</w:t>
      </w:r>
      <w:proofErr w:type="gramEnd"/>
    </w:p>
    <w:p w:rsidR="00A32CC3" w:rsidRPr="0034171B" w:rsidRDefault="00A32CC3" w:rsidP="0034171B">
      <w:pPr>
        <w:spacing w:line="360" w:lineRule="auto"/>
        <w:ind w:firstLine="720"/>
        <w:jc w:val="both"/>
        <w:rPr>
          <w:lang w:val="sv-SE"/>
        </w:rPr>
      </w:pPr>
      <w:r w:rsidRPr="0034171B">
        <w:rPr>
          <w:bCs/>
          <w:lang w:val="sv-SE"/>
        </w:rPr>
        <w:t>3.1</w:t>
      </w:r>
      <w:r w:rsidR="00BC4BF0">
        <w:rPr>
          <w:bCs/>
          <w:lang w:val="sv-SE"/>
        </w:rPr>
        <w:t>4</w:t>
      </w:r>
      <w:r w:rsidRPr="0034171B">
        <w:rPr>
          <w:bCs/>
          <w:lang w:val="sv-SE"/>
        </w:rPr>
        <w:t>.</w:t>
      </w:r>
      <w:r w:rsidRPr="0034171B">
        <w:rPr>
          <w:b/>
          <w:bCs/>
          <w:lang w:val="sv-SE"/>
        </w:rPr>
        <w:t xml:space="preserve"> Rinkos tyrimas</w:t>
      </w:r>
      <w:r w:rsidRPr="0034171B">
        <w:rPr>
          <w:lang w:val="sv-SE"/>
        </w:rPr>
        <w:t> – kokybinės ir kiekybinės informacijos apie realių ir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A32CC3" w:rsidRPr="0034171B" w:rsidRDefault="00A32CC3" w:rsidP="0034171B">
      <w:pPr>
        <w:spacing w:line="360" w:lineRule="auto"/>
        <w:ind w:firstLine="720"/>
        <w:jc w:val="both"/>
        <w:rPr>
          <w:lang w:val="sv-SE"/>
        </w:rPr>
      </w:pPr>
      <w:r w:rsidRPr="0034171B">
        <w:rPr>
          <w:lang w:val="sv-SE"/>
        </w:rPr>
        <w:t>3.1</w:t>
      </w:r>
      <w:r w:rsidR="00BC4BF0">
        <w:rPr>
          <w:lang w:val="sv-SE"/>
        </w:rPr>
        <w:t>5</w:t>
      </w:r>
      <w:r w:rsidRPr="0034171B">
        <w:rPr>
          <w:lang w:val="sv-SE"/>
        </w:rPr>
        <w:t>.</w:t>
      </w:r>
      <w:r w:rsidRPr="0034171B">
        <w:rPr>
          <w:b/>
          <w:lang w:val="sv-SE"/>
        </w:rPr>
        <w:t xml:space="preserve"> Tarptautiniai pirkimai</w:t>
      </w:r>
      <w:r w:rsidRPr="0034171B">
        <w:rPr>
          <w:lang w:val="sv-SE"/>
        </w:rPr>
        <w:t xml:space="preserve"> – pirkimai, kurių vertė viršija Viešųjų pirkimų įstatymo 11 straipsnyje nurodytą tarptautinio pirkimo vertės ribą.</w:t>
      </w:r>
    </w:p>
    <w:p w:rsidR="00A32CC3" w:rsidRPr="0034171B" w:rsidRDefault="00A32CC3" w:rsidP="0034171B">
      <w:pPr>
        <w:spacing w:line="360" w:lineRule="auto"/>
        <w:ind w:firstLine="720"/>
        <w:jc w:val="both"/>
        <w:rPr>
          <w:lang w:val="sv-SE"/>
        </w:rPr>
      </w:pPr>
    </w:p>
    <w:p w:rsidR="00A32CC3" w:rsidRPr="0034171B" w:rsidRDefault="00A32CC3" w:rsidP="0034171B">
      <w:pPr>
        <w:spacing w:line="360" w:lineRule="auto"/>
        <w:ind w:firstLine="720"/>
        <w:jc w:val="both"/>
        <w:rPr>
          <w:lang w:val="lt-LT"/>
        </w:rPr>
      </w:pPr>
      <w:r w:rsidRPr="00D22A81">
        <w:rPr>
          <w:lang w:val="sv-SE"/>
        </w:rPr>
        <w:t>3.1</w:t>
      </w:r>
      <w:r w:rsidR="005F18DF" w:rsidRPr="00D22A81">
        <w:rPr>
          <w:lang w:val="sv-SE"/>
        </w:rPr>
        <w:t>6</w:t>
      </w:r>
      <w:r w:rsidRPr="00D22A81">
        <w:rPr>
          <w:lang w:val="sv-SE"/>
        </w:rPr>
        <w:t>.</w:t>
      </w:r>
      <w:r w:rsidRPr="00D22A81">
        <w:rPr>
          <w:b/>
          <w:lang w:val="sv-SE"/>
        </w:rPr>
        <w:t xml:space="preserve"> Viešojo pirkimo komisija</w:t>
      </w:r>
      <w:r w:rsidR="00D22A81">
        <w:rPr>
          <w:lang w:val="sv-SE"/>
        </w:rPr>
        <w:t xml:space="preserve"> (toliau – Komisija) </w:t>
      </w:r>
      <w:r w:rsidR="00D22A81">
        <w:rPr>
          <w:lang w:val="sv-SE"/>
        </w:rPr>
        <w:softHyphen/>
        <w:t>– P</w:t>
      </w:r>
      <w:r w:rsidRPr="00D22A81">
        <w:rPr>
          <w:lang w:val="sv-SE"/>
        </w:rPr>
        <w:t>erkančiosios organizacijos</w:t>
      </w:r>
      <w:r w:rsidRPr="0034171B">
        <w:rPr>
          <w:lang w:val="sv-SE"/>
        </w:rPr>
        <w:t xml:space="preserve"> vadovo įsakymu, vadovaujantis Viešųjų pirkimų įstatymo 16 straipsniu (atliekant projekto konkursą – 69 straipsniu) sudaryta komisija, kuri Viešųjų pirkimų įstatymo ir Taisyklių nustatyta</w:t>
      </w:r>
      <w:r w:rsidR="007D43A5">
        <w:rPr>
          <w:lang w:val="sv-SE"/>
        </w:rPr>
        <w:t xml:space="preserve"> tvarka organizuoja ir atlieka P</w:t>
      </w:r>
      <w:r w:rsidR="00AA78BC">
        <w:rPr>
          <w:lang w:val="sv-SE"/>
        </w:rPr>
        <w:t xml:space="preserve">erkančiosios organizacijos </w:t>
      </w:r>
      <w:r w:rsidRPr="0034171B">
        <w:rPr>
          <w:lang w:val="sv-SE"/>
        </w:rPr>
        <w:t xml:space="preserve">tarptautinius ir </w:t>
      </w:r>
      <w:r w:rsidRPr="00C478AF">
        <w:rPr>
          <w:lang w:val="sv-SE"/>
        </w:rPr>
        <w:t>supaprastintus pirkimus, įskaitant</w:t>
      </w:r>
      <w:r w:rsidR="001608E3" w:rsidRPr="00C478AF">
        <w:rPr>
          <w:lang w:val="sv-SE"/>
        </w:rPr>
        <w:t xml:space="preserve"> mažos vertės</w:t>
      </w:r>
      <w:r w:rsidR="00AA78BC">
        <w:rPr>
          <w:lang w:val="sv-SE"/>
        </w:rPr>
        <w:t xml:space="preserve"> </w:t>
      </w:r>
      <w:r w:rsidRPr="00C478AF">
        <w:rPr>
          <w:lang w:val="sv-SE"/>
        </w:rPr>
        <w:t xml:space="preserve">ir </w:t>
      </w:r>
      <w:r w:rsidRPr="00C478AF">
        <w:t>supaprastintus mokymo paslaugų pirkimus, kuriuos gali atlikti pirkimo organizatorius</w:t>
      </w:r>
      <w:r w:rsidRPr="00C478AF">
        <w:rPr>
          <w:lang w:val="sv-SE"/>
        </w:rPr>
        <w:t>. Paprastai tarptautinius ir supaprastintus pirkimus</w:t>
      </w:r>
      <w:r w:rsidR="007D43A5">
        <w:t xml:space="preserve"> atlieka nuolatinė </w:t>
      </w:r>
      <w:r w:rsidR="00AA78BC">
        <w:t>K</w:t>
      </w:r>
      <w:r w:rsidRPr="00C478AF">
        <w:t>omisija, tačiau atskirais atvejais gali</w:t>
      </w:r>
      <w:r w:rsidR="00FE6B17" w:rsidRPr="00C478AF">
        <w:t xml:space="preserve"> būti sudaromos ir kelios </w:t>
      </w:r>
      <w:r w:rsidR="007224C8" w:rsidRPr="00C478AF">
        <w:t xml:space="preserve">nuolatinės </w:t>
      </w:r>
      <w:r w:rsidR="00AA78BC">
        <w:t>K</w:t>
      </w:r>
      <w:r w:rsidR="00FE6B17" w:rsidRPr="00C478AF">
        <w:t>omisijos</w:t>
      </w:r>
      <w:r w:rsidR="007224C8" w:rsidRPr="00C478AF">
        <w:t xml:space="preserve"> ar</w:t>
      </w:r>
      <w:r w:rsidR="007D43A5">
        <w:t xml:space="preserve"> </w:t>
      </w:r>
      <w:r w:rsidR="00AA78BC">
        <w:t>K</w:t>
      </w:r>
      <w:r w:rsidR="00EB53C3" w:rsidRPr="00C478AF">
        <w:t>omisijos konkretiems pirkimams atlikti</w:t>
      </w:r>
      <w:r w:rsidRPr="00C478AF">
        <w:t>, o atliekant projek</w:t>
      </w:r>
      <w:r w:rsidR="007D43A5">
        <w:t xml:space="preserve">to konkursą turi būti sudaroma </w:t>
      </w:r>
      <w:r w:rsidR="00AA78BC">
        <w:t>K</w:t>
      </w:r>
      <w:r w:rsidRPr="00C478AF">
        <w:t>omisija ko</w:t>
      </w:r>
      <w:r w:rsidR="00EB53C3" w:rsidRPr="00C478AF">
        <w:t xml:space="preserve">nkrečiam pirkimui atlikti. </w:t>
      </w:r>
      <w:r w:rsidRPr="00C478AF">
        <w:t>Komisija veikia, kol atlieka pirkimą</w:t>
      </w:r>
      <w:r w:rsidR="00FE6B17" w:rsidRPr="00C478AF">
        <w:t xml:space="preserve"> </w:t>
      </w:r>
      <w:r w:rsidR="00252D12" w:rsidRPr="00C478AF">
        <w:t>arba kol panaikinami</w:t>
      </w:r>
      <w:r w:rsidR="00AA78BC">
        <w:t xml:space="preserve"> </w:t>
      </w:r>
      <w:proofErr w:type="gramStart"/>
      <w:r w:rsidR="00FE6B17" w:rsidRPr="00C478AF">
        <w:t>jos</w:t>
      </w:r>
      <w:proofErr w:type="gramEnd"/>
      <w:r w:rsidR="00FE6B17" w:rsidRPr="00C478AF">
        <w:t xml:space="preserve"> įgaliojimai</w:t>
      </w:r>
      <w:r w:rsidRPr="00C478AF">
        <w:t>.</w:t>
      </w:r>
    </w:p>
    <w:p w:rsidR="009C0E9D" w:rsidRPr="0034171B" w:rsidRDefault="0050187E" w:rsidP="0034171B">
      <w:pPr>
        <w:spacing w:line="360" w:lineRule="auto"/>
        <w:ind w:firstLine="720"/>
        <w:jc w:val="both"/>
        <w:rPr>
          <w:lang w:val="lt-LT"/>
        </w:rPr>
      </w:pPr>
      <w:r w:rsidRPr="0034171B">
        <w:rPr>
          <w:lang w:val="lt-LT"/>
        </w:rPr>
        <w:t>4. Kitos šiame</w:t>
      </w:r>
      <w:r w:rsidR="009C0E9D" w:rsidRPr="0034171B">
        <w:rPr>
          <w:lang w:val="lt-LT"/>
        </w:rPr>
        <w:t xml:space="preserve"> </w:t>
      </w:r>
      <w:r w:rsidRPr="0034171B">
        <w:rPr>
          <w:lang w:val="lt-LT"/>
        </w:rPr>
        <w:t>apraše</w:t>
      </w:r>
      <w:r w:rsidR="009C0E9D" w:rsidRPr="0034171B">
        <w:rPr>
          <w:lang w:val="lt-LT"/>
        </w:rPr>
        <w:t xml:space="preserve"> vartojamos sąvokos atitinka </w:t>
      </w:r>
      <w:r w:rsidR="00A440B7" w:rsidRPr="0034171B">
        <w:rPr>
          <w:lang w:val="lt-LT"/>
        </w:rPr>
        <w:t>V</w:t>
      </w:r>
      <w:r w:rsidR="009C0E9D" w:rsidRPr="0034171B">
        <w:rPr>
          <w:lang w:val="lt-LT"/>
        </w:rPr>
        <w:t>iešųjų pirkim</w:t>
      </w:r>
      <w:r w:rsidR="00432FB1">
        <w:rPr>
          <w:lang w:val="lt-LT"/>
        </w:rPr>
        <w:t xml:space="preserve">ų įstatyme vartojamas sąvokas. </w:t>
      </w:r>
    </w:p>
    <w:p w:rsidR="002412FC" w:rsidRPr="002412FC" w:rsidRDefault="002F6A25" w:rsidP="002412FC">
      <w:pPr>
        <w:pStyle w:val="Pagrindinistekstas1"/>
        <w:spacing w:line="360" w:lineRule="auto"/>
        <w:ind w:firstLine="720"/>
        <w:rPr>
          <w:color w:val="auto"/>
          <w:sz w:val="24"/>
          <w:szCs w:val="24"/>
        </w:rPr>
      </w:pPr>
      <w:r w:rsidRPr="0034171B">
        <w:rPr>
          <w:color w:val="auto"/>
          <w:sz w:val="24"/>
          <w:szCs w:val="24"/>
        </w:rPr>
        <w:t xml:space="preserve">5. </w:t>
      </w:r>
      <w:r w:rsidR="008A0DF9" w:rsidRPr="0034171B">
        <w:rPr>
          <w:color w:val="auto"/>
          <w:sz w:val="24"/>
          <w:szCs w:val="24"/>
        </w:rPr>
        <w:t xml:space="preserve">Organizuojant ir </w:t>
      </w:r>
      <w:r w:rsidR="007D43A5">
        <w:rPr>
          <w:color w:val="auto"/>
          <w:sz w:val="24"/>
          <w:szCs w:val="24"/>
        </w:rPr>
        <w:t>atliek</w:t>
      </w:r>
      <w:r w:rsidR="008A0DF9" w:rsidRPr="0034171B">
        <w:rPr>
          <w:color w:val="auto"/>
          <w:sz w:val="24"/>
          <w:szCs w:val="24"/>
        </w:rPr>
        <w:t>ant pirkimus tu</w:t>
      </w:r>
      <w:r w:rsidR="007D43A5">
        <w:rPr>
          <w:color w:val="auto"/>
          <w:sz w:val="24"/>
          <w:szCs w:val="24"/>
        </w:rPr>
        <w:t>ri būti racionaliai naudojamos P</w:t>
      </w:r>
      <w:r w:rsidR="008A0DF9" w:rsidRPr="0034171B">
        <w:rPr>
          <w:color w:val="auto"/>
          <w:sz w:val="24"/>
          <w:szCs w:val="24"/>
        </w:rPr>
        <w:t>erkančiosios organizacijos lėšos ir darbuotojų</w:t>
      </w:r>
      <w:r w:rsidR="00A440B7" w:rsidRPr="0034171B">
        <w:rPr>
          <w:color w:val="auto"/>
          <w:sz w:val="24"/>
          <w:szCs w:val="24"/>
        </w:rPr>
        <w:t xml:space="preserve"> </w:t>
      </w:r>
      <w:r w:rsidR="008A0DF9" w:rsidRPr="0034171B">
        <w:rPr>
          <w:color w:val="auto"/>
          <w:sz w:val="24"/>
          <w:szCs w:val="24"/>
        </w:rPr>
        <w:t>laikas. Turi būti laikomasi lygiateisiškumo, nediskriminavimo, skaidrumo, abipusio pripažinimo, proporcingumo ir racionalumo principų, konfidencialumo ir nešališkumo reikalavimų.</w:t>
      </w:r>
    </w:p>
    <w:p w:rsidR="00AC4270" w:rsidRPr="007D43A5" w:rsidRDefault="002F6A25" w:rsidP="0034171B">
      <w:pPr>
        <w:tabs>
          <w:tab w:val="left" w:pos="540"/>
        </w:tabs>
        <w:spacing w:line="360" w:lineRule="auto"/>
        <w:ind w:firstLine="720"/>
        <w:jc w:val="both"/>
        <w:rPr>
          <w:lang w:val="lt-LT"/>
        </w:rPr>
      </w:pPr>
      <w:r w:rsidRPr="007D43A5">
        <w:rPr>
          <w:lang w:val="lt-LT"/>
        </w:rPr>
        <w:t>6</w:t>
      </w:r>
      <w:r w:rsidR="00353193" w:rsidRPr="007D43A5">
        <w:rPr>
          <w:lang w:val="lt-LT"/>
        </w:rPr>
        <w:t xml:space="preserve">. </w:t>
      </w:r>
      <w:r w:rsidR="00167003" w:rsidRPr="007D43A5">
        <w:rPr>
          <w:lang w:val="lt-LT"/>
        </w:rPr>
        <w:t>Mažos vertės pirkimus atlieka Komisija</w:t>
      </w:r>
      <w:r w:rsidR="007B1028" w:rsidRPr="007D43A5">
        <w:rPr>
          <w:lang w:val="lt-LT"/>
        </w:rPr>
        <w:t xml:space="preserve"> </w:t>
      </w:r>
      <w:r w:rsidR="00167003" w:rsidRPr="007D43A5">
        <w:rPr>
          <w:lang w:val="lt-LT"/>
        </w:rPr>
        <w:t>ar pirkimo organizatorius</w:t>
      </w:r>
      <w:r w:rsidR="008769D2" w:rsidRPr="007D43A5">
        <w:rPr>
          <w:lang w:val="lt-LT"/>
        </w:rPr>
        <w:t>.</w:t>
      </w:r>
      <w:r w:rsidR="00AC4270" w:rsidRPr="007D43A5">
        <w:rPr>
          <w:lang w:val="lt-LT"/>
        </w:rPr>
        <w:t xml:space="preserve"> Komisijos pirmininku, jos nariais, pirkimo organizatoriais skiriami nepriekaištingos reputacijos asmenys</w:t>
      </w:r>
      <w:r w:rsidR="004578CB" w:rsidRPr="007D43A5">
        <w:rPr>
          <w:lang w:val="lt-LT"/>
        </w:rPr>
        <w:t xml:space="preserve"> Viešųjų pirkimų įstatymo nustatyta tvarka</w:t>
      </w:r>
      <w:r w:rsidR="00AC4270" w:rsidRPr="007D43A5">
        <w:rPr>
          <w:lang w:val="lt-LT"/>
        </w:rPr>
        <w:t>.</w:t>
      </w:r>
      <w:r w:rsidR="00494341" w:rsidRPr="007D43A5">
        <w:rPr>
          <w:spacing w:val="-1"/>
          <w:sz w:val="22"/>
          <w:szCs w:val="22"/>
          <w:lang w:val="lt-LT"/>
        </w:rPr>
        <w:t xml:space="preserve"> </w:t>
      </w:r>
      <w:r w:rsidR="00EC0618" w:rsidRPr="007D43A5">
        <w:rPr>
          <w:spacing w:val="-1"/>
          <w:lang w:val="lt-LT"/>
        </w:rPr>
        <w:t>P</w:t>
      </w:r>
      <w:r w:rsidR="001F5C91" w:rsidRPr="007D43A5">
        <w:rPr>
          <w:spacing w:val="-1"/>
          <w:lang w:val="lt-LT"/>
        </w:rPr>
        <w:t xml:space="preserve">arengtiems </w:t>
      </w:r>
      <w:r w:rsidR="00851B65" w:rsidRPr="007D43A5">
        <w:rPr>
          <w:spacing w:val="-1"/>
          <w:lang w:val="lt-LT"/>
        </w:rPr>
        <w:t xml:space="preserve">pirkimo dokumentams </w:t>
      </w:r>
      <w:r w:rsidR="001F5C91" w:rsidRPr="007D43A5">
        <w:rPr>
          <w:spacing w:val="-1"/>
          <w:lang w:val="lt-LT"/>
        </w:rPr>
        <w:t>įvertinti</w:t>
      </w:r>
      <w:r w:rsidR="00851B65" w:rsidRPr="007D43A5">
        <w:rPr>
          <w:spacing w:val="-1"/>
          <w:lang w:val="lt-LT"/>
        </w:rPr>
        <w:t xml:space="preserve">, </w:t>
      </w:r>
      <w:r w:rsidR="00494341" w:rsidRPr="007D43A5">
        <w:rPr>
          <w:spacing w:val="-1"/>
          <w:lang w:val="lt-LT"/>
        </w:rPr>
        <w:t>pasiūlymams nagrinėti ir vertinti</w:t>
      </w:r>
      <w:r w:rsidR="0032710B" w:rsidRPr="007D43A5">
        <w:rPr>
          <w:spacing w:val="-1"/>
          <w:lang w:val="lt-LT"/>
        </w:rPr>
        <w:t>,</w:t>
      </w:r>
      <w:r w:rsidR="00494341" w:rsidRPr="007D43A5">
        <w:rPr>
          <w:spacing w:val="-1"/>
          <w:lang w:val="lt-LT"/>
        </w:rPr>
        <w:t xml:space="preserve"> </w:t>
      </w:r>
      <w:r w:rsidR="001F5C91" w:rsidRPr="007D43A5">
        <w:rPr>
          <w:spacing w:val="-1"/>
          <w:lang w:val="lt-LT"/>
        </w:rPr>
        <w:t xml:space="preserve">kai </w:t>
      </w:r>
      <w:r w:rsidR="00494341" w:rsidRPr="007D43A5">
        <w:rPr>
          <w:spacing w:val="-1"/>
          <w:lang w:val="lt-LT"/>
        </w:rPr>
        <w:t>reikia specialių žinių, gali būti pasitelkiami ekspertai (</w:t>
      </w:r>
      <w:r w:rsidR="003B161D" w:rsidRPr="007D43A5">
        <w:rPr>
          <w:spacing w:val="-1"/>
          <w:lang w:val="lt-LT"/>
        </w:rPr>
        <w:t>dalyko žinovai konsultuoti klausimu, kuriam reikia specialių</w:t>
      </w:r>
      <w:r w:rsidR="00494341" w:rsidRPr="007D43A5">
        <w:rPr>
          <w:spacing w:val="-1"/>
          <w:lang w:val="lt-LT"/>
        </w:rPr>
        <w:t xml:space="preserve"> žinių</w:t>
      </w:r>
      <w:r w:rsidR="008D4506" w:rsidRPr="007D43A5">
        <w:rPr>
          <w:spacing w:val="-1"/>
          <w:lang w:val="lt-LT"/>
        </w:rPr>
        <w:t>,</w:t>
      </w:r>
      <w:r w:rsidR="00494341" w:rsidRPr="007D43A5">
        <w:rPr>
          <w:spacing w:val="-1"/>
          <w:lang w:val="lt-LT"/>
        </w:rPr>
        <w:t xml:space="preserve"> ar </w:t>
      </w:r>
      <w:r w:rsidR="003B161D" w:rsidRPr="007D43A5">
        <w:rPr>
          <w:spacing w:val="-1"/>
          <w:lang w:val="lt-LT"/>
        </w:rPr>
        <w:t>jį įvertinti</w:t>
      </w:r>
      <w:r w:rsidR="00494341" w:rsidRPr="007D43A5">
        <w:rPr>
          <w:spacing w:val="-1"/>
          <w:lang w:val="lt-LT"/>
        </w:rPr>
        <w:t>), nesantys Komisijos nariais.</w:t>
      </w:r>
      <w:r w:rsidR="00C95A06" w:rsidRPr="007D43A5">
        <w:rPr>
          <w:spacing w:val="-1"/>
          <w:lang w:val="lt-LT"/>
        </w:rPr>
        <w:t xml:space="preserve">    </w:t>
      </w:r>
    </w:p>
    <w:p w:rsidR="005F46A3" w:rsidRPr="007D43A5" w:rsidRDefault="005F46A3" w:rsidP="0034171B">
      <w:pPr>
        <w:spacing w:line="360" w:lineRule="auto"/>
        <w:ind w:firstLine="720"/>
        <w:jc w:val="both"/>
      </w:pPr>
      <w:r w:rsidRPr="007D43A5">
        <w:t xml:space="preserve">7. </w:t>
      </w:r>
      <w:r w:rsidRPr="007D43A5">
        <w:rPr>
          <w:iCs/>
        </w:rPr>
        <w:t>Mažos vertės pirkimus atlieka:</w:t>
      </w:r>
    </w:p>
    <w:p w:rsidR="005F46A3" w:rsidRPr="007D43A5" w:rsidRDefault="005F46A3" w:rsidP="0034171B">
      <w:pPr>
        <w:tabs>
          <w:tab w:val="left" w:pos="540"/>
        </w:tabs>
        <w:spacing w:line="360" w:lineRule="auto"/>
        <w:ind w:firstLine="720"/>
        <w:jc w:val="both"/>
      </w:pPr>
      <w:r w:rsidRPr="007D43A5">
        <w:t xml:space="preserve">7.1. Komisija, jei </w:t>
      </w:r>
      <w:r w:rsidR="001E69F9" w:rsidRPr="007D43A5">
        <w:t xml:space="preserve">prekių ar paslaugų </w:t>
      </w:r>
      <w:r w:rsidRPr="007D43A5">
        <w:t>pirkimo sutarties vertė</w:t>
      </w:r>
      <w:r w:rsidR="001E69F9" w:rsidRPr="007D43A5">
        <w:t xml:space="preserve"> yra</w:t>
      </w:r>
      <w:r w:rsidRPr="007D43A5">
        <w:t xml:space="preserve"> didesnė kaip 3 </w:t>
      </w:r>
      <w:r w:rsidR="001E69F9" w:rsidRPr="007D43A5">
        <w:t>000 eurų (be PVM) ir</w:t>
      </w:r>
      <w:r w:rsidRPr="007D43A5">
        <w:t xml:space="preserve"> darbų pirkimo sutarties vertė </w:t>
      </w:r>
      <w:r w:rsidR="001E69F9" w:rsidRPr="007D43A5">
        <w:t xml:space="preserve">yra </w:t>
      </w:r>
      <w:r w:rsidRPr="007D43A5">
        <w:t>d</w:t>
      </w:r>
      <w:r w:rsidR="001E69F9" w:rsidRPr="007D43A5">
        <w:t>idesnė kaip 9 000 eurų (be PVM)</w:t>
      </w:r>
      <w:r w:rsidRPr="007D43A5">
        <w:t>;</w:t>
      </w:r>
      <w:r w:rsidR="00EB53C3" w:rsidRPr="007D43A5">
        <w:t xml:space="preserve"> </w:t>
      </w:r>
    </w:p>
    <w:p w:rsidR="005F46A3" w:rsidRPr="007D43A5" w:rsidRDefault="005F46A3" w:rsidP="0034171B">
      <w:pPr>
        <w:tabs>
          <w:tab w:val="left" w:pos="540"/>
        </w:tabs>
        <w:spacing w:line="360" w:lineRule="auto"/>
        <w:ind w:firstLine="720"/>
        <w:jc w:val="both"/>
        <w:rPr>
          <w:iCs/>
          <w:lang w:val="lt-LT"/>
        </w:rPr>
      </w:pPr>
      <w:r w:rsidRPr="007D43A5">
        <w:t>7.</w:t>
      </w:r>
      <w:r w:rsidR="00057921" w:rsidRPr="007D43A5">
        <w:t>2</w:t>
      </w:r>
      <w:r w:rsidRPr="007D43A5">
        <w:t xml:space="preserve">. </w:t>
      </w:r>
      <w:proofErr w:type="gramStart"/>
      <w:r w:rsidRPr="007D43A5">
        <w:t>pirkimo</w:t>
      </w:r>
      <w:proofErr w:type="gramEnd"/>
      <w:r w:rsidRPr="007D43A5">
        <w:t xml:space="preserve"> organizatorius (</w:t>
      </w:r>
      <w:r w:rsidR="007D43A5">
        <w:t>P</w:t>
      </w:r>
      <w:r w:rsidRPr="007D43A5">
        <w:t>erkančiosios organizacijos vadovo sprendimu – Komisija</w:t>
      </w:r>
      <w:r w:rsidR="001E69F9" w:rsidRPr="007D43A5">
        <w:t>)</w:t>
      </w:r>
      <w:r w:rsidRPr="007D43A5">
        <w:t xml:space="preserve">, jei prekių ar paslaugų pirkimo </w:t>
      </w:r>
      <w:r w:rsidRPr="007D43A5">
        <w:rPr>
          <w:iCs/>
        </w:rPr>
        <w:t>sutarties</w:t>
      </w:r>
      <w:r w:rsidRPr="007D43A5">
        <w:t xml:space="preserve"> vertė yra mažesnė kaip 3 000 eurų (be PVM) ir darbų pirkimo </w:t>
      </w:r>
      <w:r w:rsidRPr="007D43A5">
        <w:rPr>
          <w:iCs/>
        </w:rPr>
        <w:t>sutarties</w:t>
      </w:r>
      <w:r w:rsidRPr="007D43A5">
        <w:t xml:space="preserve"> vertė yra mažesnė kaip 9 000 eurų (be PVM).</w:t>
      </w:r>
    </w:p>
    <w:p w:rsidR="00727CE1" w:rsidRPr="007D43A5" w:rsidRDefault="003E1B51" w:rsidP="0034171B">
      <w:pPr>
        <w:tabs>
          <w:tab w:val="left" w:pos="540"/>
        </w:tabs>
        <w:spacing w:line="360" w:lineRule="auto"/>
        <w:ind w:firstLine="720"/>
        <w:jc w:val="both"/>
        <w:rPr>
          <w:iCs/>
          <w:lang w:val="lt-LT"/>
        </w:rPr>
      </w:pPr>
      <w:r w:rsidRPr="007D43A5">
        <w:rPr>
          <w:iCs/>
          <w:lang w:val="lt-LT"/>
        </w:rPr>
        <w:t>8</w:t>
      </w:r>
      <w:r w:rsidR="00AC4270" w:rsidRPr="007D43A5">
        <w:rPr>
          <w:iCs/>
          <w:lang w:val="lt-LT"/>
        </w:rPr>
        <w:t>. Tuo pačiu metu atliekamiems keliems pirkimams gali būti sudarytos kelios Komisijos ar paskirti keli pirkimo organizatoriai.</w:t>
      </w:r>
    </w:p>
    <w:p w:rsidR="00727CE1" w:rsidRPr="0034171B" w:rsidRDefault="00334A3C" w:rsidP="0034171B">
      <w:pPr>
        <w:spacing w:line="360" w:lineRule="auto"/>
        <w:ind w:firstLine="720"/>
        <w:jc w:val="both"/>
        <w:rPr>
          <w:lang w:val="lt-LT"/>
        </w:rPr>
      </w:pPr>
      <w:r w:rsidRPr="007D43A5">
        <w:rPr>
          <w:lang w:val="lt-LT"/>
        </w:rPr>
        <w:t>9</w:t>
      </w:r>
      <w:r w:rsidR="00727CE1" w:rsidRPr="007D43A5">
        <w:rPr>
          <w:lang w:val="lt-LT"/>
        </w:rPr>
        <w:t>.</w:t>
      </w:r>
      <w:r w:rsidR="00764B70" w:rsidRPr="007D43A5">
        <w:rPr>
          <w:lang w:val="lt-LT"/>
        </w:rPr>
        <w:t xml:space="preserve"> </w:t>
      </w:r>
      <w:r w:rsidR="00CA512E" w:rsidRPr="007D43A5">
        <w:rPr>
          <w:lang w:val="lt-LT"/>
        </w:rPr>
        <w:t>Skiriant Komisijos pirmininką ir narius,</w:t>
      </w:r>
      <w:r w:rsidR="00DE44D9" w:rsidRPr="007D43A5">
        <w:rPr>
          <w:lang w:val="lt-LT"/>
        </w:rPr>
        <w:t xml:space="preserve"> pirkimo organizatorių</w:t>
      </w:r>
      <w:r w:rsidR="00CA512E" w:rsidRPr="007D43A5">
        <w:rPr>
          <w:lang w:val="lt-LT"/>
        </w:rPr>
        <w:t xml:space="preserve"> turi būti atsižvelgiama į jų ekonomines, technines, teisines žinias ir Viešųjų pirkimų įstatymo bei kitų pirkimus</w:t>
      </w:r>
      <w:r w:rsidR="00CA512E" w:rsidRPr="0034171B">
        <w:rPr>
          <w:lang w:val="lt-LT"/>
        </w:rPr>
        <w:t xml:space="preserve"> reglamentuojančių teisės aktų išmanymą.</w:t>
      </w:r>
    </w:p>
    <w:p w:rsidR="002B3149" w:rsidRPr="00084016" w:rsidRDefault="00E113E9" w:rsidP="0034171B">
      <w:pPr>
        <w:tabs>
          <w:tab w:val="left" w:pos="540"/>
        </w:tabs>
        <w:spacing w:line="360" w:lineRule="auto"/>
        <w:ind w:firstLine="720"/>
        <w:jc w:val="both"/>
        <w:rPr>
          <w:lang w:val="lt-LT"/>
        </w:rPr>
      </w:pPr>
      <w:r w:rsidRPr="00084016">
        <w:rPr>
          <w:iCs/>
          <w:lang w:val="lt-LT"/>
        </w:rPr>
        <w:lastRenderedPageBreak/>
        <w:t>1</w:t>
      </w:r>
      <w:r w:rsidR="00334A3C" w:rsidRPr="00084016">
        <w:rPr>
          <w:iCs/>
          <w:lang w:val="lt-LT"/>
        </w:rPr>
        <w:t>0</w:t>
      </w:r>
      <w:r w:rsidRPr="00084016">
        <w:rPr>
          <w:iCs/>
          <w:lang w:val="lt-LT"/>
        </w:rPr>
        <w:t>.</w:t>
      </w:r>
      <w:r w:rsidR="00AC4270" w:rsidRPr="00084016">
        <w:rPr>
          <w:iCs/>
          <w:lang w:val="lt-LT"/>
        </w:rPr>
        <w:t xml:space="preserve"> </w:t>
      </w:r>
      <w:r w:rsidR="00AC4270" w:rsidRPr="00084016">
        <w:rPr>
          <w:lang w:val="lt-LT"/>
        </w:rPr>
        <w:t xml:space="preserve">Komisijos sekretoriumi skiriamas vienas iš Komisijos narių. </w:t>
      </w:r>
    </w:p>
    <w:p w:rsidR="00AC4270" w:rsidRPr="00084016" w:rsidRDefault="002B3149" w:rsidP="0034171B">
      <w:pPr>
        <w:tabs>
          <w:tab w:val="left" w:pos="540"/>
        </w:tabs>
        <w:spacing w:line="360" w:lineRule="auto"/>
        <w:ind w:firstLine="720"/>
        <w:jc w:val="both"/>
        <w:rPr>
          <w:lang w:val="lt-LT"/>
        </w:rPr>
      </w:pPr>
      <w:r w:rsidRPr="00084016">
        <w:rPr>
          <w:lang w:val="lt-LT"/>
        </w:rPr>
        <w:t xml:space="preserve">11. </w:t>
      </w:r>
      <w:r w:rsidR="00AC4270" w:rsidRPr="00084016">
        <w:rPr>
          <w:lang w:val="lt-LT"/>
        </w:rPr>
        <w:t xml:space="preserve">Jei </w:t>
      </w:r>
      <w:r w:rsidR="00C4642D" w:rsidRPr="00084016">
        <w:rPr>
          <w:lang w:val="lt-LT"/>
        </w:rPr>
        <w:t xml:space="preserve">projekto konkurso </w:t>
      </w:r>
      <w:r w:rsidR="00885BBF" w:rsidRPr="00084016">
        <w:rPr>
          <w:lang w:val="lt-LT"/>
        </w:rPr>
        <w:t>(</w:t>
      </w:r>
      <w:r w:rsidR="00AC4270" w:rsidRPr="00084016">
        <w:rPr>
          <w:lang w:val="lt-LT"/>
        </w:rPr>
        <w:t>supaprastinto projekto konkurso</w:t>
      </w:r>
      <w:r w:rsidR="00885BBF" w:rsidRPr="00084016">
        <w:rPr>
          <w:lang w:val="lt-LT"/>
        </w:rPr>
        <w:t>)</w:t>
      </w:r>
      <w:r w:rsidR="00AC4270" w:rsidRPr="00084016">
        <w:rPr>
          <w:lang w:val="lt-LT"/>
        </w:rPr>
        <w:t xml:space="preserve"> dalyviams keliami profesiniai reikalavimai, tai ne mažiau kaip trečdalis Komisijos narių turi būti tokios pačios arba artimos kvalifikacijos.</w:t>
      </w:r>
    </w:p>
    <w:p w:rsidR="00AC4270" w:rsidRPr="00084016" w:rsidRDefault="00E65C41" w:rsidP="0034171B">
      <w:pPr>
        <w:spacing w:line="360" w:lineRule="auto"/>
        <w:ind w:firstLine="720"/>
        <w:jc w:val="both"/>
        <w:rPr>
          <w:strike/>
          <w:lang w:val="lt-LT"/>
        </w:rPr>
      </w:pPr>
      <w:r w:rsidRPr="00084016">
        <w:rPr>
          <w:lang w:val="lt-LT"/>
        </w:rPr>
        <w:t>1</w:t>
      </w:r>
      <w:r w:rsidR="002B3149" w:rsidRPr="00084016">
        <w:rPr>
          <w:lang w:val="lt-LT"/>
        </w:rPr>
        <w:t>2</w:t>
      </w:r>
      <w:r w:rsidR="00AC4270" w:rsidRPr="00084016">
        <w:rPr>
          <w:lang w:val="lt-LT"/>
        </w:rPr>
        <w:t>.</w:t>
      </w:r>
      <w:r w:rsidR="00084016">
        <w:rPr>
          <w:lang w:val="lt-LT"/>
        </w:rPr>
        <w:t xml:space="preserve"> Komisija dirba pagal P</w:t>
      </w:r>
      <w:r w:rsidR="00AC4270" w:rsidRPr="00084016">
        <w:rPr>
          <w:iCs/>
          <w:lang w:val="lt-LT"/>
        </w:rPr>
        <w:t>erkančiosios organizacijos vadovo</w:t>
      </w:r>
      <w:r w:rsidR="00AC4270" w:rsidRPr="00084016">
        <w:rPr>
          <w:lang w:val="lt-LT"/>
        </w:rPr>
        <w:t xml:space="preserve"> patvirti</w:t>
      </w:r>
      <w:r w:rsidR="00312D1D" w:rsidRPr="00084016">
        <w:rPr>
          <w:lang w:val="lt-LT"/>
        </w:rPr>
        <w:t xml:space="preserve">ntą Komisijos darbo reglamentą. </w:t>
      </w:r>
      <w:r w:rsidR="00AC4270" w:rsidRPr="00084016">
        <w:rPr>
          <w:lang w:val="lt-LT"/>
        </w:rPr>
        <w:t xml:space="preserve">Komisijai turi būti nustatytos užduotys ir suteikti visi užduotims vykdyti reikalingi įgaliojimai. </w:t>
      </w:r>
      <w:r w:rsidR="002C79B5" w:rsidRPr="00084016">
        <w:rPr>
          <w:lang w:val="lt-LT"/>
        </w:rPr>
        <w:t>Komisija, pirkimo organizatorius sprendimus priima savarankiškai.</w:t>
      </w:r>
    </w:p>
    <w:p w:rsidR="00AC4270" w:rsidRPr="00084016" w:rsidRDefault="00E65C41" w:rsidP="0034171B">
      <w:pPr>
        <w:tabs>
          <w:tab w:val="left" w:pos="540"/>
        </w:tabs>
        <w:spacing w:line="360" w:lineRule="auto"/>
        <w:ind w:firstLine="720"/>
        <w:jc w:val="both"/>
        <w:rPr>
          <w:lang w:val="lt-LT"/>
        </w:rPr>
      </w:pPr>
      <w:r w:rsidRPr="00084016">
        <w:rPr>
          <w:lang w:val="lt-LT"/>
        </w:rPr>
        <w:t>1</w:t>
      </w:r>
      <w:r w:rsidR="002B3149" w:rsidRPr="00084016">
        <w:rPr>
          <w:lang w:val="lt-LT"/>
        </w:rPr>
        <w:t>3</w:t>
      </w:r>
      <w:r w:rsidR="00AC4270" w:rsidRPr="00084016">
        <w:rPr>
          <w:lang w:val="lt-LT"/>
        </w:rPr>
        <w:t xml:space="preserve">. </w:t>
      </w:r>
      <w:r w:rsidR="00AC4270" w:rsidRPr="00084016">
        <w:rPr>
          <w:iCs/>
          <w:lang w:val="lt-LT"/>
        </w:rPr>
        <w:t>Pirkimo organizatorius</w:t>
      </w:r>
      <w:r w:rsidR="00DA42D6" w:rsidRPr="00084016">
        <w:rPr>
          <w:iCs/>
          <w:lang w:val="lt-LT"/>
        </w:rPr>
        <w:t>,</w:t>
      </w:r>
      <w:r w:rsidR="00AC4270" w:rsidRPr="00084016">
        <w:rPr>
          <w:iCs/>
          <w:lang w:val="lt-LT"/>
        </w:rPr>
        <w:t xml:space="preserve"> Komisijos nariai</w:t>
      </w:r>
      <w:r w:rsidR="00DA42D6" w:rsidRPr="00084016">
        <w:rPr>
          <w:iCs/>
          <w:lang w:val="lt-LT"/>
        </w:rPr>
        <w:t>, ekspertai</w:t>
      </w:r>
      <w:r w:rsidR="00AC4270" w:rsidRPr="00084016">
        <w:rPr>
          <w:iCs/>
          <w:lang w:val="lt-LT"/>
        </w:rPr>
        <w:t xml:space="preserve"> prieš pradėdami</w:t>
      </w:r>
      <w:r w:rsidR="00147E9E" w:rsidRPr="00084016">
        <w:rPr>
          <w:iCs/>
          <w:lang w:val="lt-LT"/>
        </w:rPr>
        <w:t xml:space="preserve"> darbą</w:t>
      </w:r>
      <w:r w:rsidR="00AC4270" w:rsidRPr="00084016">
        <w:rPr>
          <w:iCs/>
          <w:lang w:val="lt-LT"/>
        </w:rPr>
        <w:t xml:space="preserve"> turi pasirašyti nešališkumo deklaraciją ir konfidencialumo pasižadėjimą</w:t>
      </w:r>
      <w:r w:rsidR="00DC6316">
        <w:rPr>
          <w:iCs/>
          <w:lang w:val="lt-LT"/>
        </w:rPr>
        <w:t xml:space="preserve"> (pagal 1 ir 2 priedus)</w:t>
      </w:r>
      <w:r w:rsidR="00AC4270" w:rsidRPr="00084016">
        <w:rPr>
          <w:iCs/>
          <w:lang w:val="lt-LT"/>
        </w:rPr>
        <w:t>.</w:t>
      </w:r>
      <w:r w:rsidR="002B3149" w:rsidRPr="00084016">
        <w:rPr>
          <w:sz w:val="22"/>
          <w:szCs w:val="22"/>
          <w:lang w:val="lt-LT"/>
        </w:rPr>
        <w:t xml:space="preserve"> </w:t>
      </w:r>
      <w:r w:rsidR="00615A67" w:rsidRPr="00084016">
        <w:rPr>
          <w:lang w:val="lt-LT"/>
        </w:rPr>
        <w:t>Komisijos</w:t>
      </w:r>
      <w:r w:rsidR="00B70E55" w:rsidRPr="00084016">
        <w:rPr>
          <w:lang w:val="lt-LT"/>
        </w:rPr>
        <w:t xml:space="preserve"> </w:t>
      </w:r>
      <w:r w:rsidR="00615A67" w:rsidRPr="00084016">
        <w:rPr>
          <w:lang w:val="lt-LT"/>
        </w:rPr>
        <w:t>sekretorius, pirkimo organizatorius saugo p</w:t>
      </w:r>
      <w:r w:rsidR="00DA42D6" w:rsidRPr="00084016">
        <w:rPr>
          <w:lang w:val="lt-LT"/>
        </w:rPr>
        <w:t>asirašyt</w:t>
      </w:r>
      <w:r w:rsidR="002C79B5" w:rsidRPr="00084016">
        <w:rPr>
          <w:lang w:val="lt-LT"/>
        </w:rPr>
        <w:t>a</w:t>
      </w:r>
      <w:r w:rsidR="00DA42D6" w:rsidRPr="00084016">
        <w:rPr>
          <w:lang w:val="lt-LT"/>
        </w:rPr>
        <w:t>s deklaracij</w:t>
      </w:r>
      <w:r w:rsidR="002C79B5" w:rsidRPr="00084016">
        <w:rPr>
          <w:lang w:val="lt-LT"/>
        </w:rPr>
        <w:t>a</w:t>
      </w:r>
      <w:r w:rsidR="00DA42D6" w:rsidRPr="00084016">
        <w:rPr>
          <w:lang w:val="lt-LT"/>
        </w:rPr>
        <w:t>s ir konfidencialumo pasižadėjim</w:t>
      </w:r>
      <w:r w:rsidR="002C79B5" w:rsidRPr="00084016">
        <w:rPr>
          <w:lang w:val="lt-LT"/>
        </w:rPr>
        <w:t>us</w:t>
      </w:r>
      <w:r w:rsidR="00542DC6" w:rsidRPr="00084016">
        <w:rPr>
          <w:lang w:val="lt-LT"/>
        </w:rPr>
        <w:t xml:space="preserve"> </w:t>
      </w:r>
      <w:r w:rsidR="00E34FCC">
        <w:rPr>
          <w:lang w:val="lt-LT"/>
        </w:rPr>
        <w:t>arba perduoda juos saugoti P</w:t>
      </w:r>
      <w:r w:rsidR="002C79B5" w:rsidRPr="00084016">
        <w:rPr>
          <w:lang w:val="lt-LT"/>
        </w:rPr>
        <w:t xml:space="preserve">erkančiosios organizacijos padalinio, kuriam jis priklauso, darbuotojui, atsakingam už dokumentų saugojimą. </w:t>
      </w:r>
    </w:p>
    <w:p w:rsidR="00CD2F6B" w:rsidRPr="0034171B" w:rsidRDefault="00E65C41" w:rsidP="00E3153C">
      <w:pPr>
        <w:tabs>
          <w:tab w:val="left" w:pos="540"/>
        </w:tabs>
        <w:spacing w:line="360" w:lineRule="auto"/>
        <w:ind w:firstLine="720"/>
        <w:jc w:val="both"/>
        <w:rPr>
          <w:lang w:eastAsia="lt-LT"/>
        </w:rPr>
      </w:pPr>
      <w:r w:rsidRPr="00084016">
        <w:rPr>
          <w:lang w:val="lt-LT"/>
        </w:rPr>
        <w:t>14</w:t>
      </w:r>
      <w:r w:rsidR="00AC4270" w:rsidRPr="00084016">
        <w:rPr>
          <w:lang w:val="lt-LT"/>
        </w:rPr>
        <w:t xml:space="preserve">. </w:t>
      </w:r>
      <w:r w:rsidR="00CD2F6B" w:rsidRPr="00084016">
        <w:rPr>
          <w:lang w:eastAsia="lt-LT"/>
        </w:rPr>
        <w:t>Perkančioji organizacija privalo įsigyti prekes, paslaugas ir darbus iš centrinės</w:t>
      </w:r>
      <w:r w:rsidR="00CD2F6B" w:rsidRPr="0034171B">
        <w:rPr>
          <w:lang w:eastAsia="lt-LT"/>
        </w:rPr>
        <w:t xml:space="preserve"> perkančiosios organizacijos arba per ją, kai centrinės perkančiosios organizacijos kataloge siūlomos prekės</w:t>
      </w:r>
      <w:r w:rsidR="001C01D8">
        <w:rPr>
          <w:lang w:eastAsia="lt-LT"/>
        </w:rPr>
        <w:t>, paslaugos ar darbai atitinka P</w:t>
      </w:r>
      <w:r w:rsidR="00CD2F6B" w:rsidRPr="0034171B">
        <w:rPr>
          <w:lang w:eastAsia="lt-LT"/>
        </w:rPr>
        <w:t>erkančios</w:t>
      </w:r>
      <w:r w:rsidR="001C01D8">
        <w:rPr>
          <w:lang w:eastAsia="lt-LT"/>
        </w:rPr>
        <w:t>ios organizacijos poreikius ir P</w:t>
      </w:r>
      <w:r w:rsidR="00CD2F6B" w:rsidRPr="0034171B">
        <w:rPr>
          <w:lang w:eastAsia="lt-LT"/>
        </w:rPr>
        <w:t>erkančioji organizacija negali jų atlikti efektyvesniu būdu racionaliai naudodama tam skirtas lėšas.</w:t>
      </w:r>
      <w:r w:rsidR="001C01D8">
        <w:t xml:space="preserve"> </w:t>
      </w:r>
      <w:r w:rsidR="0049109C" w:rsidRPr="002412FC">
        <w:t>Rašte</w:t>
      </w:r>
      <w:r w:rsidR="001C01D8">
        <w:t xml:space="preserve"> P</w:t>
      </w:r>
      <w:r w:rsidR="00CD2F6B" w:rsidRPr="0034171B">
        <w:t xml:space="preserve">erkančiosios organizacijos vadovui </w:t>
      </w:r>
      <w:proofErr w:type="gramStart"/>
      <w:r w:rsidR="00CD2F6B" w:rsidRPr="0034171B">
        <w:t>dėl</w:t>
      </w:r>
      <w:proofErr w:type="gramEnd"/>
      <w:r w:rsidR="00CD2F6B" w:rsidRPr="0034171B">
        <w:t xml:space="preserve"> pirkimo organizavimo pirkimo iniciatorius privalo nurodyti, ar numato pirkti per centrinę perkančiąją organizaciją arba iš jos. </w:t>
      </w:r>
      <w:proofErr w:type="gramStart"/>
      <w:r w:rsidR="00CD2F6B" w:rsidRPr="0034171B">
        <w:t>Jei pirkimo iniciatorius nurodo, kad reikiamų prekių, paslaugų ar darbų nepirks iš</w:t>
      </w:r>
      <w:r w:rsidR="00CD2F6B" w:rsidRPr="0034171B">
        <w:rPr>
          <w:lang w:eastAsia="lt-LT"/>
        </w:rPr>
        <w:t xml:space="preserve"> centrinės perkančiosios organizacijos, jis kartu turi pateikti dokumentą, motyvuotai patvirtinantį tokį sprendimą.</w:t>
      </w:r>
      <w:proofErr w:type="gramEnd"/>
      <w:r w:rsidR="00CD2F6B" w:rsidRPr="0034171B">
        <w:rPr>
          <w:lang w:eastAsia="lt-LT"/>
        </w:rPr>
        <w:t xml:space="preserve"> </w:t>
      </w:r>
      <w:proofErr w:type="gramStart"/>
      <w:r w:rsidR="00CD2F6B" w:rsidRPr="0034171B">
        <w:rPr>
          <w:lang w:eastAsia="lt-LT"/>
        </w:rPr>
        <w:t xml:space="preserve">Šis dokumentas turi būti saugomas kartu su kitais pirkimo dokumentais </w:t>
      </w:r>
      <w:r w:rsidR="004D0F28" w:rsidRPr="0034171B">
        <w:rPr>
          <w:lang w:eastAsia="lt-LT"/>
        </w:rPr>
        <w:t xml:space="preserve">šio aprašo </w:t>
      </w:r>
      <w:r w:rsidR="004D0F28" w:rsidRPr="00496D4E">
        <w:rPr>
          <w:lang w:eastAsia="lt-LT"/>
        </w:rPr>
        <w:t>5</w:t>
      </w:r>
      <w:r w:rsidR="005809D4">
        <w:rPr>
          <w:lang w:eastAsia="lt-LT"/>
        </w:rPr>
        <w:t>6</w:t>
      </w:r>
      <w:r w:rsidR="00CD2F6B" w:rsidRPr="00496D4E">
        <w:rPr>
          <w:lang w:eastAsia="lt-LT"/>
        </w:rPr>
        <w:t xml:space="preserve"> punkte</w:t>
      </w:r>
      <w:r w:rsidR="00CD2F6B" w:rsidRPr="0034171B">
        <w:rPr>
          <w:lang w:eastAsia="lt-LT"/>
        </w:rPr>
        <w:t xml:space="preserve"> nustatyta tvarka.</w:t>
      </w:r>
      <w:proofErr w:type="gramEnd"/>
    </w:p>
    <w:p w:rsidR="00AC4270" w:rsidRPr="0034171B" w:rsidRDefault="00F20108" w:rsidP="0034171B">
      <w:pPr>
        <w:tabs>
          <w:tab w:val="left" w:pos="540"/>
        </w:tabs>
        <w:spacing w:line="360" w:lineRule="auto"/>
        <w:ind w:firstLine="720"/>
        <w:jc w:val="both"/>
        <w:rPr>
          <w:lang w:val="lt-LT"/>
        </w:rPr>
      </w:pPr>
      <w:r w:rsidRPr="0034171B">
        <w:rPr>
          <w:lang w:val="lt-LT"/>
        </w:rPr>
        <w:t>15</w:t>
      </w:r>
      <w:r w:rsidR="00AC4270" w:rsidRPr="0034171B">
        <w:rPr>
          <w:lang w:val="lt-LT"/>
        </w:rPr>
        <w:t xml:space="preserve">.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BE5C44" w:rsidRPr="0034171B" w:rsidRDefault="00156103" w:rsidP="00156103">
      <w:pPr>
        <w:spacing w:line="360" w:lineRule="auto"/>
        <w:ind w:firstLine="720"/>
        <w:jc w:val="both"/>
        <w:rPr>
          <w:lang w:val="lt-LT"/>
        </w:rPr>
      </w:pPr>
      <w:r w:rsidRPr="00751DED">
        <w:rPr>
          <w:lang w:val="lt-LT"/>
        </w:rPr>
        <w:t xml:space="preserve">16. </w:t>
      </w:r>
      <w:r w:rsidR="00AB6B64" w:rsidRPr="00751DED">
        <w:rPr>
          <w:lang w:val="lt-LT"/>
        </w:rPr>
        <w:t>Perkančioji organizacija, gavusi Viešųjų pirkimų tarnybos sutikimą, bet kuriuo metu</w:t>
      </w:r>
      <w:r w:rsidR="00AB6B64" w:rsidRPr="0034171B">
        <w:rPr>
          <w:lang w:val="lt-LT"/>
        </w:rPr>
        <w:t xml:space="preserve"> iki pirkimo sutarties sudarymo turi teisę nutraukti pirkimo procedūras, jeigu atsirado aplinkybių, kurių nebuvo galima numatyti (perkamas objektas tapo nereikalingas, nėra lėšų už jį sumokėti ir pan.). Viešųjų pirkimų tarnybos sutikimas nereikalingas nutraukiant</w:t>
      </w:r>
      <w:r w:rsidR="005C4D0D" w:rsidRPr="0034171B">
        <w:t xml:space="preserve"> neskelbiamų derybų būdu atliekamo pirkimo ir </w:t>
      </w:r>
      <w:r w:rsidR="007C71B4" w:rsidRPr="0034171B">
        <w:t>supaprastint</w:t>
      </w:r>
      <w:r w:rsidR="003E1CAA" w:rsidRPr="0034171B">
        <w:t>o</w:t>
      </w:r>
      <w:r w:rsidR="005C4D0D" w:rsidRPr="0034171B">
        <w:t xml:space="preserve"> pirkim</w:t>
      </w:r>
      <w:r w:rsidR="003E1CAA" w:rsidRPr="0034171B">
        <w:t>o</w:t>
      </w:r>
      <w:r w:rsidR="005C4D0D" w:rsidRPr="0034171B">
        <w:t xml:space="preserve"> procedūras.</w:t>
      </w:r>
      <w:r w:rsidR="00AB6B64" w:rsidRPr="0034171B">
        <w:rPr>
          <w:lang w:val="lt-LT"/>
        </w:rPr>
        <w:t xml:space="preserve"> Teikimą dėl </w:t>
      </w:r>
      <w:r w:rsidR="00606D28">
        <w:rPr>
          <w:lang w:val="lt-LT"/>
        </w:rPr>
        <w:t xml:space="preserve">tarptautinio </w:t>
      </w:r>
      <w:r w:rsidR="00AB6B64" w:rsidRPr="0034171B">
        <w:rPr>
          <w:lang w:val="lt-LT"/>
        </w:rPr>
        <w:t xml:space="preserve">pirkimo nutraukimo Komisija arba pirkimo iniciatorius teikia </w:t>
      </w:r>
      <w:r w:rsidR="00751DED">
        <w:rPr>
          <w:lang w:val="lt-LT"/>
        </w:rPr>
        <w:t>P</w:t>
      </w:r>
      <w:r w:rsidR="00AB6B64" w:rsidRPr="00D02E9A">
        <w:rPr>
          <w:lang w:val="lt-LT"/>
        </w:rPr>
        <w:t xml:space="preserve">erkančiosios organizacijos vadovui ir jis priima sprendimą dėl pirkimo procedūrų nutraukimo. Nutraukti </w:t>
      </w:r>
      <w:r w:rsidR="00B719E6" w:rsidRPr="00D02E9A">
        <w:rPr>
          <w:lang w:val="lt-LT"/>
        </w:rPr>
        <w:t>supaprastintą pirkimą</w:t>
      </w:r>
      <w:r w:rsidR="00806D32" w:rsidRPr="00D02E9A">
        <w:rPr>
          <w:lang w:val="lt-LT"/>
        </w:rPr>
        <w:t xml:space="preserve"> (išskyrus mažos vertės pirkimą</w:t>
      </w:r>
      <w:r w:rsidR="00FF2708" w:rsidRPr="00D02E9A">
        <w:rPr>
          <w:lang w:val="lt-LT"/>
        </w:rPr>
        <w:t xml:space="preserve"> ir </w:t>
      </w:r>
      <w:r w:rsidR="00FF2708" w:rsidRPr="00D02E9A">
        <w:t>supaprastintą mokymo paslaugų pirkimą</w:t>
      </w:r>
      <w:r w:rsidR="00806D32" w:rsidRPr="00D02E9A">
        <w:rPr>
          <w:lang w:val="lt-LT"/>
        </w:rPr>
        <w:t>)</w:t>
      </w:r>
      <w:r w:rsidR="00C90A71" w:rsidRPr="00D02E9A">
        <w:rPr>
          <w:lang w:val="lt-LT"/>
        </w:rPr>
        <w:t xml:space="preserve"> </w:t>
      </w:r>
      <w:r w:rsidR="00D02E9A" w:rsidRPr="00D02E9A">
        <w:rPr>
          <w:lang w:val="lt-LT"/>
        </w:rPr>
        <w:t xml:space="preserve">gali </w:t>
      </w:r>
      <w:r w:rsidR="00D02E9A" w:rsidRPr="00D02E9A">
        <w:rPr>
          <w:lang w:val="lt-LT"/>
        </w:rPr>
        <w:lastRenderedPageBreak/>
        <w:t xml:space="preserve">Komisija </w:t>
      </w:r>
      <w:r w:rsidR="004707ED" w:rsidRPr="00D02E9A">
        <w:rPr>
          <w:lang w:val="lt-LT"/>
        </w:rPr>
        <w:t>(</w:t>
      </w:r>
      <w:r w:rsidR="00AB6B64" w:rsidRPr="00D02E9A">
        <w:rPr>
          <w:lang w:val="lt-LT"/>
        </w:rPr>
        <w:t>pirkimo organizatorius), suderinusi su pirkimo iniciatori</w:t>
      </w:r>
      <w:r w:rsidR="00751DED">
        <w:rPr>
          <w:lang w:val="lt-LT"/>
        </w:rPr>
        <w:t>umi ir P</w:t>
      </w:r>
      <w:r w:rsidR="00AB6B64" w:rsidRPr="00D02E9A">
        <w:rPr>
          <w:lang w:val="lt-LT"/>
        </w:rPr>
        <w:t>erkančiosios organizacijos vadovu</w:t>
      </w:r>
      <w:r w:rsidR="00806D32" w:rsidRPr="00D02E9A">
        <w:rPr>
          <w:lang w:val="lt-LT"/>
        </w:rPr>
        <w:t>.</w:t>
      </w:r>
      <w:r w:rsidR="00AB6B64" w:rsidRPr="00D02E9A">
        <w:rPr>
          <w:lang w:val="lt-LT"/>
        </w:rPr>
        <w:t xml:space="preserve"> </w:t>
      </w:r>
      <w:r w:rsidR="00806D32" w:rsidRPr="00D02E9A">
        <w:rPr>
          <w:lang w:val="lt-LT"/>
        </w:rPr>
        <w:t>Nutraukti mažos vertės pirkimą</w:t>
      </w:r>
      <w:r w:rsidR="00216916" w:rsidRPr="00D02E9A">
        <w:rPr>
          <w:lang w:val="lt-LT"/>
        </w:rPr>
        <w:t xml:space="preserve"> ir</w:t>
      </w:r>
      <w:r w:rsidR="00216916" w:rsidRPr="00D02E9A">
        <w:t xml:space="preserve"> supaprastintą mokymo paslaugų pirkimą </w:t>
      </w:r>
      <w:r w:rsidR="00806D32" w:rsidRPr="00D02E9A">
        <w:rPr>
          <w:lang w:val="lt-LT"/>
        </w:rPr>
        <w:t xml:space="preserve">gali Komisija </w:t>
      </w:r>
      <w:r w:rsidR="00280AD0" w:rsidRPr="00D02E9A">
        <w:rPr>
          <w:lang w:val="lt-LT"/>
        </w:rPr>
        <w:t>(</w:t>
      </w:r>
      <w:r w:rsidR="00806D32" w:rsidRPr="00D02E9A">
        <w:rPr>
          <w:lang w:val="lt-LT"/>
        </w:rPr>
        <w:t xml:space="preserve">pirkimo organizatorius), suderinusi su pirkimo iniciatoriumi </w:t>
      </w:r>
      <w:r w:rsidR="00AB6B64" w:rsidRPr="00D02E9A">
        <w:rPr>
          <w:lang w:val="lt-LT"/>
        </w:rPr>
        <w:t>(derinti nereikia, kai su tiekėjais</w:t>
      </w:r>
      <w:r w:rsidR="00AB6B64" w:rsidRPr="0034171B">
        <w:rPr>
          <w:lang w:val="lt-LT"/>
        </w:rPr>
        <w:t xml:space="preserve"> bendraujama žodžiu).</w:t>
      </w:r>
    </w:p>
    <w:p w:rsidR="00364CA6" w:rsidRDefault="00D26421" w:rsidP="006A6E59">
      <w:pPr>
        <w:spacing w:line="360" w:lineRule="auto"/>
        <w:ind w:firstLine="720"/>
        <w:jc w:val="both"/>
        <w:rPr>
          <w:lang w:val="lt-LT"/>
        </w:rPr>
      </w:pPr>
      <w:r w:rsidRPr="0034171B">
        <w:rPr>
          <w:lang w:val="lt-LT"/>
        </w:rPr>
        <w:t xml:space="preserve">17. </w:t>
      </w:r>
      <w:r w:rsidR="004A0CE7" w:rsidRPr="0034171B">
        <w:rPr>
          <w:lang w:val="lt-LT"/>
        </w:rPr>
        <w:t xml:space="preserve">Pasikeitus </w:t>
      </w:r>
      <w:r w:rsidRPr="0034171B">
        <w:rPr>
          <w:lang w:val="lt-LT"/>
        </w:rPr>
        <w:t>šiame apraše</w:t>
      </w:r>
      <w:r w:rsidR="004A0CE7" w:rsidRPr="0034171B">
        <w:rPr>
          <w:lang w:val="lt-LT"/>
        </w:rPr>
        <w:t xml:space="preserve"> minimiems teisės aktams, taikomos aktualios tų teisės aktų redakcijos nuostatos.</w:t>
      </w:r>
    </w:p>
    <w:p w:rsidR="00124C3D" w:rsidRPr="00CC6FDB" w:rsidRDefault="00124C3D" w:rsidP="006A7392">
      <w:pPr>
        <w:spacing w:line="360" w:lineRule="auto"/>
        <w:ind w:firstLine="720"/>
        <w:jc w:val="both"/>
        <w:rPr>
          <w:lang w:val="lt-LT"/>
        </w:rPr>
      </w:pPr>
    </w:p>
    <w:p w:rsidR="007700A8" w:rsidRDefault="00353193" w:rsidP="001E463B">
      <w:pPr>
        <w:spacing w:line="360" w:lineRule="auto"/>
        <w:ind w:firstLine="360"/>
        <w:jc w:val="center"/>
        <w:rPr>
          <w:b/>
          <w:lang w:val="lt-LT"/>
        </w:rPr>
      </w:pPr>
      <w:r w:rsidRPr="00CC6FDB">
        <w:rPr>
          <w:b/>
          <w:lang w:val="lt-LT"/>
        </w:rPr>
        <w:t>II</w:t>
      </w:r>
      <w:r w:rsidR="007700A8">
        <w:rPr>
          <w:b/>
          <w:lang w:val="lt-LT"/>
        </w:rPr>
        <w:t xml:space="preserve"> SKYRIUS</w:t>
      </w:r>
      <w:r w:rsidRPr="00CC6FDB">
        <w:rPr>
          <w:b/>
          <w:lang w:val="lt-LT"/>
        </w:rPr>
        <w:t xml:space="preserve"> </w:t>
      </w:r>
    </w:p>
    <w:p w:rsidR="00364CA6" w:rsidRPr="00CC6FDB" w:rsidRDefault="00364CA6" w:rsidP="00364CA6">
      <w:pPr>
        <w:spacing w:line="360" w:lineRule="auto"/>
        <w:ind w:firstLine="360"/>
        <w:jc w:val="center"/>
        <w:rPr>
          <w:b/>
          <w:lang w:val="lt-LT"/>
        </w:rPr>
      </w:pPr>
      <w:r w:rsidRPr="00CC6FDB">
        <w:rPr>
          <w:b/>
          <w:lang w:val="lt-LT"/>
        </w:rPr>
        <w:t>PIRKI</w:t>
      </w:r>
      <w:r w:rsidR="00206D6E" w:rsidRPr="00CC6FDB">
        <w:rPr>
          <w:b/>
          <w:lang w:val="lt-LT"/>
        </w:rPr>
        <w:t>MŲ PLANAVIMAS IR ORGANIZAVIMAS</w:t>
      </w:r>
    </w:p>
    <w:p w:rsidR="000F1420" w:rsidRPr="00CC6FDB" w:rsidRDefault="000F1420" w:rsidP="007636BA">
      <w:pPr>
        <w:spacing w:line="360" w:lineRule="auto"/>
        <w:rPr>
          <w:lang w:val="lt-LT"/>
        </w:rPr>
      </w:pPr>
    </w:p>
    <w:p w:rsidR="00AB6116" w:rsidRPr="00CC6FDB" w:rsidRDefault="00DE5815" w:rsidP="006B1FA3">
      <w:pPr>
        <w:spacing w:line="360" w:lineRule="auto"/>
        <w:ind w:firstLine="720"/>
        <w:jc w:val="both"/>
        <w:rPr>
          <w:lang w:val="lt-LT"/>
        </w:rPr>
      </w:pPr>
      <w:r w:rsidRPr="00A01215">
        <w:rPr>
          <w:lang w:val="lt-LT"/>
        </w:rPr>
        <w:t>18</w:t>
      </w:r>
      <w:r w:rsidR="00364CA6" w:rsidRPr="00A01215">
        <w:rPr>
          <w:lang w:val="lt-LT"/>
        </w:rPr>
        <w:t>. Pirkimo iniciatoriai</w:t>
      </w:r>
      <w:r w:rsidR="00252BCC" w:rsidRPr="00A01215">
        <w:rPr>
          <w:lang w:val="lt-LT"/>
        </w:rPr>
        <w:t xml:space="preserve"> pirkimus</w:t>
      </w:r>
      <w:r w:rsidR="00364CA6" w:rsidRPr="00A01215">
        <w:rPr>
          <w:lang w:val="lt-LT"/>
        </w:rPr>
        <w:t xml:space="preserve"> </w:t>
      </w:r>
      <w:r w:rsidR="003873DB" w:rsidRPr="00A01215">
        <w:rPr>
          <w:lang w:val="lt-LT"/>
        </w:rPr>
        <w:t xml:space="preserve">ateinantiems </w:t>
      </w:r>
      <w:r w:rsidR="00364CA6" w:rsidRPr="00A01215">
        <w:rPr>
          <w:lang w:val="lt-LT"/>
        </w:rPr>
        <w:t>biudžetiniams metams planuoti pradeda</w:t>
      </w:r>
      <w:r w:rsidR="00364CA6" w:rsidRPr="006A6E59">
        <w:rPr>
          <w:lang w:val="lt-LT"/>
        </w:rPr>
        <w:t xml:space="preserve"> kiekvienų metų </w:t>
      </w:r>
      <w:r w:rsidR="003873DB" w:rsidRPr="006A6E59">
        <w:rPr>
          <w:lang w:val="lt-LT"/>
        </w:rPr>
        <w:t xml:space="preserve">ketvirtą </w:t>
      </w:r>
      <w:r w:rsidR="00364CA6" w:rsidRPr="006A6E59">
        <w:rPr>
          <w:lang w:val="lt-LT"/>
        </w:rPr>
        <w:t xml:space="preserve">ketvirtį. Pirkimo iniciatoriai iki kiekvienų metų </w:t>
      </w:r>
      <w:r w:rsidR="00812C84" w:rsidRPr="006A6E59">
        <w:rPr>
          <w:lang w:val="lt-LT"/>
        </w:rPr>
        <w:t xml:space="preserve">sausio 31 </w:t>
      </w:r>
      <w:r w:rsidR="00364CA6" w:rsidRPr="006A6E59">
        <w:rPr>
          <w:lang w:val="lt-LT"/>
        </w:rPr>
        <w:t xml:space="preserve">d. </w:t>
      </w:r>
      <w:r w:rsidR="008B2AC5" w:rsidRPr="006A6E59">
        <w:rPr>
          <w:lang w:val="lt-LT"/>
        </w:rPr>
        <w:t xml:space="preserve">raštu ir Finansų valdymo ir apskaitos sistemos (toliau – FVAS) Pirkimų valdymo modulyje </w:t>
      </w:r>
      <w:r w:rsidR="00364CA6" w:rsidRPr="006A6E59">
        <w:rPr>
          <w:lang w:val="lt-LT"/>
        </w:rPr>
        <w:t xml:space="preserve">pateikia </w:t>
      </w:r>
      <w:r w:rsidR="00784EED" w:rsidRPr="006A6E59">
        <w:rPr>
          <w:lang w:val="lt-LT"/>
        </w:rPr>
        <w:t>Centriniam v</w:t>
      </w:r>
      <w:r w:rsidR="00364CA6" w:rsidRPr="006A6E59">
        <w:rPr>
          <w:lang w:val="lt-LT"/>
        </w:rPr>
        <w:t>iešųjų pirkimų ir koncesijų skyriui</w:t>
      </w:r>
      <w:r w:rsidR="00A01215">
        <w:rPr>
          <w:lang w:val="lt-LT"/>
        </w:rPr>
        <w:t xml:space="preserve"> </w:t>
      </w:r>
      <w:r w:rsidR="00364CA6" w:rsidRPr="006A6E59">
        <w:rPr>
          <w:lang w:val="lt-LT"/>
        </w:rPr>
        <w:t xml:space="preserve">informaciją apie einamaisiais </w:t>
      </w:r>
      <w:r w:rsidR="00A6547F" w:rsidRPr="006A6E59">
        <w:rPr>
          <w:lang w:val="lt-LT"/>
        </w:rPr>
        <w:t>biudžetiniais</w:t>
      </w:r>
      <w:r w:rsidR="00A6547F" w:rsidRPr="00CC6FDB">
        <w:rPr>
          <w:lang w:val="lt-LT"/>
        </w:rPr>
        <w:t xml:space="preserve"> </w:t>
      </w:r>
      <w:r w:rsidR="00364CA6" w:rsidRPr="00CC6FDB">
        <w:rPr>
          <w:lang w:val="lt-LT"/>
        </w:rPr>
        <w:t>metais planuojamas įsigyti prekes, paslaugas ar darbus</w:t>
      </w:r>
      <w:r w:rsidR="00A01215">
        <w:rPr>
          <w:lang w:val="lt-LT"/>
        </w:rPr>
        <w:t xml:space="preserve"> (pagal 3 priedą)</w:t>
      </w:r>
      <w:r w:rsidR="00364CA6" w:rsidRPr="00CC6FDB">
        <w:rPr>
          <w:lang w:val="lt-LT"/>
        </w:rPr>
        <w:t xml:space="preserve">. </w:t>
      </w:r>
    </w:p>
    <w:p w:rsidR="00364CA6" w:rsidRPr="00CC6FDB" w:rsidRDefault="00AB6116" w:rsidP="007B0516">
      <w:pPr>
        <w:spacing w:line="360" w:lineRule="auto"/>
        <w:ind w:firstLine="720"/>
        <w:jc w:val="both"/>
        <w:rPr>
          <w:lang w:val="lt-LT"/>
        </w:rPr>
      </w:pPr>
      <w:r w:rsidRPr="00CC6FDB">
        <w:rPr>
          <w:lang w:val="lt-LT"/>
        </w:rPr>
        <w:t xml:space="preserve">19. </w:t>
      </w:r>
      <w:r w:rsidR="00D614FD" w:rsidRPr="00CC6FDB">
        <w:rPr>
          <w:lang w:val="lt-LT"/>
        </w:rPr>
        <w:t>P</w:t>
      </w:r>
      <w:r w:rsidR="00364CA6" w:rsidRPr="00CC6FDB">
        <w:rPr>
          <w:lang w:val="lt-LT"/>
        </w:rPr>
        <w:t>irkimų apskaitą tvarkantis asmuo</w:t>
      </w:r>
      <w:r w:rsidRPr="00CC6FDB">
        <w:rPr>
          <w:lang w:val="lt-LT"/>
        </w:rPr>
        <w:t xml:space="preserve"> apibendrina gautą informaciją ir</w:t>
      </w:r>
      <w:r w:rsidR="00763C5E" w:rsidRPr="00CC6FDB">
        <w:rPr>
          <w:lang w:val="lt-LT"/>
        </w:rPr>
        <w:t>,</w:t>
      </w:r>
      <w:r w:rsidRPr="00CC6FDB">
        <w:rPr>
          <w:lang w:val="lt-LT"/>
        </w:rPr>
        <w:t xml:space="preserve"> vadovaudamasis Viešųjų pirkimų įstatymo ir Numatomo viešojo pirkimo vertės nustatymo metodikos nuostatomis, apskaičiuoja numatomų pirkimų vertes</w:t>
      </w:r>
      <w:r w:rsidR="00F159FF" w:rsidRPr="00CC6FDB">
        <w:rPr>
          <w:iCs/>
          <w:lang w:val="lt-LT"/>
        </w:rPr>
        <w:t>, nurodo jas FVAS</w:t>
      </w:r>
      <w:r w:rsidR="00120BCB" w:rsidRPr="00CC6FDB">
        <w:rPr>
          <w:lang w:val="lt-LT"/>
        </w:rPr>
        <w:t xml:space="preserve"> Pirkimų valdymo modulyje</w:t>
      </w:r>
      <w:r w:rsidR="00F159FF" w:rsidRPr="00CC6FDB">
        <w:rPr>
          <w:iCs/>
          <w:lang w:val="lt-LT"/>
        </w:rPr>
        <w:t xml:space="preserve"> ir </w:t>
      </w:r>
      <w:r w:rsidR="00364CA6" w:rsidRPr="00CC6FDB">
        <w:rPr>
          <w:lang w:val="lt-LT"/>
        </w:rPr>
        <w:t xml:space="preserve">parengia </w:t>
      </w:r>
      <w:r w:rsidR="003E2FCF" w:rsidRPr="00CC6FDB">
        <w:rPr>
          <w:lang w:val="lt-LT"/>
        </w:rPr>
        <w:t xml:space="preserve">planuojamų </w:t>
      </w:r>
      <w:r w:rsidR="00517F0C" w:rsidRPr="00CC6FDB">
        <w:rPr>
          <w:lang w:val="lt-LT"/>
        </w:rPr>
        <w:t xml:space="preserve">atlikti </w:t>
      </w:r>
      <w:r w:rsidR="003E2FCF" w:rsidRPr="00CC6FDB">
        <w:rPr>
          <w:lang w:val="lt-LT"/>
        </w:rPr>
        <w:t>einamaisiais biudžetiniais metais</w:t>
      </w:r>
      <w:r w:rsidR="00364CA6" w:rsidRPr="00CC6FDB">
        <w:rPr>
          <w:lang w:val="lt-LT"/>
        </w:rPr>
        <w:t xml:space="preserve"> pirkimų suve</w:t>
      </w:r>
      <w:r w:rsidR="009E4A94">
        <w:rPr>
          <w:lang w:val="lt-LT"/>
        </w:rPr>
        <w:t>stinę, kuri teikiama tvirtinti P</w:t>
      </w:r>
      <w:r w:rsidR="00364CA6" w:rsidRPr="00CC6FDB">
        <w:rPr>
          <w:lang w:val="lt-LT"/>
        </w:rPr>
        <w:t>erkančiosios organizacijos vadovui ar jo įgaliotam asmeniui</w:t>
      </w:r>
      <w:r w:rsidR="007B0516" w:rsidRPr="00CC6FDB">
        <w:rPr>
          <w:lang w:val="lt-LT"/>
        </w:rPr>
        <w:t>.</w:t>
      </w:r>
      <w:r w:rsidR="00364CA6" w:rsidRPr="00CC6FDB">
        <w:rPr>
          <w:lang w:val="lt-LT"/>
        </w:rPr>
        <w:t xml:space="preserve"> </w:t>
      </w:r>
    </w:p>
    <w:p w:rsidR="00364CA6" w:rsidRPr="00120102" w:rsidRDefault="003E2FCF" w:rsidP="00C419E7">
      <w:pPr>
        <w:spacing w:line="360" w:lineRule="auto"/>
        <w:ind w:firstLine="720"/>
        <w:jc w:val="both"/>
        <w:rPr>
          <w:i/>
          <w:strike/>
          <w:lang w:val="lt-LT"/>
        </w:rPr>
      </w:pPr>
      <w:r w:rsidRPr="009E4A94">
        <w:rPr>
          <w:lang w:val="lt-LT"/>
        </w:rPr>
        <w:t>20</w:t>
      </w:r>
      <w:r w:rsidR="00364CA6" w:rsidRPr="009E4A94">
        <w:rPr>
          <w:lang w:val="lt-LT"/>
        </w:rPr>
        <w:t>. Perkančioji organizacija rengia ir tvirtina pirkimų plan</w:t>
      </w:r>
      <w:r w:rsidRPr="009E4A94">
        <w:rPr>
          <w:lang w:val="lt-LT"/>
        </w:rPr>
        <w:t>ą</w:t>
      </w:r>
      <w:r w:rsidR="00364CA6" w:rsidRPr="009E4A94">
        <w:rPr>
          <w:lang w:val="lt-LT"/>
        </w:rPr>
        <w:t xml:space="preserve"> ir </w:t>
      </w:r>
      <w:r w:rsidR="00763C5E" w:rsidRPr="009E4A94">
        <w:rPr>
          <w:lang w:val="lt-LT"/>
        </w:rPr>
        <w:t>kasmet</w:t>
      </w:r>
      <w:r w:rsidR="00364CA6" w:rsidRPr="009E4A94">
        <w:rPr>
          <w:lang w:val="lt-LT"/>
        </w:rPr>
        <w:t xml:space="preserve"> ne vėliau kaip iki</w:t>
      </w:r>
      <w:r w:rsidR="00364CA6" w:rsidRPr="00CC6FDB">
        <w:rPr>
          <w:lang w:val="lt-LT"/>
        </w:rPr>
        <w:t xml:space="preserve"> kovo 15 dienos, o š</w:t>
      </w:r>
      <w:r w:rsidR="00C35B7A" w:rsidRPr="00CC6FDB">
        <w:rPr>
          <w:lang w:val="lt-LT"/>
        </w:rPr>
        <w:t>į</w:t>
      </w:r>
      <w:r w:rsidR="00364CA6" w:rsidRPr="00CC6FDB">
        <w:rPr>
          <w:lang w:val="lt-LT"/>
        </w:rPr>
        <w:t xml:space="preserve"> plan</w:t>
      </w:r>
      <w:r w:rsidR="00C35B7A" w:rsidRPr="00CC6FDB">
        <w:rPr>
          <w:lang w:val="lt-LT"/>
        </w:rPr>
        <w:t>ą</w:t>
      </w:r>
      <w:r w:rsidR="00763C5E" w:rsidRPr="00CC6FDB">
        <w:rPr>
          <w:lang w:val="lt-LT"/>
        </w:rPr>
        <w:t xml:space="preserve"> patikslinusi, – nedelsdama</w:t>
      </w:r>
      <w:r w:rsidR="00364CA6" w:rsidRPr="00CC6FDB">
        <w:rPr>
          <w:lang w:val="lt-LT"/>
        </w:rPr>
        <w:t xml:space="preserve"> CVPIS ir savo tinklalapyje skelbia tais metais planuojamų </w:t>
      </w:r>
      <w:r w:rsidR="00763C5E" w:rsidRPr="00CC6FDB">
        <w:rPr>
          <w:lang w:val="lt-LT"/>
        </w:rPr>
        <w:t>atlik</w:t>
      </w:r>
      <w:r w:rsidR="00364CA6" w:rsidRPr="00CC6FDB">
        <w:rPr>
          <w:lang w:val="lt-LT"/>
        </w:rPr>
        <w:t>ti viešųjų pirkimų suvestinę</w:t>
      </w:r>
      <w:r w:rsidR="00DB7ADD" w:rsidRPr="00CC6FDB">
        <w:rPr>
          <w:lang w:val="lt-LT"/>
        </w:rPr>
        <w:t>, kurioje</w:t>
      </w:r>
      <w:r w:rsidR="006327A6" w:rsidRPr="00CC6FDB">
        <w:rPr>
          <w:lang w:val="lt-LT"/>
        </w:rPr>
        <w:t xml:space="preserve"> </w:t>
      </w:r>
      <w:r w:rsidR="00364CA6" w:rsidRPr="00CC6FDB">
        <w:rPr>
          <w:lang w:val="lt-LT"/>
        </w:rPr>
        <w:t xml:space="preserve">Viešųjų pirkimų tarnybos nustatyta tvarka nurodo </w:t>
      </w:r>
      <w:r w:rsidR="00A34512">
        <w:rPr>
          <w:lang w:val="lt-LT"/>
        </w:rPr>
        <w:t>P</w:t>
      </w:r>
      <w:r w:rsidR="00364CA6" w:rsidRPr="00CC6FDB">
        <w:rPr>
          <w:lang w:val="lt-LT"/>
        </w:rPr>
        <w:t>erkančiosios organizacijos pavadinimą, adresą, kontaktinius duomenis, pirkimo objekto pavadinimą ir kodą, numatomą kiekį ar apimtį (jeigu įmanoma), numatomą pirkimo pradžią, pirkimo būdą ir ketinamos sudaryti pirk</w:t>
      </w:r>
      <w:r w:rsidR="00E679DC" w:rsidRPr="00CC6FDB">
        <w:rPr>
          <w:lang w:val="lt-LT"/>
        </w:rPr>
        <w:t>imo sutarties trukmę</w:t>
      </w:r>
      <w:r w:rsidR="008022FF" w:rsidRPr="00CC6FDB">
        <w:rPr>
          <w:lang w:val="lt-LT"/>
        </w:rPr>
        <w:t xml:space="preserve"> (su pratęsimais), </w:t>
      </w:r>
      <w:r w:rsidR="00FD5D5F" w:rsidRPr="00CC6FDB">
        <w:rPr>
          <w:lang w:val="lt-LT"/>
        </w:rPr>
        <w:t>taip pat nurodo</w:t>
      </w:r>
      <w:r w:rsidR="00A34512">
        <w:rPr>
          <w:lang w:val="lt-LT"/>
        </w:rPr>
        <w:t>,</w:t>
      </w:r>
      <w:r w:rsidR="00FD5D5F" w:rsidRPr="00CC6FDB">
        <w:rPr>
          <w:lang w:val="lt-LT"/>
        </w:rPr>
        <w:t xml:space="preserve"> </w:t>
      </w:r>
      <w:r w:rsidR="008022FF" w:rsidRPr="00CC6FDB">
        <w:rPr>
          <w:lang w:val="lt-LT"/>
        </w:rPr>
        <w:t>ar pirkimas bus atliekamas pagal Viešųjų pirkimų įstatymo 13 arba</w:t>
      </w:r>
      <w:r w:rsidR="00582C8B">
        <w:rPr>
          <w:lang w:val="lt-LT"/>
        </w:rPr>
        <w:t xml:space="preserve"> </w:t>
      </w:r>
      <w:r w:rsidR="008022FF" w:rsidRPr="00CC6FDB">
        <w:rPr>
          <w:lang w:val="lt-LT"/>
        </w:rPr>
        <w:t xml:space="preserve">91 straipsnio nuostatas, </w:t>
      </w:r>
      <w:r w:rsidR="00AC1E7F" w:rsidRPr="001E52C4">
        <w:t xml:space="preserve">ar pirkimas bus </w:t>
      </w:r>
      <w:r w:rsidR="00AC1E7F" w:rsidRPr="00E27CC6">
        <w:t xml:space="preserve">atliekamas centralizuotai, t. </w:t>
      </w:r>
      <w:proofErr w:type="gramStart"/>
      <w:r w:rsidR="00AC1E7F" w:rsidRPr="00E27CC6">
        <w:t>y</w:t>
      </w:r>
      <w:proofErr w:type="gramEnd"/>
      <w:r w:rsidR="00AC1E7F" w:rsidRPr="00E27CC6">
        <w:t xml:space="preserve">. </w:t>
      </w:r>
      <w:r w:rsidR="00AC1E7F" w:rsidRPr="00E27CC6">
        <w:rPr>
          <w:lang w:eastAsia="lt-LT"/>
        </w:rPr>
        <w:t>iš centrinės perkančiosios organizacijos arba per ją</w:t>
      </w:r>
      <w:r w:rsidR="00AC1E7F" w:rsidRPr="00E27CC6">
        <w:t xml:space="preserve">, </w:t>
      </w:r>
      <w:r w:rsidR="008022FF" w:rsidRPr="00E27CC6">
        <w:rPr>
          <w:lang w:val="lt-LT"/>
        </w:rPr>
        <w:t>ar pirkimui</w:t>
      </w:r>
      <w:r w:rsidR="008022FF" w:rsidRPr="00CC6FDB">
        <w:rPr>
          <w:lang w:val="lt-LT"/>
        </w:rPr>
        <w:t xml:space="preserve"> bus taikomi žaliesiems pirkimams Lietuvos Respublikos aplinkos ministerijos nustatyti aplinkos apsaugos kriterijai, ar pirkimas bus elektroninis ir atliekamas CVPIS priemonėmis,</w:t>
      </w:r>
      <w:r w:rsidR="008022FF" w:rsidRPr="00CC6FDB">
        <w:rPr>
          <w:sz w:val="22"/>
          <w:szCs w:val="22"/>
          <w:lang w:val="lt-LT"/>
        </w:rPr>
        <w:t xml:space="preserve"> </w:t>
      </w:r>
      <w:r w:rsidR="00A34512">
        <w:rPr>
          <w:lang w:val="lt-LT"/>
        </w:rPr>
        <w:t>informaciją</w:t>
      </w:r>
      <w:r w:rsidR="008022FF" w:rsidRPr="00CC6FDB">
        <w:rPr>
          <w:lang w:val="lt-LT"/>
        </w:rPr>
        <w:t xml:space="preserve">, kad pirkimas atliekamas pagal Viešųjų pirkimų įstatymo </w:t>
      </w:r>
      <w:r w:rsidR="00307DC6">
        <w:rPr>
          <w:lang w:val="lt-LT"/>
        </w:rPr>
        <w:t xml:space="preserve">10 straipsnio </w:t>
      </w:r>
      <w:r w:rsidR="008022FF" w:rsidRPr="00B701EF">
        <w:rPr>
          <w:lang w:val="lt-LT"/>
        </w:rPr>
        <w:t>5 </w:t>
      </w:r>
      <w:r w:rsidR="00307DC6">
        <w:rPr>
          <w:lang w:val="lt-LT"/>
        </w:rPr>
        <w:t>dalį</w:t>
      </w:r>
      <w:r w:rsidR="00E679DC" w:rsidRPr="00B701EF">
        <w:rPr>
          <w:lang w:val="lt-LT"/>
        </w:rPr>
        <w:t>.</w:t>
      </w:r>
      <w:r w:rsidR="00364CA6" w:rsidRPr="00B701EF">
        <w:rPr>
          <w:lang w:val="lt-LT"/>
        </w:rPr>
        <w:t xml:space="preserve"> </w:t>
      </w:r>
      <w:r w:rsidR="0029263D" w:rsidRPr="00B701EF">
        <w:rPr>
          <w:lang w:val="lt-LT"/>
        </w:rPr>
        <w:t>Perkančioji organizacija, atlikdama mažos vertės pirkimus ir Viešųjų pirkimų įstatymo 85 straipsnio 6 dalyje nurodytus supaprastintus pirkimus, neprivalo vadovautis šio punkto reikalavimais.</w:t>
      </w:r>
      <w:r w:rsidR="00120102">
        <w:rPr>
          <w:lang w:val="lt-LT"/>
        </w:rPr>
        <w:t xml:space="preserve">   </w:t>
      </w:r>
    </w:p>
    <w:p w:rsidR="00364CA6" w:rsidRPr="00991659" w:rsidRDefault="00372983" w:rsidP="00C9303F">
      <w:pPr>
        <w:pStyle w:val="Pagrindinistekstas1"/>
        <w:spacing w:line="360" w:lineRule="auto"/>
        <w:ind w:firstLine="720"/>
        <w:rPr>
          <w:sz w:val="24"/>
          <w:szCs w:val="24"/>
        </w:rPr>
      </w:pPr>
      <w:r w:rsidRPr="00991659">
        <w:rPr>
          <w:sz w:val="24"/>
          <w:szCs w:val="24"/>
        </w:rPr>
        <w:lastRenderedPageBreak/>
        <w:t>21</w:t>
      </w:r>
      <w:r w:rsidR="00364CA6" w:rsidRPr="00991659">
        <w:rPr>
          <w:sz w:val="24"/>
          <w:szCs w:val="24"/>
        </w:rPr>
        <w:t xml:space="preserve">. Atsiradus nenumatytam pirkimų poreikiui ar dėl įvairių priežasčių sumažėjus poreikiui, pirkimo iniciatorius nedelsdamas </w:t>
      </w:r>
      <w:r w:rsidRPr="00991659">
        <w:rPr>
          <w:sz w:val="24"/>
          <w:szCs w:val="24"/>
        </w:rPr>
        <w:t xml:space="preserve">raštu ir FVAS Pirkimų valdymo modulyje </w:t>
      </w:r>
      <w:r w:rsidR="00364CA6" w:rsidRPr="00991659">
        <w:rPr>
          <w:sz w:val="24"/>
          <w:szCs w:val="24"/>
        </w:rPr>
        <w:t xml:space="preserve">teikia papildomą informaciją </w:t>
      </w:r>
      <w:r w:rsidR="00EB1E80" w:rsidRPr="00991659">
        <w:rPr>
          <w:sz w:val="24"/>
          <w:szCs w:val="24"/>
        </w:rPr>
        <w:t>Centriniam v</w:t>
      </w:r>
      <w:r w:rsidR="00364CA6" w:rsidRPr="00991659">
        <w:rPr>
          <w:sz w:val="24"/>
          <w:szCs w:val="24"/>
        </w:rPr>
        <w:t>iešųjų pirkimų ir koncesijų skyriui ir tikslina savo planuojamų pirkimų apimtį.</w:t>
      </w:r>
      <w:r w:rsidR="00C419E7" w:rsidRPr="00991659">
        <w:rPr>
          <w:sz w:val="24"/>
          <w:szCs w:val="24"/>
        </w:rPr>
        <w:t xml:space="preserve"> Pirkimų </w:t>
      </w:r>
      <w:r w:rsidR="009155EE" w:rsidRPr="00991659">
        <w:rPr>
          <w:sz w:val="24"/>
          <w:szCs w:val="24"/>
        </w:rPr>
        <w:t>planas</w:t>
      </w:r>
      <w:r w:rsidR="00C419E7" w:rsidRPr="00991659">
        <w:rPr>
          <w:sz w:val="24"/>
          <w:szCs w:val="24"/>
        </w:rPr>
        <w:t xml:space="preserve"> nekeičiama</w:t>
      </w:r>
      <w:r w:rsidR="009155EE" w:rsidRPr="00991659">
        <w:rPr>
          <w:sz w:val="24"/>
          <w:szCs w:val="24"/>
        </w:rPr>
        <w:t>s</w:t>
      </w:r>
      <w:r w:rsidR="00991659">
        <w:rPr>
          <w:sz w:val="24"/>
          <w:szCs w:val="24"/>
        </w:rPr>
        <w:t>, jeigu dėl P</w:t>
      </w:r>
      <w:r w:rsidR="00C419E7" w:rsidRPr="00991659">
        <w:rPr>
          <w:sz w:val="24"/>
          <w:szCs w:val="24"/>
        </w:rPr>
        <w:t xml:space="preserve">erkančiosios organizacijos nenumatytų aplinkybių iškyla poreikis ypač skubiai </w:t>
      </w:r>
      <w:r w:rsidR="00F942D1" w:rsidRPr="00991659">
        <w:rPr>
          <w:sz w:val="24"/>
          <w:szCs w:val="24"/>
        </w:rPr>
        <w:t>atlikti</w:t>
      </w:r>
      <w:r w:rsidR="00C419E7" w:rsidRPr="00991659">
        <w:rPr>
          <w:sz w:val="24"/>
          <w:szCs w:val="24"/>
        </w:rPr>
        <w:t xml:space="preserve"> pirkimų </w:t>
      </w:r>
      <w:r w:rsidR="009155EE" w:rsidRPr="00991659">
        <w:rPr>
          <w:sz w:val="24"/>
          <w:szCs w:val="24"/>
        </w:rPr>
        <w:t>plane</w:t>
      </w:r>
      <w:r w:rsidR="00C419E7" w:rsidRPr="00991659">
        <w:rPr>
          <w:sz w:val="24"/>
          <w:szCs w:val="24"/>
        </w:rPr>
        <w:t xml:space="preserve"> nenurodytą pirkimą arba </w:t>
      </w:r>
      <w:r w:rsidR="00B36508" w:rsidRPr="00991659">
        <w:rPr>
          <w:sz w:val="24"/>
          <w:szCs w:val="24"/>
        </w:rPr>
        <w:t xml:space="preserve">kai </w:t>
      </w:r>
      <w:r w:rsidR="00C419E7" w:rsidRPr="00991659">
        <w:rPr>
          <w:sz w:val="24"/>
          <w:szCs w:val="24"/>
        </w:rPr>
        <w:t xml:space="preserve">konkretaus pirkimo metu keičiasi informacija, kuri apie šį pirkimą nurodyta pirkimų </w:t>
      </w:r>
      <w:r w:rsidR="009155EE" w:rsidRPr="00991659">
        <w:rPr>
          <w:sz w:val="24"/>
          <w:szCs w:val="24"/>
        </w:rPr>
        <w:t>plan</w:t>
      </w:r>
      <w:r w:rsidR="004A407B" w:rsidRPr="00991659">
        <w:rPr>
          <w:sz w:val="24"/>
          <w:szCs w:val="24"/>
        </w:rPr>
        <w:t>e</w:t>
      </w:r>
      <w:r w:rsidR="00C419E7" w:rsidRPr="00991659">
        <w:rPr>
          <w:sz w:val="24"/>
          <w:szCs w:val="24"/>
        </w:rPr>
        <w:t>.</w:t>
      </w:r>
    </w:p>
    <w:p w:rsidR="007E2648" w:rsidRPr="00991659" w:rsidRDefault="00473876" w:rsidP="001C457C">
      <w:pPr>
        <w:pStyle w:val="Pagrindiniotekstotrauka2"/>
      </w:pPr>
      <w:r w:rsidRPr="00991659">
        <w:t>22</w:t>
      </w:r>
      <w:r w:rsidR="00364CA6" w:rsidRPr="00991659">
        <w:t xml:space="preserve">. Pirkimo iniciatoriai atsako už tai, kad </w:t>
      </w:r>
      <w:r w:rsidR="00EB1E80" w:rsidRPr="00991659">
        <w:t>Centriniam viešųjų</w:t>
      </w:r>
      <w:r w:rsidR="00364CA6" w:rsidRPr="00991659">
        <w:t xml:space="preserve"> pirkimų ir koncesijų skyriui informacija apie numatomus pirkimus būtų pateikiama laiku ir teisinga.</w:t>
      </w:r>
      <w:r w:rsidR="001C457C" w:rsidRPr="00991659">
        <w:t xml:space="preserve"> </w:t>
      </w:r>
      <w:r w:rsidR="00EB1E80" w:rsidRPr="00991659">
        <w:t>Centrinis viešųjų</w:t>
      </w:r>
      <w:r w:rsidR="007E2648" w:rsidRPr="00991659">
        <w:t xml:space="preserve"> pirkimų ir </w:t>
      </w:r>
      <w:r w:rsidR="00C31A1D" w:rsidRPr="00991659">
        <w:t>koncesijų</w:t>
      </w:r>
      <w:r w:rsidR="007E2648" w:rsidRPr="00991659">
        <w:t xml:space="preserve"> skyrius apibendrina gautą informaciją ir skelbia išankstinius skelbimus apie numatomus pirkimus tam, kad būtų sutrumpinti tarptautinių pirkimų terminai. </w:t>
      </w:r>
    </w:p>
    <w:p w:rsidR="00267B78" w:rsidRPr="00B11621" w:rsidRDefault="00473876" w:rsidP="00267B78">
      <w:pPr>
        <w:pStyle w:val="Pagrindinistekstas3"/>
        <w:ind w:firstLine="720"/>
        <w:rPr>
          <w:lang w:val="lt-LT"/>
        </w:rPr>
      </w:pPr>
      <w:r w:rsidRPr="00991659">
        <w:rPr>
          <w:lang w:val="lt-LT"/>
        </w:rPr>
        <w:t>2</w:t>
      </w:r>
      <w:r w:rsidR="001C457C" w:rsidRPr="00991659">
        <w:rPr>
          <w:lang w:val="lt-LT"/>
        </w:rPr>
        <w:t>3</w:t>
      </w:r>
      <w:r w:rsidR="00364CA6" w:rsidRPr="00991659">
        <w:rPr>
          <w:lang w:val="lt-LT"/>
        </w:rPr>
        <w:t>. Pirkimo iniciatorius, prieš prasidedant pirkimui, turi išsiaiškinti svarbiausias</w:t>
      </w:r>
      <w:r w:rsidR="00364CA6" w:rsidRPr="00CC6FDB">
        <w:rPr>
          <w:lang w:val="lt-LT"/>
        </w:rPr>
        <w:t xml:space="preserve"> perkamų prekių, paslaugų ar darbų savybes, kurias reikės nurodyti pirkimo dokumentuose, reikalingą šių prekių, paslaugų ar darbų kiekį</w:t>
      </w:r>
      <w:r w:rsidR="00B15BF6" w:rsidRPr="00CC6FDB">
        <w:rPr>
          <w:lang w:val="lt-LT"/>
        </w:rPr>
        <w:t xml:space="preserve"> ar apimtis atsižvelg</w:t>
      </w:r>
      <w:r w:rsidR="004F3F93" w:rsidRPr="00CC6FDB">
        <w:rPr>
          <w:lang w:val="lt-LT"/>
        </w:rPr>
        <w:t>damas</w:t>
      </w:r>
      <w:r w:rsidR="00B15BF6" w:rsidRPr="00CC6FDB">
        <w:rPr>
          <w:lang w:val="lt-LT"/>
        </w:rPr>
        <w:t xml:space="preserve"> į visą pirkimo sutarties trukmę su galimais pratęsimais, maksimalią planuojamos sudaryti pirkimo sutarties vertę</w:t>
      </w:r>
      <w:r w:rsidR="00364CA6" w:rsidRPr="00CC6FDB">
        <w:rPr>
          <w:lang w:val="lt-LT"/>
        </w:rPr>
        <w:t xml:space="preserve"> ir skirtų ar planuojamų skirti asignavimų dydį</w:t>
      </w:r>
      <w:r w:rsidR="00A645FD" w:rsidRPr="00CC6FDB">
        <w:rPr>
          <w:lang w:val="lt-LT"/>
        </w:rPr>
        <w:t xml:space="preserve">, </w:t>
      </w:r>
      <w:r w:rsidR="00267B78" w:rsidRPr="00CC6FDB">
        <w:rPr>
          <w:lang w:val="lt-LT"/>
        </w:rPr>
        <w:t xml:space="preserve">numatomas pirkimo objekto eksploatavimo išlaidas, siūlomus minimalius tiekėjų kvalifikacijos reikalavimus, siūlymus dėl pasiūlymų vertinimo kriterijų, o kai siūloma vertinti </w:t>
      </w:r>
      <w:r w:rsidR="004F3F93" w:rsidRPr="00CC6FDB">
        <w:rPr>
          <w:lang w:val="lt-LT"/>
        </w:rPr>
        <w:t xml:space="preserve">pagal </w:t>
      </w:r>
      <w:r w:rsidR="00267B78" w:rsidRPr="00CC6FDB">
        <w:rPr>
          <w:lang w:val="lt-LT"/>
        </w:rPr>
        <w:t>ekonomiškai naudingiausio pasiūlymo kriterij</w:t>
      </w:r>
      <w:r w:rsidR="004F3F93" w:rsidRPr="00CC6FDB">
        <w:rPr>
          <w:lang w:val="lt-LT"/>
        </w:rPr>
        <w:t>ų</w:t>
      </w:r>
      <w:r w:rsidR="00267B78" w:rsidRPr="00CC6FDB">
        <w:rPr>
          <w:lang w:val="lt-LT"/>
        </w:rPr>
        <w:t> – ekonominio naudingumo vertinimo kriterijus ir parametrus, prekių pristatymo ar paslaugų</w:t>
      </w:r>
      <w:r w:rsidR="00251271">
        <w:rPr>
          <w:lang w:val="lt-LT"/>
        </w:rPr>
        <w:t xml:space="preserve"> suteikimo</w:t>
      </w:r>
      <w:r w:rsidR="00267B78" w:rsidRPr="00CC6FDB">
        <w:rPr>
          <w:lang w:val="lt-LT"/>
        </w:rPr>
        <w:t xml:space="preserve"> ir darbų atlikimo terminus, pirkimo sutarties trukmę, kitas reikalingas pirkimo </w:t>
      </w:r>
      <w:r w:rsidR="00267B78" w:rsidRPr="00B11621">
        <w:rPr>
          <w:lang w:val="lt-LT"/>
        </w:rPr>
        <w:t>sutarties sąlygas</w:t>
      </w:r>
      <w:r w:rsidR="004F3F93" w:rsidRPr="00B11621">
        <w:rPr>
          <w:lang w:val="lt-LT"/>
        </w:rPr>
        <w:t xml:space="preserve"> ir</w:t>
      </w:r>
      <w:r w:rsidR="003A3C8D" w:rsidRPr="00B11621">
        <w:rPr>
          <w:lang w:val="lt-LT"/>
        </w:rPr>
        <w:t xml:space="preserve"> visą šią informaciją, kartu su reikalingais planais, brėžiniais, projektais ar kitais dokumentais</w:t>
      </w:r>
      <w:r w:rsidR="00247786">
        <w:rPr>
          <w:lang w:val="lt-LT"/>
        </w:rPr>
        <w:t>, P</w:t>
      </w:r>
      <w:r w:rsidR="00B46992" w:rsidRPr="00B11621">
        <w:rPr>
          <w:lang w:val="lt-LT"/>
        </w:rPr>
        <w:t>erkančiosios organizacijos vadovui priėmus sprendimą dėl pirkimo,</w:t>
      </w:r>
      <w:r w:rsidR="003A3C8D" w:rsidRPr="00B11621">
        <w:rPr>
          <w:lang w:val="lt-LT"/>
        </w:rPr>
        <w:t xml:space="preserve"> </w:t>
      </w:r>
      <w:r w:rsidR="00E57E4A" w:rsidRPr="00B11621">
        <w:rPr>
          <w:lang w:val="lt-LT"/>
        </w:rPr>
        <w:t>pateikti Komisijai ar pirkimo organizatoriui</w:t>
      </w:r>
      <w:r w:rsidR="003E00F0" w:rsidRPr="00B11621">
        <w:rPr>
          <w:lang w:val="lt-LT"/>
        </w:rPr>
        <w:t>.</w:t>
      </w:r>
      <w:r w:rsidR="00640CAC" w:rsidRPr="00B11621">
        <w:rPr>
          <w:lang w:val="lt-LT"/>
        </w:rPr>
        <w:t xml:space="preserve"> Pirkimo iniciatorius turi atlikti rinkos tyrimą, reikalingą pirkimo vertei nustatyti (išskyrus mažos vertės</w:t>
      </w:r>
      <w:r w:rsidR="004F3F93" w:rsidRPr="00B11621">
        <w:rPr>
          <w:lang w:val="lt-LT"/>
        </w:rPr>
        <w:t xml:space="preserve"> ir</w:t>
      </w:r>
      <w:r w:rsidR="00640CAC" w:rsidRPr="00B11621">
        <w:rPr>
          <w:lang w:val="lt-LT"/>
        </w:rPr>
        <w:t xml:space="preserve"> ypatingos skubos pirkimus).</w:t>
      </w:r>
      <w:r w:rsidR="00AB4063" w:rsidRPr="00B11621">
        <w:rPr>
          <w:lang w:val="lt-LT"/>
        </w:rPr>
        <w:t xml:space="preserve">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r w:rsidR="00FF5C8A" w:rsidRPr="00B11621">
        <w:rPr>
          <w:lang w:val="lt-LT"/>
        </w:rPr>
        <w:t xml:space="preserve"> </w:t>
      </w:r>
    </w:p>
    <w:p w:rsidR="005F46A3" w:rsidRPr="00E31229" w:rsidRDefault="005F46A3" w:rsidP="00ED0101">
      <w:pPr>
        <w:pStyle w:val="Pagrindiniotekstotrauka2"/>
      </w:pPr>
      <w:r w:rsidRPr="00B83FFD">
        <w:t xml:space="preserve">24. </w:t>
      </w:r>
      <w:r w:rsidR="00D86798" w:rsidRPr="00B83FFD">
        <w:t>Dėl kiekvieno pirkimo</w:t>
      </w:r>
      <w:r w:rsidR="00B83FFD">
        <w:t xml:space="preserve"> organizavimo (atlikimo)</w:t>
      </w:r>
      <w:r w:rsidR="00D86798" w:rsidRPr="00B83FFD">
        <w:t xml:space="preserve"> </w:t>
      </w:r>
      <w:r w:rsidRPr="00B83FFD">
        <w:t xml:space="preserve">pirkimo iniciatorius </w:t>
      </w:r>
      <w:r w:rsidR="00D86798" w:rsidRPr="00B83FFD">
        <w:t>parengia raštą</w:t>
      </w:r>
      <w:r w:rsidRPr="00B83FFD">
        <w:t xml:space="preserve"> ir FVAS Pirkimų</w:t>
      </w:r>
      <w:r w:rsidRPr="00440351">
        <w:t xml:space="preserve"> valdymo modulyje motyvuotą </w:t>
      </w:r>
      <w:r w:rsidR="00B83FFD">
        <w:t>lydraštį Pe</w:t>
      </w:r>
      <w:r w:rsidRPr="00440351">
        <w:t xml:space="preserve">rkančiosios organizacijos vadovui </w:t>
      </w:r>
      <w:r w:rsidR="00B83FFD">
        <w:lastRenderedPageBreak/>
        <w:t>(toliau – raštas)</w:t>
      </w:r>
      <w:r w:rsidRPr="00E31229">
        <w:t xml:space="preserve">. Šiame rašte turi būti informacija apie asignavimus, skiriamus šiam pirkimui (planuojamos ar turimos) lėšos, jų šaltinis, maksimali šio pirkimo vertė), pirkimo objekto apibūdinimas, pageidaujama pirkimo sutarties trukmė su galimais pratęsimais. Jei nenumatoma pirkti iš </w:t>
      </w:r>
      <w:r w:rsidRPr="00E31229">
        <w:rPr>
          <w:lang w:eastAsia="lt-LT"/>
        </w:rPr>
        <w:t>centrinės perkančiosios organizacijos ar per ją, nes centrinės perkančiosios organizacijos kataloge nėra prekių, p</w:t>
      </w:r>
      <w:r w:rsidR="006D0860">
        <w:rPr>
          <w:lang w:eastAsia="lt-LT"/>
        </w:rPr>
        <w:t>aslaugų ar darbų, atitinkančių P</w:t>
      </w:r>
      <w:r w:rsidRPr="00E31229">
        <w:rPr>
          <w:lang w:eastAsia="lt-LT"/>
        </w:rPr>
        <w:t xml:space="preserve">erkančiosios organizacijos poreikius, ar </w:t>
      </w:r>
      <w:r w:rsidR="006D0860">
        <w:rPr>
          <w:lang w:eastAsia="lt-LT"/>
        </w:rPr>
        <w:t>P</w:t>
      </w:r>
      <w:r w:rsidRPr="00E31229">
        <w:rPr>
          <w:lang w:eastAsia="lt-LT"/>
        </w:rPr>
        <w:t>erkančioji organizacija gali jų pirkimą atlikti efektyvesniu būdu racionaliai naudodama tam skirtas lėšas, privaloma motyvuoti sprendimą neatlikti prekių, paslaugų ar darbų pirkimo</w:t>
      </w:r>
      <w:r w:rsidRPr="00E31229">
        <w:t xml:space="preserve"> iš </w:t>
      </w:r>
      <w:r w:rsidRPr="00E31229">
        <w:rPr>
          <w:lang w:eastAsia="lt-LT"/>
        </w:rPr>
        <w:t>centrinės perkančiosios organizacijos ar per ją ir pateikti tai patvirtinantį dokumentą</w:t>
      </w:r>
      <w:r w:rsidRPr="00E31229">
        <w:t>. Jei planuojama atlikti pirkimą, apie kurį nebus paskelbta, privaloma pateikti argumentuotą siūlomų kviesti tiekėjų sąrašą, išskyrus atvejus, kai mažos vertės neskelbiamas pirki</w:t>
      </w:r>
      <w:r w:rsidR="002343E6">
        <w:t>mas atliekamas dėl Taisyklių 116</w:t>
      </w:r>
      <w:r w:rsidRPr="00E31229">
        <w:t>.1.4.2 papunktyje nurodytos priežasties, t. y. kai sudaromos prekių ar paslaugų pirkimo sutarties vertė neviršija 15 000 eurų, darbų pirkimo sutarties vertė – 45 000 eurų.</w:t>
      </w:r>
    </w:p>
    <w:p w:rsidR="00364CA6" w:rsidRPr="00CC6FDB" w:rsidRDefault="007E2648" w:rsidP="00ED0101">
      <w:pPr>
        <w:pStyle w:val="Pagrindiniotekstotrauka2"/>
      </w:pPr>
      <w:r w:rsidRPr="00E27CC6">
        <w:t>2</w:t>
      </w:r>
      <w:r w:rsidR="001C457C" w:rsidRPr="00E27CC6">
        <w:t>5</w:t>
      </w:r>
      <w:r w:rsidR="00364CA6" w:rsidRPr="00E27CC6">
        <w:t xml:space="preserve">. Perkančiosios organizacijos vadovui teikiamas </w:t>
      </w:r>
      <w:r w:rsidR="005319F4">
        <w:t>raštas</w:t>
      </w:r>
      <w:r w:rsidR="00364CA6" w:rsidRPr="00E27CC6">
        <w:t xml:space="preserve"> turi būti suderintas su </w:t>
      </w:r>
      <w:r w:rsidR="00B701EF" w:rsidRPr="00E27CC6">
        <w:t xml:space="preserve">su </w:t>
      </w:r>
      <w:r w:rsidR="005319F4">
        <w:t>P</w:t>
      </w:r>
      <w:r w:rsidR="00B701EF" w:rsidRPr="00E27CC6">
        <w:t xml:space="preserve">erkančiosios organizacijos vadovo pavaduotoju (pagal jo kuruojamą sritį) ir su </w:t>
      </w:r>
      <w:r w:rsidR="00364CA6" w:rsidRPr="00E27CC6">
        <w:t>pirkimų</w:t>
      </w:r>
      <w:r w:rsidR="00364CA6" w:rsidRPr="00CC6FDB">
        <w:t xml:space="preserve"> apskaitą tvarkančiu asmeniu, kuris, įvertinęs pateiktą i</w:t>
      </w:r>
      <w:r w:rsidR="005319F4">
        <w:t>nformaciją ir atsižvelgdamas į P</w:t>
      </w:r>
      <w:r w:rsidR="00364CA6" w:rsidRPr="00CC6FDB">
        <w:t>erkančiosios organizacijos numatomų sudaryti panašių pirkimo sutarčių vertę, vizuoja pirkimo iniciatoriaus raštą nurod</w:t>
      </w:r>
      <w:r w:rsidR="008A720C" w:rsidRPr="00CC6FDB">
        <w:t>ydamas atitinkamo pirkimo vertės ribą ir</w:t>
      </w:r>
      <w:r w:rsidR="005319F4">
        <w:t xml:space="preserve"> siūlydamas skirti pirkimo organizatorių ar Komisiją pirkimui organizuoti ir atlikti</w:t>
      </w:r>
      <w:r w:rsidR="00364CA6" w:rsidRPr="00CC6FDB">
        <w:t>. Už teisingą pirkimo vertės apskaičiavimą atsako pirkimų apskaitą tvarkantis asmuo.</w:t>
      </w:r>
    </w:p>
    <w:p w:rsidR="0037378B" w:rsidRPr="003A2E6C" w:rsidRDefault="0037378B" w:rsidP="0037378B">
      <w:pPr>
        <w:tabs>
          <w:tab w:val="left" w:pos="540"/>
        </w:tabs>
        <w:spacing w:line="360" w:lineRule="auto"/>
        <w:ind w:firstLine="709"/>
        <w:jc w:val="both"/>
        <w:rPr>
          <w:lang w:val="lt-LT"/>
        </w:rPr>
      </w:pPr>
      <w:r w:rsidRPr="003A2E6C">
        <w:rPr>
          <w:lang w:val="lt-LT"/>
        </w:rPr>
        <w:t xml:space="preserve">26. Pirkimo iniciatoriaus </w:t>
      </w:r>
      <w:r w:rsidR="00EB3BF1">
        <w:rPr>
          <w:lang w:val="lt-LT"/>
        </w:rPr>
        <w:t>raštas</w:t>
      </w:r>
      <w:r w:rsidRPr="003A2E6C">
        <w:rPr>
          <w:lang w:val="lt-LT"/>
        </w:rPr>
        <w:t>, suderintas šiame apraše nust</w:t>
      </w:r>
      <w:r w:rsidR="00EB3BF1">
        <w:rPr>
          <w:lang w:val="lt-LT"/>
        </w:rPr>
        <w:t>atyta tvarka, teikiamas P</w:t>
      </w:r>
      <w:r w:rsidRPr="003A2E6C">
        <w:rPr>
          <w:lang w:val="lt-LT"/>
        </w:rPr>
        <w:t>erkančiosios organizacijos vadovui ir jis priima sprendimą dėl pirkimo. Pirkimas gali būti pradedamas tik gavus Viešųjų pirkimų tarnybos sutikimą esant šioms sąlygoms:</w:t>
      </w:r>
    </w:p>
    <w:p w:rsidR="0037378B" w:rsidRPr="003A2E6C" w:rsidRDefault="0037378B" w:rsidP="0037378B">
      <w:pPr>
        <w:tabs>
          <w:tab w:val="left" w:pos="540"/>
        </w:tabs>
        <w:spacing w:line="360" w:lineRule="auto"/>
        <w:ind w:firstLine="709"/>
        <w:jc w:val="both"/>
        <w:rPr>
          <w:lang w:val="lt-LT"/>
        </w:rPr>
      </w:pPr>
      <w:r w:rsidRPr="003A2E6C">
        <w:rPr>
          <w:lang w:val="lt-LT"/>
        </w:rPr>
        <w:t xml:space="preserve">26.1. kai pirkimą planuojama atlikti Viešųjų pirkimų įstatymo 10 straipsnio 5 dalyje nurodytu būdu. Kreipimąsi dėl šio sutikimo Viešųjų pirkimų tarnybos nustatyta tvarka rengia ir </w:t>
      </w:r>
      <w:r w:rsidR="004A1A5A">
        <w:rPr>
          <w:lang w:val="lt-LT"/>
        </w:rPr>
        <w:t>P</w:t>
      </w:r>
      <w:r w:rsidRPr="003A2E6C">
        <w:rPr>
          <w:lang w:val="lt-LT"/>
        </w:rPr>
        <w:t>erkančiosios organizacijos vadovui ar jo įgaliotam asmeniui pasirašius teikia pirkimo iniciatorius. Jeigu per Viešųjų pirkimų įstatyme nustatytą terminą Viešųjų pirkimų tarnyba nepateikia jokio atsakymo, laikoma, kad sutikimas gautas;</w:t>
      </w:r>
    </w:p>
    <w:p w:rsidR="0037378B" w:rsidRPr="004A1A5A" w:rsidRDefault="0037378B" w:rsidP="0037378B">
      <w:pPr>
        <w:pStyle w:val="Pagrindinistekstas1"/>
        <w:spacing w:line="360" w:lineRule="auto"/>
        <w:ind w:firstLine="720"/>
        <w:rPr>
          <w:color w:val="auto"/>
          <w:sz w:val="24"/>
          <w:szCs w:val="24"/>
        </w:rPr>
      </w:pPr>
      <w:r w:rsidRPr="004A1A5A">
        <w:rPr>
          <w:color w:val="auto"/>
          <w:sz w:val="24"/>
          <w:szCs w:val="24"/>
        </w:rPr>
        <w:t xml:space="preserve">26.2. kai pirkimą planuojama atlikti Viešųjų pirkimų įstatymo 56 straipsnyje nurodytu neskelbiamų derybų būdu. Kreipimąsi dėl šio sutikimo Viešųjų pirkimų tarnybos nustatyta tvarka rengia ir </w:t>
      </w:r>
      <w:r w:rsidR="004A1A5A">
        <w:rPr>
          <w:color w:val="auto"/>
          <w:sz w:val="24"/>
          <w:szCs w:val="24"/>
        </w:rPr>
        <w:t>P</w:t>
      </w:r>
      <w:r w:rsidRPr="004A1A5A">
        <w:rPr>
          <w:color w:val="auto"/>
          <w:sz w:val="24"/>
          <w:szCs w:val="24"/>
        </w:rPr>
        <w:t>erkančiosios organizacijos vadovui ar jo įgaliotam asmeniui pasirašius teikia</w:t>
      </w:r>
      <w:r w:rsidRPr="004A1A5A">
        <w:rPr>
          <w:color w:val="0000FF"/>
          <w:sz w:val="24"/>
          <w:szCs w:val="24"/>
        </w:rPr>
        <w:t xml:space="preserve"> </w:t>
      </w:r>
      <w:r w:rsidR="00B045A5" w:rsidRPr="004A1A5A">
        <w:rPr>
          <w:sz w:val="24"/>
          <w:szCs w:val="24"/>
        </w:rPr>
        <w:t>Centrinis viešųjų</w:t>
      </w:r>
      <w:r w:rsidRPr="004A1A5A">
        <w:rPr>
          <w:color w:val="auto"/>
          <w:sz w:val="24"/>
          <w:szCs w:val="24"/>
        </w:rPr>
        <w:t xml:space="preserve"> pirkimų ir koncesijų skyrius. Viešųjų pirkimų tarnybos sutikimas nereikalingas, jei </w:t>
      </w:r>
      <w:r w:rsidR="004A1A5A">
        <w:rPr>
          <w:color w:val="auto"/>
          <w:sz w:val="24"/>
          <w:szCs w:val="24"/>
        </w:rPr>
        <w:t>P</w:t>
      </w:r>
      <w:r w:rsidRPr="004A1A5A">
        <w:rPr>
          <w:color w:val="auto"/>
          <w:sz w:val="24"/>
          <w:szCs w:val="24"/>
        </w:rPr>
        <w:t xml:space="preserve">erkančioji organizacija numato paskelbti pranešimą dėl savanoriško </w:t>
      </w:r>
      <w:r w:rsidRPr="004A1A5A">
        <w:rPr>
          <w:i/>
          <w:color w:val="auto"/>
          <w:sz w:val="24"/>
          <w:szCs w:val="24"/>
        </w:rPr>
        <w:t>ex ante</w:t>
      </w:r>
      <w:r w:rsidRPr="004A1A5A">
        <w:rPr>
          <w:color w:val="auto"/>
          <w:sz w:val="24"/>
          <w:szCs w:val="24"/>
        </w:rPr>
        <w:t xml:space="preserve"> skaidrumo ir informaciją apie tai nurodo pirkimo dokumentuose arba jeigu pirkimas atliekamas </w:t>
      </w:r>
      <w:r w:rsidRPr="004A1A5A">
        <w:rPr>
          <w:color w:val="auto"/>
          <w:sz w:val="24"/>
          <w:szCs w:val="24"/>
        </w:rPr>
        <w:lastRenderedPageBreak/>
        <w:t xml:space="preserve">pagal Viešųjų pirkimų įstatymo 56 straipsnio 1 dalies 4 punktą. Šiuo atveju pirkimo iniciatorius </w:t>
      </w:r>
      <w:r w:rsidR="004A1A5A">
        <w:rPr>
          <w:color w:val="auto"/>
          <w:sz w:val="24"/>
          <w:szCs w:val="24"/>
        </w:rPr>
        <w:t>rašte</w:t>
      </w:r>
      <w:r w:rsidRPr="004A1A5A">
        <w:rPr>
          <w:color w:val="auto"/>
          <w:sz w:val="24"/>
          <w:szCs w:val="24"/>
        </w:rPr>
        <w:t xml:space="preserve"> nurodo motyvus, pagrindžiančius šios išimties taikymą, o </w:t>
      </w:r>
      <w:r w:rsidR="00B045A5" w:rsidRPr="004A1A5A">
        <w:rPr>
          <w:sz w:val="24"/>
          <w:szCs w:val="24"/>
        </w:rPr>
        <w:t>Centrinis viešųjų</w:t>
      </w:r>
      <w:r w:rsidRPr="004A1A5A">
        <w:rPr>
          <w:color w:val="auto"/>
          <w:sz w:val="24"/>
          <w:szCs w:val="24"/>
        </w:rPr>
        <w:t xml:space="preserve"> pirkimų ir koncesijų skyrius, </w:t>
      </w:r>
      <w:r w:rsidR="004A1A5A">
        <w:rPr>
          <w:color w:val="auto"/>
          <w:sz w:val="24"/>
          <w:szCs w:val="24"/>
        </w:rPr>
        <w:t>P</w:t>
      </w:r>
      <w:r w:rsidRPr="004A1A5A">
        <w:rPr>
          <w:color w:val="auto"/>
          <w:sz w:val="24"/>
          <w:szCs w:val="24"/>
        </w:rPr>
        <w:t>erkančiajai organizacijai priėmus sprendimą dėl pirkimo būdo parinkimo, nedelsdamas turi raštu juos pateikti Viešųjų pirkimų tarnybai.</w:t>
      </w:r>
    </w:p>
    <w:p w:rsidR="0037378B" w:rsidRPr="00FF362E" w:rsidRDefault="0037378B" w:rsidP="00FF362E">
      <w:pPr>
        <w:tabs>
          <w:tab w:val="left" w:pos="540"/>
        </w:tabs>
        <w:spacing w:line="360" w:lineRule="auto"/>
        <w:ind w:firstLine="720"/>
        <w:jc w:val="both"/>
      </w:pPr>
      <w:r w:rsidRPr="004A1A5A">
        <w:rPr>
          <w:lang w:val="lt-LT"/>
        </w:rPr>
        <w:t>27. Perkančiosios organizacijos vadovui priėmus sprendimą atlikti pirkimą, pirkimo iniciatorius techninės specifikacijos projektą (išskyrus mažos vertės pirkimo</w:t>
      </w:r>
      <w:r w:rsidR="003A2E6C" w:rsidRPr="004A1A5A">
        <w:rPr>
          <w:lang w:val="lt-LT"/>
        </w:rPr>
        <w:t xml:space="preserve"> ir Viešųjų pirkimų</w:t>
      </w:r>
      <w:r w:rsidR="003A2E6C" w:rsidRPr="00A93A35">
        <w:rPr>
          <w:lang w:val="lt-LT"/>
        </w:rPr>
        <w:t xml:space="preserve"> </w:t>
      </w:r>
      <w:r w:rsidR="003A2E6C" w:rsidRPr="00E27CC6">
        <w:rPr>
          <w:lang w:val="lt-LT"/>
        </w:rPr>
        <w:t>įstatymo 85 straipsnio 6 dalyje nurodyto supaprastinto pirkimo</w:t>
      </w:r>
      <w:r w:rsidRPr="00E27CC6">
        <w:rPr>
          <w:lang w:val="lt-LT"/>
        </w:rPr>
        <w:t xml:space="preserve"> specifikacijos projektą) </w:t>
      </w:r>
      <w:r w:rsidR="00A93A35" w:rsidRPr="00E27CC6">
        <w:t xml:space="preserve">pateikia </w:t>
      </w:r>
      <w:r w:rsidR="00596D8B" w:rsidRPr="00533277">
        <w:t>Centriniam viešųjų</w:t>
      </w:r>
      <w:r w:rsidR="00A93A35" w:rsidRPr="00533277">
        <w:t xml:space="preserve"> pirkimų ir koncesijų skyriui, kuris jį</w:t>
      </w:r>
      <w:r w:rsidR="00A93A35" w:rsidRPr="00533277">
        <w:rPr>
          <w:lang w:val="lt-LT"/>
        </w:rPr>
        <w:t xml:space="preserve"> </w:t>
      </w:r>
      <w:r w:rsidRPr="00533277">
        <w:rPr>
          <w:lang w:val="lt-LT"/>
        </w:rPr>
        <w:t xml:space="preserve">paskelbia </w:t>
      </w:r>
      <w:r w:rsidRPr="00533277">
        <w:rPr>
          <w:spacing w:val="-2"/>
          <w:lang w:val="lt-LT"/>
        </w:rPr>
        <w:t>vadovaudamasis I</w:t>
      </w:r>
      <w:r w:rsidRPr="00533277">
        <w:rPr>
          <w:lang w:val="lt-LT"/>
        </w:rPr>
        <w:t xml:space="preserve">nformacijos apie planuojamus vykdyti viešuosius pirkimus skelbimo Centrinėje viešųjų pirkimų informacinėje sistemoje tvarkos aprašo, patvirtinto </w:t>
      </w:r>
      <w:r w:rsidRPr="00533277">
        <w:rPr>
          <w:spacing w:val="-2"/>
          <w:lang w:val="lt-LT"/>
        </w:rPr>
        <w:t>Viešųjų pirkimų tarnybos prie</w:t>
      </w:r>
      <w:r w:rsidRPr="00E27CC6">
        <w:rPr>
          <w:spacing w:val="-2"/>
          <w:lang w:val="lt-LT"/>
        </w:rPr>
        <w:t xml:space="preserve"> Lietuvos Respublikos Vyriausybės direktoriaus </w:t>
      </w:r>
      <w:r w:rsidRPr="00E27CC6">
        <w:rPr>
          <w:lang w:val="lt-LT"/>
        </w:rPr>
        <w:t>2009 m. gegužės 15 d. įsakymu Nr. 1S-49</w:t>
      </w:r>
      <w:r w:rsidRPr="00E27CC6">
        <w:rPr>
          <w:spacing w:val="-2"/>
          <w:lang w:val="lt-LT"/>
        </w:rPr>
        <w:t xml:space="preserve"> </w:t>
      </w:r>
      <w:r w:rsidR="00813186">
        <w:rPr>
          <w:spacing w:val="-2"/>
          <w:lang w:val="lt-LT"/>
        </w:rPr>
        <w:t>„Dėl</w:t>
      </w:r>
      <w:r w:rsidR="001C3415">
        <w:rPr>
          <w:spacing w:val="-2"/>
          <w:lang w:val="lt-LT"/>
        </w:rPr>
        <w:t xml:space="preserve"> </w:t>
      </w:r>
      <w:r w:rsidR="001C3415">
        <w:rPr>
          <w:color w:val="000000"/>
        </w:rPr>
        <w:t>Informacijos apie planuojamus vykdyti viešuosius pirkimus skelbimo Centrinėje viešųjų pirkimų informacinėje sistemoje tvarkos aprašo patvirtinimo“</w:t>
      </w:r>
      <w:r w:rsidR="001877E4">
        <w:rPr>
          <w:spacing w:val="-2"/>
        </w:rPr>
        <w:t xml:space="preserve"> </w:t>
      </w:r>
      <w:r w:rsidRPr="00E27CC6">
        <w:rPr>
          <w:spacing w:val="-2"/>
        </w:rPr>
        <w:t>(toliau – I</w:t>
      </w:r>
      <w:r w:rsidRPr="00E27CC6">
        <w:t>nformacijos apie planuojamus vykdyti pirkimus skelbimo CVP IS tvarkos aprašas</w:t>
      </w:r>
      <w:r w:rsidRPr="00E27CC6">
        <w:rPr>
          <w:spacing w:val="-2"/>
        </w:rPr>
        <w:t>)</w:t>
      </w:r>
      <w:r w:rsidR="001877E4">
        <w:rPr>
          <w:spacing w:val="-2"/>
        </w:rPr>
        <w:t>,</w:t>
      </w:r>
      <w:r w:rsidRPr="00E27CC6">
        <w:rPr>
          <w:spacing w:val="-2"/>
        </w:rPr>
        <w:t xml:space="preserve"> </w:t>
      </w:r>
      <w:r w:rsidRPr="00E27CC6">
        <w:t xml:space="preserve">III skyriuje nustatyta tvarka. </w:t>
      </w:r>
      <w:proofErr w:type="gramStart"/>
      <w:r w:rsidRPr="00E27CC6">
        <w:t>Dėl techninės specifikacijos projekto gautas pastabas, pasiūlymus nagrinėja ir išvadas rengia pirkimo iniciatorius.</w:t>
      </w:r>
      <w:proofErr w:type="gramEnd"/>
      <w:r w:rsidRPr="00E27CC6">
        <w:t xml:space="preserve"> Sprendimą </w:t>
      </w:r>
      <w:proofErr w:type="gramStart"/>
      <w:r w:rsidRPr="00E27CC6">
        <w:t>dėl</w:t>
      </w:r>
      <w:proofErr w:type="gramEnd"/>
      <w:r w:rsidRPr="00E27CC6">
        <w:t xml:space="preserve"> paskelbto pirkimo techninės specifikacijos projekto keitimo pagal tiekėjų pateiktas pastabas ir pasiūlymus pirkim</w:t>
      </w:r>
      <w:r w:rsidR="00E6518E">
        <w:t>o iniciatoriaus teikimu priima P</w:t>
      </w:r>
      <w:r w:rsidRPr="00E27CC6">
        <w:t>erkančiosios organizacijos vadovas ar jo įgaliotas asmuo ne vėliau kaip iki pirkimo pradžios.</w:t>
      </w:r>
      <w:r w:rsidR="00580D8D" w:rsidRPr="00E27CC6">
        <w:rPr>
          <w:bCs/>
        </w:rPr>
        <w:t xml:space="preserve"> Perkančioji organizacija taip pat gali skelbti pirkimų, kuriems šiame punkte nustatytas techninių specifikacijų projektų skelbimo reikalavimas netaikomas, </w:t>
      </w:r>
      <w:proofErr w:type="gramStart"/>
      <w:r w:rsidR="00580D8D" w:rsidRPr="00E27CC6">
        <w:rPr>
          <w:bCs/>
        </w:rPr>
        <w:t>techninių</w:t>
      </w:r>
      <w:proofErr w:type="gramEnd"/>
      <w:r w:rsidR="00580D8D" w:rsidRPr="00E27CC6">
        <w:rPr>
          <w:bCs/>
        </w:rPr>
        <w:t xml:space="preserve"> specifikacijų projektus.</w:t>
      </w:r>
    </w:p>
    <w:p w:rsidR="00364CA6" w:rsidRPr="00CC6FDB" w:rsidRDefault="00A25FE9" w:rsidP="00ED0101">
      <w:pPr>
        <w:tabs>
          <w:tab w:val="left" w:pos="540"/>
        </w:tabs>
        <w:spacing w:line="360" w:lineRule="auto"/>
        <w:ind w:firstLine="720"/>
        <w:jc w:val="both"/>
        <w:rPr>
          <w:lang w:val="lt-LT"/>
        </w:rPr>
      </w:pPr>
      <w:r w:rsidRPr="00E6518E">
        <w:rPr>
          <w:lang w:val="lt-LT"/>
        </w:rPr>
        <w:t>2</w:t>
      </w:r>
      <w:r w:rsidR="001C457C" w:rsidRPr="00E6518E">
        <w:rPr>
          <w:lang w:val="lt-LT"/>
        </w:rPr>
        <w:t>8</w:t>
      </w:r>
      <w:r w:rsidR="00364CA6" w:rsidRPr="00E6518E">
        <w:rPr>
          <w:lang w:val="lt-LT"/>
        </w:rPr>
        <w:t xml:space="preserve">. </w:t>
      </w:r>
      <w:r w:rsidR="000310AF">
        <w:rPr>
          <w:lang w:val="lt-LT"/>
        </w:rPr>
        <w:t xml:space="preserve">Komisijai </w:t>
      </w:r>
      <w:r w:rsidR="008901ED">
        <w:rPr>
          <w:lang w:val="lt-LT"/>
        </w:rPr>
        <w:t>(</w:t>
      </w:r>
      <w:r w:rsidR="000310AF">
        <w:rPr>
          <w:lang w:val="lt-LT"/>
        </w:rPr>
        <w:t>pi</w:t>
      </w:r>
      <w:r w:rsidR="006D1B8E">
        <w:rPr>
          <w:lang w:val="lt-LT"/>
        </w:rPr>
        <w:t>rk</w:t>
      </w:r>
      <w:r w:rsidR="000310AF">
        <w:rPr>
          <w:lang w:val="lt-LT"/>
        </w:rPr>
        <w:t>imo organizatoriui</w:t>
      </w:r>
      <w:r w:rsidR="008901ED">
        <w:rPr>
          <w:lang w:val="lt-LT"/>
        </w:rPr>
        <w:t>)</w:t>
      </w:r>
      <w:r w:rsidR="00364CA6" w:rsidRPr="00E6518E">
        <w:rPr>
          <w:lang w:val="lt-LT"/>
        </w:rPr>
        <w:t xml:space="preserve"> turi būti pateiktas pirkimo iniciatoriaus </w:t>
      </w:r>
      <w:r w:rsidR="000310AF">
        <w:rPr>
          <w:lang w:val="lt-LT"/>
        </w:rPr>
        <w:t>rašt</w:t>
      </w:r>
      <w:r w:rsidR="00364CA6" w:rsidRPr="00E6518E">
        <w:rPr>
          <w:lang w:val="lt-LT"/>
        </w:rPr>
        <w:t>as su</w:t>
      </w:r>
      <w:r w:rsidR="00364CA6" w:rsidRPr="00E27CC6">
        <w:rPr>
          <w:lang w:val="lt-LT"/>
        </w:rPr>
        <w:t xml:space="preserve"> </w:t>
      </w:r>
      <w:r w:rsidR="000310AF">
        <w:rPr>
          <w:lang w:val="lt-LT"/>
        </w:rPr>
        <w:t>P</w:t>
      </w:r>
      <w:r w:rsidR="00364CA6" w:rsidRPr="00E27CC6">
        <w:rPr>
          <w:lang w:val="lt-LT"/>
        </w:rPr>
        <w:t>erkančiosios organizacijos vadovo rezoliucija organizuoti ir atlikti pirkimą,</w:t>
      </w:r>
      <w:r w:rsidR="00273534">
        <w:rPr>
          <w:lang w:val="lt-LT"/>
        </w:rPr>
        <w:t xml:space="preserve"> </w:t>
      </w:r>
      <w:r w:rsidR="00273534" w:rsidRPr="00533277">
        <w:rPr>
          <w:lang w:val="lt-LT"/>
        </w:rPr>
        <w:t>šio aprašo 23 punkte nurodyta pirkimo informacija ir dokumentai,</w:t>
      </w:r>
      <w:r w:rsidR="00364CA6" w:rsidRPr="00533277">
        <w:rPr>
          <w:lang w:val="lt-LT"/>
        </w:rPr>
        <w:t xml:space="preserve"> taip pat dokumentas (preliminari sąmata), kuriame pateikiamas planuojamos sudaryti </w:t>
      </w:r>
      <w:r w:rsidR="003C4BE9" w:rsidRPr="00533277">
        <w:rPr>
          <w:lang w:val="lt-LT"/>
        </w:rPr>
        <w:t xml:space="preserve">pirkimo </w:t>
      </w:r>
      <w:r w:rsidR="00364CA6" w:rsidRPr="00533277">
        <w:rPr>
          <w:lang w:val="lt-LT"/>
        </w:rPr>
        <w:t>sutarties orientacinės vertės skaičiavimas</w:t>
      </w:r>
      <w:r w:rsidR="00364CA6" w:rsidRPr="00E27CC6">
        <w:rPr>
          <w:lang w:val="lt-LT"/>
        </w:rPr>
        <w:t xml:space="preserve">, atliktas atsižvelgiant į skaičiuojamąsias kainas, panašių pirkimų praktiką, rinkos ar kitus tyrimus. </w:t>
      </w:r>
      <w:r w:rsidR="008901ED">
        <w:rPr>
          <w:lang w:val="lt-LT"/>
        </w:rPr>
        <w:t>Komisija (pirkimo organizatorius), vertindama</w:t>
      </w:r>
      <w:r w:rsidR="00364CA6" w:rsidRPr="00E27CC6">
        <w:rPr>
          <w:lang w:val="lt-LT"/>
        </w:rPr>
        <w:t xml:space="preserve"> gautus pasiūlymus ir siekdama nustatyti, ar tiekėjų pateiktos kainos yra ne per didelės, remiasi pirkimo iniciatoriaus atliktu orientaciniu atliekamo pirkimo vertės skaičiavimu. Jei numatoma pirkti</w:t>
      </w:r>
      <w:r w:rsidR="00364CA6" w:rsidRPr="00CC6FDB">
        <w:rPr>
          <w:lang w:val="lt-LT"/>
        </w:rPr>
        <w:t xml:space="preserve"> statybos darbus, kurie bus vykdomi pagal techninį projektą, turi būti pateiktas šio projekto ekspertizės aktas, skaičiavimai, </w:t>
      </w:r>
      <w:r w:rsidR="008901ED">
        <w:rPr>
          <w:lang w:val="lt-LT"/>
        </w:rPr>
        <w:t>P</w:t>
      </w:r>
      <w:r w:rsidR="00364CA6" w:rsidRPr="00CC6FDB">
        <w:rPr>
          <w:lang w:val="lt-LT"/>
        </w:rPr>
        <w:t xml:space="preserve">erkančiosios organizacijos vadovo įsakymas, kuriuo buvo patvirtintas techninis projektas, techninio projekto kopija (jei įmanoma, elektroninėmis priemonėmis). Jei perkamiems darbams neprivalomas techninis projektas, pateikiami brėžiniai, schemos, darbų aprašymas ir pan. (jei įmanoma, </w:t>
      </w:r>
      <w:r w:rsidR="00364CA6" w:rsidRPr="00DB45F3">
        <w:rPr>
          <w:lang w:val="lt-LT"/>
        </w:rPr>
        <w:t>elektroninėmis priemonėmis).</w:t>
      </w:r>
      <w:r w:rsidR="003A3C8D" w:rsidRPr="00DB45F3">
        <w:rPr>
          <w:lang w:val="lt-LT"/>
        </w:rPr>
        <w:t xml:space="preserve"> </w:t>
      </w:r>
      <w:r w:rsidR="00F84190" w:rsidRPr="00115EAA">
        <w:rPr>
          <w:lang w:val="lt-LT"/>
        </w:rPr>
        <w:t xml:space="preserve">Pirkimo iniciatorius </w:t>
      </w:r>
      <w:r w:rsidR="008901ED" w:rsidRPr="00115EAA">
        <w:rPr>
          <w:lang w:val="lt-LT"/>
        </w:rPr>
        <w:t xml:space="preserve">iš anksto </w:t>
      </w:r>
      <w:r w:rsidR="003E4C3B" w:rsidRPr="00115EAA">
        <w:rPr>
          <w:lang w:val="lt-LT"/>
        </w:rPr>
        <w:lastRenderedPageBreak/>
        <w:t>turi parengti dokumentus, reikalingus pirkimui atlikti</w:t>
      </w:r>
      <w:r w:rsidR="00F84190" w:rsidRPr="00115EAA">
        <w:rPr>
          <w:lang w:val="lt-LT"/>
        </w:rPr>
        <w:t>,</w:t>
      </w:r>
      <w:r w:rsidR="000B5CBF">
        <w:rPr>
          <w:lang w:val="lt-LT"/>
        </w:rPr>
        <w:t xml:space="preserve"> kad </w:t>
      </w:r>
      <w:r w:rsidR="008901ED">
        <w:rPr>
          <w:lang w:val="lt-LT"/>
        </w:rPr>
        <w:t>Komisijai (pirkimo organizatoriui)</w:t>
      </w:r>
      <w:r w:rsidR="00F84190" w:rsidRPr="00DB45F3">
        <w:rPr>
          <w:lang w:val="lt-LT"/>
        </w:rPr>
        <w:t xml:space="preserve"> liktų protingas terminas ir galimybė pirkimo procedūras atlikti nepažeidžiant nustatytų teisės aktų reikalavimų.</w:t>
      </w:r>
      <w:r w:rsidR="00F84190">
        <w:rPr>
          <w:lang w:val="lt-LT"/>
        </w:rPr>
        <w:t xml:space="preserve">  </w:t>
      </w:r>
    </w:p>
    <w:p w:rsidR="000F1420" w:rsidRPr="00CC6FDB" w:rsidRDefault="001C457C" w:rsidP="00EB7D32">
      <w:pPr>
        <w:pStyle w:val="Pagrindiniotekstotrauka2"/>
      </w:pPr>
      <w:r w:rsidRPr="00CC6FDB">
        <w:t>29</w:t>
      </w:r>
      <w:r w:rsidR="00DE1F51" w:rsidRPr="00CC6FDB">
        <w:t xml:space="preserve">. </w:t>
      </w:r>
      <w:r w:rsidR="008B0C73" w:rsidRPr="00CC6FDB">
        <w:t>Komisija</w:t>
      </w:r>
      <w:r w:rsidR="00BB148B" w:rsidRPr="00CC6FDB">
        <w:t xml:space="preserve"> </w:t>
      </w:r>
      <w:r w:rsidR="00DB45F3">
        <w:t>(</w:t>
      </w:r>
      <w:r w:rsidR="00196B96" w:rsidRPr="00CC6FDB">
        <w:t>pirkimo</w:t>
      </w:r>
      <w:r w:rsidR="008B0C73" w:rsidRPr="00CC6FDB">
        <w:t xml:space="preserve"> organizatorius</w:t>
      </w:r>
      <w:r w:rsidR="009F6D0D" w:rsidRPr="00CC6FDB">
        <w:t>)</w:t>
      </w:r>
      <w:r w:rsidR="008B0C73" w:rsidRPr="00CC6FDB">
        <w:t xml:space="preserve"> turi teisę gauti</w:t>
      </w:r>
      <w:r w:rsidR="00715140" w:rsidRPr="00CC6FDB">
        <w:t xml:space="preserve"> </w:t>
      </w:r>
      <w:r w:rsidR="008B0C73" w:rsidRPr="00CC6FDB">
        <w:t xml:space="preserve">iš pirkimo iniciatoriaus ir kitų </w:t>
      </w:r>
      <w:r w:rsidR="00632529">
        <w:t>P</w:t>
      </w:r>
      <w:r w:rsidR="008B0C73" w:rsidRPr="00CC6FDB">
        <w:t xml:space="preserve">erkančiosios organizacijos darbuotojų visą informaciją, reikalingą pirkimo dokumentams </w:t>
      </w:r>
      <w:r w:rsidR="004D7951" w:rsidRPr="00DB45F3">
        <w:t>rengti</w:t>
      </w:r>
      <w:r w:rsidR="008B0C73" w:rsidRPr="00DB45F3">
        <w:t xml:space="preserve"> ir pirkimo procedūroms atlikti.</w:t>
      </w:r>
    </w:p>
    <w:p w:rsidR="00353193" w:rsidRPr="00762183" w:rsidRDefault="00EB7D32" w:rsidP="00762183">
      <w:pPr>
        <w:pStyle w:val="Pagrindinistekstas"/>
        <w:tabs>
          <w:tab w:val="left" w:pos="720"/>
          <w:tab w:val="left" w:pos="1620"/>
          <w:tab w:val="left" w:pos="1800"/>
        </w:tabs>
        <w:ind w:firstLine="720"/>
        <w:jc w:val="both"/>
        <w:rPr>
          <w:szCs w:val="24"/>
        </w:rPr>
      </w:pPr>
      <w:r w:rsidRPr="000B5CBF">
        <w:rPr>
          <w:szCs w:val="24"/>
        </w:rPr>
        <w:t>3</w:t>
      </w:r>
      <w:r w:rsidR="001C457C" w:rsidRPr="000B5CBF">
        <w:rPr>
          <w:szCs w:val="24"/>
        </w:rPr>
        <w:t>0</w:t>
      </w:r>
      <w:r w:rsidR="00353193" w:rsidRPr="000B5CBF">
        <w:rPr>
          <w:szCs w:val="24"/>
        </w:rPr>
        <w:t xml:space="preserve">. </w:t>
      </w:r>
      <w:r w:rsidRPr="000B5CBF">
        <w:rPr>
          <w:szCs w:val="24"/>
        </w:rPr>
        <w:t xml:space="preserve">Pirkimo dokumentus rengia </w:t>
      </w:r>
      <w:r w:rsidR="007848CB" w:rsidRPr="000B5CBF">
        <w:rPr>
          <w:szCs w:val="24"/>
        </w:rPr>
        <w:t>Centrinis viešųjų pirkimų ir koncesijų skyrius</w:t>
      </w:r>
      <w:r w:rsidR="005E2FBF" w:rsidRPr="000B5CBF">
        <w:rPr>
          <w:szCs w:val="24"/>
        </w:rPr>
        <w:t xml:space="preserve"> (</w:t>
      </w:r>
      <w:r w:rsidR="005E2FBF" w:rsidRPr="000B5CBF">
        <w:rPr>
          <w:lang w:eastAsia="lt-LT"/>
        </w:rPr>
        <w:t>jei</w:t>
      </w:r>
      <w:r w:rsidR="005E2FBF" w:rsidRPr="00417E19">
        <w:rPr>
          <w:lang w:eastAsia="lt-LT"/>
        </w:rPr>
        <w:t xml:space="preserve"> pirkimą organizuoja ir atlieka </w:t>
      </w:r>
      <w:r w:rsidR="005E2FBF" w:rsidRPr="00417E19">
        <w:t>Centrinis viešųjų</w:t>
      </w:r>
      <w:r w:rsidR="005E2FBF" w:rsidRPr="00417E19">
        <w:rPr>
          <w:lang w:eastAsia="lt-LT"/>
        </w:rPr>
        <w:t xml:space="preserve"> pirkimų ir koncesijų skyrius)</w:t>
      </w:r>
      <w:r w:rsidR="00093209">
        <w:rPr>
          <w:lang w:eastAsia="lt-LT"/>
        </w:rPr>
        <w:t xml:space="preserve"> arba pirkimo iniciatorius</w:t>
      </w:r>
      <w:r w:rsidR="00143F7B">
        <w:rPr>
          <w:lang w:eastAsia="lt-LT"/>
        </w:rPr>
        <w:t xml:space="preserve"> (jei </w:t>
      </w:r>
      <w:r w:rsidR="00143F7B">
        <w:t>P</w:t>
      </w:r>
      <w:r w:rsidR="00143F7B" w:rsidRPr="007D43A5">
        <w:t xml:space="preserve">erkančiosios organizacijos vadovo sprendimu </w:t>
      </w:r>
      <w:r w:rsidR="00143F7B" w:rsidRPr="00417E19">
        <w:rPr>
          <w:lang w:eastAsia="lt-LT"/>
        </w:rPr>
        <w:t>pirkimą organizuoja ir atlieka</w:t>
      </w:r>
      <w:r w:rsidR="00143F7B">
        <w:rPr>
          <w:lang w:eastAsia="lt-LT"/>
        </w:rPr>
        <w:t xml:space="preserve"> pirkimo iniciatorius</w:t>
      </w:r>
      <w:r w:rsidR="00143F7B" w:rsidRPr="007D43A5">
        <w:t>)</w:t>
      </w:r>
      <w:r w:rsidR="008D748F">
        <w:rPr>
          <w:lang w:eastAsia="lt-LT"/>
        </w:rPr>
        <w:t xml:space="preserve">. </w:t>
      </w:r>
      <w:r w:rsidR="0031456C">
        <w:rPr>
          <w:lang w:eastAsia="lt-LT"/>
        </w:rPr>
        <w:t>P</w:t>
      </w:r>
      <w:r w:rsidR="005E2FBF" w:rsidRPr="00417E19">
        <w:rPr>
          <w:szCs w:val="24"/>
        </w:rPr>
        <w:t>irkimo inici</w:t>
      </w:r>
      <w:r w:rsidR="009A37B0" w:rsidRPr="00417E19">
        <w:rPr>
          <w:szCs w:val="24"/>
        </w:rPr>
        <w:t xml:space="preserve">atorius </w:t>
      </w:r>
      <w:r w:rsidR="0031456C">
        <w:rPr>
          <w:szCs w:val="24"/>
        </w:rPr>
        <w:t>pateikia</w:t>
      </w:r>
      <w:r w:rsidR="007848CB" w:rsidRPr="00417E19">
        <w:rPr>
          <w:szCs w:val="24"/>
        </w:rPr>
        <w:t xml:space="preserve"> pirkimui svarbią informaciją</w:t>
      </w:r>
      <w:r w:rsidR="0031456C">
        <w:rPr>
          <w:szCs w:val="24"/>
        </w:rPr>
        <w:t>, kurią sudaro</w:t>
      </w:r>
      <w:r w:rsidR="007848CB" w:rsidRPr="00417E19">
        <w:rPr>
          <w:szCs w:val="24"/>
        </w:rPr>
        <w:t xml:space="preserve">: </w:t>
      </w:r>
      <w:r w:rsidR="007848CB" w:rsidRPr="00417E19">
        <w:t>perkamų prekių, paslaugų ar darbų pavadinimas ir apibūdinim</w:t>
      </w:r>
      <w:r w:rsidR="0031456C">
        <w:t>as, reikalingas kiekis ar apimti</w:t>
      </w:r>
      <w:r w:rsidR="007848CB" w:rsidRPr="00417E19">
        <w:t>s, atsižvelgiant į visą pirkimo sutarties trukmę su galimais pratęsimais, techninė specifikacija (perkamų prekių, paslaugų ar darbų savybės, kokybės ir  kiti reikalavimai), numatom</w:t>
      </w:r>
      <w:r w:rsidR="00CD64C3" w:rsidRPr="00417E19">
        <w:t xml:space="preserve">os pirkimo </w:t>
      </w:r>
      <w:r w:rsidR="007848CB" w:rsidRPr="00417E19">
        <w:t>objekto eksploatavimo išlaid</w:t>
      </w:r>
      <w:r w:rsidR="00CD64C3" w:rsidRPr="00417E19">
        <w:t>o</w:t>
      </w:r>
      <w:r w:rsidR="007848CB" w:rsidRPr="00417E19">
        <w:t>s</w:t>
      </w:r>
      <w:r w:rsidR="00CD64C3" w:rsidRPr="00417E19">
        <w:t xml:space="preserve"> (jei tai būtina)</w:t>
      </w:r>
      <w:r w:rsidR="007848CB" w:rsidRPr="00417E19">
        <w:t>, siūlom</w:t>
      </w:r>
      <w:r w:rsidR="00CD64C3" w:rsidRPr="00417E19">
        <w:t>i minimalū</w:t>
      </w:r>
      <w:r w:rsidR="007848CB" w:rsidRPr="00417E19">
        <w:t>s tiekėjų kvalifikacijos reikalavim</w:t>
      </w:r>
      <w:r w:rsidR="00CD64C3" w:rsidRPr="00417E19">
        <w:t>ai (</w:t>
      </w:r>
      <w:r w:rsidR="0070775F" w:rsidRPr="00417E19">
        <w:t xml:space="preserve">mažos vertės pirkimo atveju, </w:t>
      </w:r>
      <w:r w:rsidR="00CD64C3" w:rsidRPr="00417E19">
        <w:t>jei kvalifikacija bus tikrinama)</w:t>
      </w:r>
      <w:r w:rsidR="007848CB" w:rsidRPr="00417E19">
        <w:t>, siūlym</w:t>
      </w:r>
      <w:r w:rsidR="00CD64C3" w:rsidRPr="00417E19">
        <w:t>ai</w:t>
      </w:r>
      <w:r w:rsidR="007848CB" w:rsidRPr="00417E19">
        <w:t xml:space="preserve"> dėl pasiūlymų vertinimo kriterijų, o kai siūloma vertinti pagal ekonomiškai naud</w:t>
      </w:r>
      <w:r w:rsidR="008F01D1">
        <w:t xml:space="preserve">ingiausio pasiūlymo kriterijų – </w:t>
      </w:r>
      <w:r w:rsidR="007848CB" w:rsidRPr="00417E19">
        <w:t>ekonominio naudingumo vertinimo kriterij</w:t>
      </w:r>
      <w:r w:rsidR="00CD64C3" w:rsidRPr="00417E19">
        <w:t>ai</w:t>
      </w:r>
      <w:r w:rsidR="007848CB" w:rsidRPr="00417E19">
        <w:t xml:space="preserve"> ir parametr</w:t>
      </w:r>
      <w:r w:rsidR="00CD64C3" w:rsidRPr="00417E19">
        <w:t>ai</w:t>
      </w:r>
      <w:r w:rsidR="007848CB" w:rsidRPr="00417E19">
        <w:t>, prekių pristatymo ar paslaugų</w:t>
      </w:r>
      <w:r w:rsidR="00505F0D">
        <w:t xml:space="preserve"> teikimo</w:t>
      </w:r>
      <w:r w:rsidR="007848CB" w:rsidRPr="00417E19">
        <w:t xml:space="preserve"> ir darbų atlikimo termin</w:t>
      </w:r>
      <w:r w:rsidR="00CD64C3" w:rsidRPr="00417E19">
        <w:t>ai</w:t>
      </w:r>
      <w:r w:rsidR="007848CB" w:rsidRPr="00417E19">
        <w:t>, pirkimo sutarties trukm</w:t>
      </w:r>
      <w:r w:rsidR="00CD64C3" w:rsidRPr="00417E19">
        <w:t>ė</w:t>
      </w:r>
      <w:r w:rsidR="007848CB" w:rsidRPr="00417E19">
        <w:t xml:space="preserve">, </w:t>
      </w:r>
      <w:r w:rsidR="00926A59" w:rsidRPr="00417E19">
        <w:t xml:space="preserve">pirkimo sutarties projektas ar </w:t>
      </w:r>
      <w:r w:rsidR="007848CB" w:rsidRPr="00417E19">
        <w:t>reikaling</w:t>
      </w:r>
      <w:r w:rsidR="00CD64C3" w:rsidRPr="00417E19">
        <w:t>o</w:t>
      </w:r>
      <w:r w:rsidR="007848CB" w:rsidRPr="00417E19">
        <w:t>s pirkimo sutarties sąlyg</w:t>
      </w:r>
      <w:r w:rsidR="00CD64C3" w:rsidRPr="00417E19">
        <w:t>o</w:t>
      </w:r>
      <w:r w:rsidR="007848CB" w:rsidRPr="00417E19">
        <w:t>s</w:t>
      </w:r>
      <w:r w:rsidR="00C1053B" w:rsidRPr="00417E19">
        <w:t>, reikalingi planai, brėžiniai, projektai</w:t>
      </w:r>
      <w:r w:rsidRPr="00417E19">
        <w:rPr>
          <w:szCs w:val="24"/>
        </w:rPr>
        <w:t xml:space="preserve">. Pirkimo dokumentai, teikiami Komisijai, turi būti suderinti su </w:t>
      </w:r>
      <w:r w:rsidR="00505F0D">
        <w:rPr>
          <w:szCs w:val="24"/>
        </w:rPr>
        <w:t>pirkimo iniciatoriumi</w:t>
      </w:r>
      <w:r w:rsidRPr="00417E19">
        <w:rPr>
          <w:szCs w:val="24"/>
        </w:rPr>
        <w:t xml:space="preserve">, </w:t>
      </w:r>
      <w:r w:rsidR="00226649" w:rsidRPr="00417E19">
        <w:rPr>
          <w:szCs w:val="24"/>
        </w:rPr>
        <w:t>Centrinio viešųjų</w:t>
      </w:r>
      <w:r w:rsidRPr="00417E19">
        <w:rPr>
          <w:szCs w:val="24"/>
        </w:rPr>
        <w:t xml:space="preserve"> pirkimų ir koncesijų skyriaus</w:t>
      </w:r>
      <w:r w:rsidR="001C16B4" w:rsidRPr="00417E19">
        <w:rPr>
          <w:szCs w:val="24"/>
        </w:rPr>
        <w:t xml:space="preserve"> vadovu ir</w:t>
      </w:r>
      <w:r w:rsidRPr="00417E19">
        <w:rPr>
          <w:szCs w:val="24"/>
        </w:rPr>
        <w:t xml:space="preserve"> </w:t>
      </w:r>
      <w:r w:rsidR="00972E25" w:rsidRPr="00417E19">
        <w:rPr>
          <w:szCs w:val="24"/>
        </w:rPr>
        <w:t xml:space="preserve">šio padalinio </w:t>
      </w:r>
      <w:r w:rsidR="00A853AE" w:rsidRPr="00417E19">
        <w:rPr>
          <w:szCs w:val="24"/>
        </w:rPr>
        <w:t xml:space="preserve">už konkretų pirkimą </w:t>
      </w:r>
      <w:r w:rsidRPr="00417E19">
        <w:rPr>
          <w:szCs w:val="24"/>
        </w:rPr>
        <w:t>atsakingu darbuotoju</w:t>
      </w:r>
      <w:r w:rsidR="009D4AD5" w:rsidRPr="00417E19">
        <w:rPr>
          <w:szCs w:val="24"/>
        </w:rPr>
        <w:t xml:space="preserve"> </w:t>
      </w:r>
      <w:r w:rsidR="009D4AD5" w:rsidRPr="00417E19">
        <w:rPr>
          <w:lang w:eastAsia="lt-LT"/>
        </w:rPr>
        <w:t xml:space="preserve">(jei pirkimą organizuoja ir atlieka </w:t>
      </w:r>
      <w:r w:rsidR="009D4AD5" w:rsidRPr="00417E19">
        <w:t>Centrinis viešųjų</w:t>
      </w:r>
      <w:r w:rsidR="009D4AD5" w:rsidRPr="00417E19">
        <w:rPr>
          <w:lang w:eastAsia="lt-LT"/>
        </w:rPr>
        <w:t xml:space="preserve"> pirkimų ir koncesijų skyrius)</w:t>
      </w:r>
      <w:r w:rsidR="004E4772">
        <w:rPr>
          <w:lang w:eastAsia="lt-LT"/>
        </w:rPr>
        <w:t xml:space="preserve"> </w:t>
      </w:r>
      <w:r w:rsidR="009D4AD5" w:rsidRPr="00417E19">
        <w:rPr>
          <w:lang w:eastAsia="lt-LT"/>
        </w:rPr>
        <w:t xml:space="preserve">arba su </w:t>
      </w:r>
      <w:r w:rsidR="009D4AD5" w:rsidRPr="00417E19">
        <w:rPr>
          <w:szCs w:val="24"/>
        </w:rPr>
        <w:t>pirkim</w:t>
      </w:r>
      <w:r w:rsidR="008F3E26">
        <w:rPr>
          <w:szCs w:val="24"/>
        </w:rPr>
        <w:t>o inici</w:t>
      </w:r>
      <w:r w:rsidR="009D4AD5" w:rsidRPr="00417E19">
        <w:rPr>
          <w:szCs w:val="24"/>
        </w:rPr>
        <w:t>a</w:t>
      </w:r>
      <w:r w:rsidR="008F3E26">
        <w:rPr>
          <w:szCs w:val="24"/>
        </w:rPr>
        <w:t>toriumi</w:t>
      </w:r>
      <w:r w:rsidR="00CF10B4">
        <w:rPr>
          <w:szCs w:val="24"/>
        </w:rPr>
        <w:t xml:space="preserve"> </w:t>
      </w:r>
      <w:r w:rsidR="00CF10B4">
        <w:rPr>
          <w:lang w:eastAsia="lt-LT"/>
        </w:rPr>
        <w:t xml:space="preserve">(jei </w:t>
      </w:r>
      <w:r w:rsidR="00CF10B4">
        <w:t>P</w:t>
      </w:r>
      <w:r w:rsidR="00CF10B4" w:rsidRPr="007D43A5">
        <w:t xml:space="preserve">erkančiosios organizacijos vadovo sprendimu </w:t>
      </w:r>
      <w:r w:rsidR="00CF10B4" w:rsidRPr="00417E19">
        <w:rPr>
          <w:lang w:eastAsia="lt-LT"/>
        </w:rPr>
        <w:t>pirkimą organizuoja ir atlieka</w:t>
      </w:r>
      <w:r w:rsidR="00CF10B4">
        <w:rPr>
          <w:lang w:eastAsia="lt-LT"/>
        </w:rPr>
        <w:t xml:space="preserve"> pirkimo iniciatorius</w:t>
      </w:r>
      <w:r w:rsidR="00CF10B4" w:rsidRPr="007D43A5">
        <w:t>)</w:t>
      </w:r>
      <w:r w:rsidR="00B20696">
        <w:rPr>
          <w:lang w:eastAsia="lt-LT"/>
        </w:rPr>
        <w:t>,</w:t>
      </w:r>
      <w:r w:rsidRPr="00417E19">
        <w:rPr>
          <w:szCs w:val="24"/>
        </w:rPr>
        <w:t xml:space="preserve"> </w:t>
      </w:r>
      <w:r w:rsidR="00CF10B4">
        <w:rPr>
          <w:szCs w:val="24"/>
        </w:rPr>
        <w:t xml:space="preserve">dokumentai, </w:t>
      </w:r>
      <w:r w:rsidRPr="00417E19">
        <w:rPr>
          <w:szCs w:val="24"/>
        </w:rPr>
        <w:t xml:space="preserve">teikiami pirkimo </w:t>
      </w:r>
      <w:r w:rsidRPr="008159AA">
        <w:rPr>
          <w:szCs w:val="24"/>
        </w:rPr>
        <w:t>organizatoriui</w:t>
      </w:r>
      <w:r w:rsidR="00CF10B4">
        <w:rPr>
          <w:szCs w:val="24"/>
        </w:rPr>
        <w:t>,</w:t>
      </w:r>
      <w:r w:rsidRPr="008159AA">
        <w:rPr>
          <w:szCs w:val="24"/>
        </w:rPr>
        <w:t xml:space="preserve"> – su </w:t>
      </w:r>
      <w:r w:rsidR="005F5510" w:rsidRPr="008159AA">
        <w:rPr>
          <w:szCs w:val="24"/>
        </w:rPr>
        <w:t>pirkim</w:t>
      </w:r>
      <w:r w:rsidR="00697613">
        <w:rPr>
          <w:szCs w:val="24"/>
        </w:rPr>
        <w:t>o</w:t>
      </w:r>
      <w:r w:rsidR="005F5510" w:rsidRPr="008159AA">
        <w:rPr>
          <w:szCs w:val="24"/>
        </w:rPr>
        <w:t xml:space="preserve"> inici</w:t>
      </w:r>
      <w:r w:rsidR="00697613">
        <w:rPr>
          <w:szCs w:val="24"/>
        </w:rPr>
        <w:t>atoriumi</w:t>
      </w:r>
      <w:r w:rsidR="00093DC7" w:rsidRPr="008159AA">
        <w:rPr>
          <w:szCs w:val="24"/>
        </w:rPr>
        <w:t>.</w:t>
      </w:r>
      <w:r w:rsidRPr="008159AA">
        <w:rPr>
          <w:szCs w:val="24"/>
        </w:rPr>
        <w:t xml:space="preserve"> </w:t>
      </w:r>
      <w:r w:rsidR="008B4A94" w:rsidRPr="008159AA">
        <w:rPr>
          <w:szCs w:val="24"/>
        </w:rPr>
        <w:t>Pirkimo s</w:t>
      </w:r>
      <w:r w:rsidRPr="008159AA">
        <w:rPr>
          <w:szCs w:val="24"/>
        </w:rPr>
        <w:t>utarties projektas turi būti suderintas laikantis Kauno miesto savivaldybės vardu sudaromų sutarčių pasirašymo tvarkos apraše, patvirtintame Kauno miesto savivaldybės tarybos 2007 m. gruodžio 6 d. sprendimu Nr. T-616</w:t>
      </w:r>
      <w:r w:rsidR="00795DA9">
        <w:rPr>
          <w:szCs w:val="24"/>
        </w:rPr>
        <w:t xml:space="preserve"> „Dėl</w:t>
      </w:r>
      <w:r w:rsidR="00C50365" w:rsidRPr="00C50365">
        <w:rPr>
          <w:b/>
        </w:rPr>
        <w:t xml:space="preserve"> </w:t>
      </w:r>
      <w:r w:rsidR="00C50365">
        <w:t>K</w:t>
      </w:r>
      <w:r w:rsidR="00C50365" w:rsidRPr="00C50365">
        <w:t>auno miesto savivaldybės vardu sudaromų sutarčių pasirašymo tvarkos aprašo patvirtinimo</w:t>
      </w:r>
      <w:r w:rsidR="00C50365">
        <w:t>“</w:t>
      </w:r>
      <w:r w:rsidRPr="008159AA">
        <w:rPr>
          <w:szCs w:val="24"/>
        </w:rPr>
        <w:t xml:space="preserve"> </w:t>
      </w:r>
      <w:r w:rsidR="00EE633E" w:rsidRPr="008159AA">
        <w:rPr>
          <w:szCs w:val="24"/>
        </w:rPr>
        <w:t>(toliau – Kauno miesto savivaldybės vardu sudaromų sutarčių pasirašymo tvarkos aprašas)</w:t>
      </w:r>
      <w:r w:rsidR="00885829" w:rsidRPr="008159AA">
        <w:rPr>
          <w:szCs w:val="24"/>
        </w:rPr>
        <w:t>,</w:t>
      </w:r>
      <w:r w:rsidR="00EE633E" w:rsidRPr="008159AA">
        <w:rPr>
          <w:szCs w:val="24"/>
        </w:rPr>
        <w:t xml:space="preserve"> </w:t>
      </w:r>
      <w:r w:rsidRPr="008159AA">
        <w:rPr>
          <w:szCs w:val="24"/>
        </w:rPr>
        <w:t xml:space="preserve">nustatytos tvarkos. Už </w:t>
      </w:r>
      <w:r w:rsidR="008B4A94" w:rsidRPr="008159AA">
        <w:rPr>
          <w:szCs w:val="24"/>
        </w:rPr>
        <w:t xml:space="preserve">pirkimo </w:t>
      </w:r>
      <w:r w:rsidRPr="008159AA">
        <w:rPr>
          <w:szCs w:val="24"/>
        </w:rPr>
        <w:t>sutarties projekto atitiktį pirkimo dokumentams yra atsakingas pirkimo iniciatorius.</w:t>
      </w:r>
    </w:p>
    <w:p w:rsidR="00353193" w:rsidRPr="00A42030" w:rsidRDefault="00EB7D32">
      <w:pPr>
        <w:pStyle w:val="Pagrindinistekstas"/>
        <w:tabs>
          <w:tab w:val="left" w:pos="720"/>
          <w:tab w:val="left" w:pos="1620"/>
          <w:tab w:val="left" w:pos="1800"/>
        </w:tabs>
        <w:ind w:firstLine="720"/>
        <w:jc w:val="both"/>
      </w:pPr>
      <w:r w:rsidRPr="0048015C">
        <w:t>3</w:t>
      </w:r>
      <w:r w:rsidR="001C457C" w:rsidRPr="0048015C">
        <w:t>1</w:t>
      </w:r>
      <w:r w:rsidR="00353193" w:rsidRPr="0048015C">
        <w:t xml:space="preserve">. </w:t>
      </w:r>
      <w:r w:rsidR="0048015C">
        <w:t>U</w:t>
      </w:r>
      <w:r w:rsidRPr="0048015C">
        <w:rPr>
          <w:szCs w:val="24"/>
        </w:rPr>
        <w:t>ž pirkimo dokumentuose</w:t>
      </w:r>
      <w:r w:rsidRPr="00A42030">
        <w:rPr>
          <w:szCs w:val="24"/>
        </w:rPr>
        <w:t xml:space="preserve"> nurodytų pirkimo procedūrų atitiktį Viešųjų pirkimų įstatymo nuostatoms</w:t>
      </w:r>
      <w:r w:rsidR="0048015C">
        <w:rPr>
          <w:szCs w:val="24"/>
        </w:rPr>
        <w:t xml:space="preserve"> atsako </w:t>
      </w:r>
      <w:r w:rsidR="0048015C" w:rsidRPr="0048015C">
        <w:rPr>
          <w:szCs w:val="24"/>
        </w:rPr>
        <w:t>Centrinis viešųjų pirkimų ir koncesijų skyrius</w:t>
      </w:r>
      <w:r w:rsidR="0048015C">
        <w:rPr>
          <w:szCs w:val="24"/>
        </w:rPr>
        <w:t xml:space="preserve"> </w:t>
      </w:r>
      <w:r w:rsidR="00722B2A" w:rsidRPr="00417E19">
        <w:rPr>
          <w:szCs w:val="24"/>
        </w:rPr>
        <w:t>(</w:t>
      </w:r>
      <w:r w:rsidR="00722B2A" w:rsidRPr="00417E19">
        <w:rPr>
          <w:lang w:eastAsia="lt-LT"/>
        </w:rPr>
        <w:t xml:space="preserve">jei pirkimą organizuoja ir atlieka </w:t>
      </w:r>
      <w:r w:rsidR="00722B2A" w:rsidRPr="00417E19">
        <w:t>Centrinis viešųjų</w:t>
      </w:r>
      <w:r w:rsidR="00722B2A" w:rsidRPr="00417E19">
        <w:rPr>
          <w:lang w:eastAsia="lt-LT"/>
        </w:rPr>
        <w:t xml:space="preserve"> pirkimų ir koncesijų skyrius)</w:t>
      </w:r>
      <w:r w:rsidR="00C71387" w:rsidRPr="00C71387">
        <w:rPr>
          <w:lang w:eastAsia="lt-LT"/>
        </w:rPr>
        <w:t xml:space="preserve"> </w:t>
      </w:r>
      <w:r w:rsidR="00C71387" w:rsidRPr="00417E19">
        <w:rPr>
          <w:lang w:eastAsia="lt-LT"/>
        </w:rPr>
        <w:t>arba</w:t>
      </w:r>
      <w:r w:rsidR="00C71387" w:rsidRPr="00417E19">
        <w:rPr>
          <w:szCs w:val="24"/>
        </w:rPr>
        <w:t xml:space="preserve"> pirkimo iniciatorius</w:t>
      </w:r>
      <w:r w:rsidR="00D514A5">
        <w:rPr>
          <w:szCs w:val="24"/>
        </w:rPr>
        <w:t xml:space="preserve"> </w:t>
      </w:r>
      <w:r w:rsidR="00D514A5">
        <w:rPr>
          <w:lang w:eastAsia="lt-LT"/>
        </w:rPr>
        <w:lastRenderedPageBreak/>
        <w:t xml:space="preserve">(jei </w:t>
      </w:r>
      <w:r w:rsidR="00D514A5">
        <w:t>P</w:t>
      </w:r>
      <w:r w:rsidR="00D514A5" w:rsidRPr="007D43A5">
        <w:t xml:space="preserve">erkančiosios organizacijos vadovo sprendimu </w:t>
      </w:r>
      <w:r w:rsidR="00D514A5" w:rsidRPr="00417E19">
        <w:rPr>
          <w:lang w:eastAsia="lt-LT"/>
        </w:rPr>
        <w:t>pirkimą organizuoja ir atlieka</w:t>
      </w:r>
      <w:r w:rsidR="00D514A5">
        <w:rPr>
          <w:lang w:eastAsia="lt-LT"/>
        </w:rPr>
        <w:t xml:space="preserve"> pirkimo iniciatorius</w:t>
      </w:r>
      <w:r w:rsidR="00D514A5" w:rsidRPr="007D43A5">
        <w:t>)</w:t>
      </w:r>
      <w:r w:rsidRPr="00A42030">
        <w:rPr>
          <w:szCs w:val="24"/>
        </w:rPr>
        <w:t>.</w:t>
      </w:r>
      <w:r w:rsidR="00353193" w:rsidRPr="00A42030">
        <w:t xml:space="preserve"> </w:t>
      </w:r>
    </w:p>
    <w:p w:rsidR="000E7C0C" w:rsidRPr="00A42030" w:rsidRDefault="000E7C0C" w:rsidP="000E7C0C">
      <w:pPr>
        <w:spacing w:line="360" w:lineRule="auto"/>
        <w:ind w:firstLine="720"/>
        <w:jc w:val="both"/>
        <w:rPr>
          <w:i/>
          <w:lang w:val="lt-LT"/>
        </w:rPr>
      </w:pPr>
      <w:r w:rsidRPr="00A2121B">
        <w:rPr>
          <w:lang w:val="lt-LT"/>
        </w:rPr>
        <w:t>3</w:t>
      </w:r>
      <w:r w:rsidR="001C457C" w:rsidRPr="00A2121B">
        <w:rPr>
          <w:lang w:val="lt-LT"/>
        </w:rPr>
        <w:t>2</w:t>
      </w:r>
      <w:r w:rsidR="00353193" w:rsidRPr="00A2121B">
        <w:rPr>
          <w:lang w:val="lt-LT"/>
        </w:rPr>
        <w:t xml:space="preserve">. </w:t>
      </w:r>
      <w:r w:rsidRPr="00A2121B">
        <w:rPr>
          <w:lang w:val="lt-LT"/>
        </w:rPr>
        <w:t xml:space="preserve">Pirkimo iniciatorius atsako už </w:t>
      </w:r>
      <w:r w:rsidR="00687268" w:rsidRPr="00A2121B">
        <w:rPr>
          <w:lang w:val="lt-LT"/>
        </w:rPr>
        <w:t xml:space="preserve">siūlomo </w:t>
      </w:r>
      <w:r w:rsidRPr="00A2121B">
        <w:rPr>
          <w:lang w:val="lt-LT"/>
        </w:rPr>
        <w:t>atlikti pirkimo</w:t>
      </w:r>
      <w:r w:rsidR="00DA1657" w:rsidRPr="00A2121B">
        <w:rPr>
          <w:lang w:val="lt-LT"/>
        </w:rPr>
        <w:t xml:space="preserve"> inicijavimą</w:t>
      </w:r>
      <w:r w:rsidR="00A2121B">
        <w:rPr>
          <w:lang w:val="lt-LT"/>
        </w:rPr>
        <w:t xml:space="preserve"> laiku</w:t>
      </w:r>
      <w:r w:rsidR="00DA1657" w:rsidRPr="00A2121B">
        <w:rPr>
          <w:lang w:val="lt-LT"/>
        </w:rPr>
        <w:t xml:space="preserve">, </w:t>
      </w:r>
      <w:r w:rsidR="00A2121B">
        <w:rPr>
          <w:lang w:val="lt-LT"/>
        </w:rPr>
        <w:t>pirkim</w:t>
      </w:r>
      <w:r w:rsidR="00DA1657" w:rsidRPr="00A2121B">
        <w:rPr>
          <w:lang w:val="lt-LT"/>
        </w:rPr>
        <w:t>o</w:t>
      </w:r>
      <w:r w:rsidRPr="00A42030">
        <w:rPr>
          <w:lang w:val="lt-LT"/>
        </w:rPr>
        <w:t xml:space="preserve"> tikslingumą,</w:t>
      </w:r>
      <w:r w:rsidR="00A2121B">
        <w:t xml:space="preserve"> </w:t>
      </w:r>
      <w:r w:rsidR="0074432A" w:rsidRPr="00A42030">
        <w:t>pirkimo sutartimi prisiimamų finansinių įsipareigojimų įgyvendinimą,</w:t>
      </w:r>
      <w:r w:rsidRPr="00A42030">
        <w:rPr>
          <w:lang w:val="lt-LT"/>
        </w:rPr>
        <w:t xml:space="preserve"> </w:t>
      </w:r>
      <w:r w:rsidR="00A2121B">
        <w:rPr>
          <w:lang w:val="lt-LT"/>
        </w:rPr>
        <w:t>P</w:t>
      </w:r>
      <w:r w:rsidRPr="00A42030">
        <w:rPr>
          <w:lang w:val="lt-LT"/>
        </w:rPr>
        <w:t xml:space="preserve">erkančiosios organizacijos poreikius atitinkantį pirkimo objekto apibūdinimą, techninės specifikacijos (perkamų prekių, paslaugų ar darbų savybių apibūdinimas) atitiktį įstatymams ir teisės aktams, susijusiems su pirkimo objektu, </w:t>
      </w:r>
      <w:r w:rsidR="00F4437E" w:rsidRPr="00A42030">
        <w:rPr>
          <w:lang w:val="lt-LT"/>
        </w:rPr>
        <w:t xml:space="preserve">už </w:t>
      </w:r>
      <w:r w:rsidRPr="00A42030">
        <w:rPr>
          <w:lang w:val="lt-LT"/>
        </w:rPr>
        <w:t>su pirkimo specifika susijusių tiekėjo kvalifikacijos krit</w:t>
      </w:r>
      <w:bookmarkStart w:id="1" w:name="_Ref531473417"/>
      <w:r w:rsidR="0088581F" w:rsidRPr="00A42030">
        <w:rPr>
          <w:lang w:val="lt-LT"/>
        </w:rPr>
        <w:t xml:space="preserve">erijų, reikalavimų nurodymą. </w:t>
      </w:r>
      <w:r w:rsidRPr="00A42030">
        <w:rPr>
          <w:lang w:val="lt-LT"/>
        </w:rPr>
        <w:t>Visais įmanomais atvejais techninės specifikacijos turėtų būti apibrėžtos atsižvelg</w:t>
      </w:r>
      <w:r w:rsidR="00F4437E" w:rsidRPr="00A42030">
        <w:rPr>
          <w:lang w:val="lt-LT"/>
        </w:rPr>
        <w:t>iant</w:t>
      </w:r>
      <w:r w:rsidRPr="00A42030">
        <w:rPr>
          <w:lang w:val="lt-LT"/>
        </w:rPr>
        <w:t xml:space="preserve"> į neįgaliųjų poreikius arba į visiems naudotojams tinkamą projektą, jos </w:t>
      </w:r>
      <w:r w:rsidR="00667015" w:rsidRPr="00A42030">
        <w:rPr>
          <w:lang w:val="lt-LT"/>
        </w:rPr>
        <w:t xml:space="preserve">turėtų </w:t>
      </w:r>
      <w:r w:rsidRPr="00A42030">
        <w:rPr>
          <w:lang w:val="lt-LT"/>
        </w:rPr>
        <w:t>užtikrint</w:t>
      </w:r>
      <w:r w:rsidR="00667015" w:rsidRPr="00A42030">
        <w:rPr>
          <w:lang w:val="lt-LT"/>
        </w:rPr>
        <w:t>i</w:t>
      </w:r>
      <w:r w:rsidRPr="00A42030">
        <w:rPr>
          <w:lang w:val="lt-LT"/>
        </w:rPr>
        <w:t xml:space="preserve"> konkurenciją ir nediskriminuot</w:t>
      </w:r>
      <w:r w:rsidR="00667015" w:rsidRPr="00A42030">
        <w:rPr>
          <w:lang w:val="lt-LT"/>
        </w:rPr>
        <w:t>i</w:t>
      </w:r>
      <w:r w:rsidRPr="00A42030">
        <w:rPr>
          <w:lang w:val="lt-LT"/>
        </w:rPr>
        <w:t xml:space="preserve"> tiekėjų. </w:t>
      </w:r>
    </w:p>
    <w:bookmarkEnd w:id="1"/>
    <w:p w:rsidR="00956988" w:rsidRDefault="00C83796" w:rsidP="00AE211E">
      <w:pPr>
        <w:pStyle w:val="Pagrindinistekstas"/>
        <w:tabs>
          <w:tab w:val="left" w:pos="720"/>
          <w:tab w:val="left" w:pos="1620"/>
          <w:tab w:val="left" w:pos="1800"/>
        </w:tabs>
        <w:ind w:firstLine="720"/>
        <w:jc w:val="both"/>
        <w:rPr>
          <w:szCs w:val="24"/>
        </w:rPr>
      </w:pPr>
      <w:r w:rsidRPr="00393533">
        <w:rPr>
          <w:szCs w:val="24"/>
        </w:rPr>
        <w:t>3</w:t>
      </w:r>
      <w:r w:rsidR="001C457C" w:rsidRPr="00393533">
        <w:rPr>
          <w:szCs w:val="24"/>
        </w:rPr>
        <w:t>3</w:t>
      </w:r>
      <w:r w:rsidR="000E7C0C" w:rsidRPr="00393533">
        <w:rPr>
          <w:szCs w:val="24"/>
        </w:rPr>
        <w:t xml:space="preserve">. Nustatyta tvarka parengtus ir suderintus pirkimo dokumentus </w:t>
      </w:r>
      <w:r w:rsidR="00226649" w:rsidRPr="00393533">
        <w:rPr>
          <w:szCs w:val="24"/>
        </w:rPr>
        <w:t>Centrinis viešųjų</w:t>
      </w:r>
      <w:r w:rsidR="000E7C0C" w:rsidRPr="00A42030">
        <w:rPr>
          <w:szCs w:val="24"/>
        </w:rPr>
        <w:t xml:space="preserve"> pirkimų ir koncesijų skyrius</w:t>
      </w:r>
      <w:r w:rsidR="00AA4456">
        <w:rPr>
          <w:szCs w:val="24"/>
        </w:rPr>
        <w:t xml:space="preserve"> </w:t>
      </w:r>
      <w:r w:rsidR="00AA4456" w:rsidRPr="00417E19">
        <w:rPr>
          <w:szCs w:val="24"/>
        </w:rPr>
        <w:t>(</w:t>
      </w:r>
      <w:r w:rsidR="00AA4456" w:rsidRPr="00417E19">
        <w:rPr>
          <w:lang w:eastAsia="lt-LT"/>
        </w:rPr>
        <w:t xml:space="preserve">jei pirkimą organizuoja ir atlieka </w:t>
      </w:r>
      <w:r w:rsidR="00AA4456" w:rsidRPr="00417E19">
        <w:t>Centrinis viešųjų</w:t>
      </w:r>
      <w:r w:rsidR="00AA4456" w:rsidRPr="00417E19">
        <w:rPr>
          <w:lang w:eastAsia="lt-LT"/>
        </w:rPr>
        <w:t xml:space="preserve"> pirkimų ir koncesijų skyrius)</w:t>
      </w:r>
      <w:r w:rsidR="00D270A3" w:rsidRPr="00D270A3">
        <w:rPr>
          <w:lang w:eastAsia="lt-LT"/>
        </w:rPr>
        <w:t xml:space="preserve"> </w:t>
      </w:r>
      <w:r w:rsidR="00D270A3" w:rsidRPr="00417E19">
        <w:rPr>
          <w:lang w:eastAsia="lt-LT"/>
        </w:rPr>
        <w:t>arba</w:t>
      </w:r>
      <w:r w:rsidR="00D270A3" w:rsidRPr="00417E19">
        <w:rPr>
          <w:szCs w:val="24"/>
        </w:rPr>
        <w:t xml:space="preserve"> pirkimo inici</w:t>
      </w:r>
      <w:r w:rsidR="00D270A3">
        <w:rPr>
          <w:szCs w:val="24"/>
        </w:rPr>
        <w:t>atori</w:t>
      </w:r>
      <w:r w:rsidR="00D270A3" w:rsidRPr="00417E19">
        <w:rPr>
          <w:szCs w:val="24"/>
        </w:rPr>
        <w:t>us</w:t>
      </w:r>
      <w:r w:rsidR="00102474">
        <w:rPr>
          <w:szCs w:val="24"/>
        </w:rPr>
        <w:t xml:space="preserve"> </w:t>
      </w:r>
      <w:r w:rsidR="00102474">
        <w:rPr>
          <w:lang w:eastAsia="lt-LT"/>
        </w:rPr>
        <w:t xml:space="preserve">(jei </w:t>
      </w:r>
      <w:r w:rsidR="00102474">
        <w:t>P</w:t>
      </w:r>
      <w:r w:rsidR="00102474" w:rsidRPr="007D43A5">
        <w:t xml:space="preserve">erkančiosios organizacijos vadovo sprendimu </w:t>
      </w:r>
      <w:r w:rsidR="00102474" w:rsidRPr="00417E19">
        <w:rPr>
          <w:lang w:eastAsia="lt-LT"/>
        </w:rPr>
        <w:t>pirkimą organizuoja ir atlieka</w:t>
      </w:r>
      <w:r w:rsidR="00102474">
        <w:rPr>
          <w:lang w:eastAsia="lt-LT"/>
        </w:rPr>
        <w:t xml:space="preserve"> pirkimo iniciatorius</w:t>
      </w:r>
      <w:r w:rsidR="00102474" w:rsidRPr="007D43A5">
        <w:t>)</w:t>
      </w:r>
      <w:r w:rsidR="00D270A3" w:rsidRPr="00417E19">
        <w:rPr>
          <w:szCs w:val="24"/>
        </w:rPr>
        <w:t xml:space="preserve"> </w:t>
      </w:r>
      <w:r w:rsidR="000E7C0C" w:rsidRPr="00A42030">
        <w:rPr>
          <w:szCs w:val="24"/>
        </w:rPr>
        <w:t>teikia Komisijai</w:t>
      </w:r>
      <w:r w:rsidR="00A42030" w:rsidRPr="00A42030">
        <w:rPr>
          <w:szCs w:val="24"/>
        </w:rPr>
        <w:t xml:space="preserve"> (</w:t>
      </w:r>
      <w:r w:rsidR="000E7C0C" w:rsidRPr="00A42030">
        <w:rPr>
          <w:szCs w:val="24"/>
        </w:rPr>
        <w:t>pirkimo organizatoriui</w:t>
      </w:r>
      <w:r w:rsidR="00A42030">
        <w:rPr>
          <w:szCs w:val="24"/>
        </w:rPr>
        <w:t>)</w:t>
      </w:r>
      <w:r w:rsidR="000E7C0C" w:rsidRPr="00A42030">
        <w:rPr>
          <w:szCs w:val="24"/>
        </w:rPr>
        <w:t>.</w:t>
      </w:r>
    </w:p>
    <w:p w:rsidR="00885596" w:rsidRPr="00CC6FDB" w:rsidRDefault="00885596" w:rsidP="00623782">
      <w:pPr>
        <w:pStyle w:val="Pagrindinistekstas"/>
        <w:tabs>
          <w:tab w:val="left" w:pos="720"/>
          <w:tab w:val="left" w:pos="1620"/>
          <w:tab w:val="left" w:pos="1800"/>
        </w:tabs>
        <w:ind w:firstLine="0"/>
        <w:jc w:val="both"/>
        <w:rPr>
          <w:szCs w:val="24"/>
        </w:rPr>
      </w:pPr>
    </w:p>
    <w:p w:rsidR="00741328" w:rsidRDefault="00DE6050" w:rsidP="00DE6050">
      <w:pPr>
        <w:pStyle w:val="Pagrindiniotekstotrauka3"/>
        <w:rPr>
          <w:b/>
        </w:rPr>
      </w:pPr>
      <w:r w:rsidRPr="006053DE">
        <w:rPr>
          <w:b/>
        </w:rPr>
        <w:t>III</w:t>
      </w:r>
      <w:r w:rsidR="00741328">
        <w:rPr>
          <w:b/>
        </w:rPr>
        <w:t xml:space="preserve"> SKYRIUS</w:t>
      </w:r>
      <w:r w:rsidRPr="006053DE">
        <w:rPr>
          <w:b/>
        </w:rPr>
        <w:t xml:space="preserve"> </w:t>
      </w:r>
    </w:p>
    <w:p w:rsidR="00DE6050" w:rsidRPr="00CC6FDB" w:rsidRDefault="00DE6050" w:rsidP="00DE6050">
      <w:pPr>
        <w:pStyle w:val="Pagrindiniotekstotrauka3"/>
        <w:rPr>
          <w:b/>
        </w:rPr>
      </w:pPr>
      <w:r w:rsidRPr="006053DE">
        <w:rPr>
          <w:b/>
        </w:rPr>
        <w:t>PIRKIMO DOKUMENTŲ TVIRTINIMAS IR PIRKIMO PROCEDŪRŲ</w:t>
      </w:r>
      <w:r w:rsidRPr="00CC6FDB">
        <w:rPr>
          <w:b/>
        </w:rPr>
        <w:t xml:space="preserve"> </w:t>
      </w:r>
      <w:r w:rsidR="00741328">
        <w:rPr>
          <w:b/>
        </w:rPr>
        <w:t>ATLIKIMAS</w:t>
      </w:r>
    </w:p>
    <w:p w:rsidR="00DE6050" w:rsidRPr="00CC6FDB" w:rsidRDefault="00DE6050" w:rsidP="000E7C0C">
      <w:pPr>
        <w:pStyle w:val="Pagrindinistekstas"/>
        <w:tabs>
          <w:tab w:val="left" w:pos="720"/>
          <w:tab w:val="left" w:pos="1620"/>
          <w:tab w:val="left" w:pos="1800"/>
        </w:tabs>
        <w:ind w:firstLine="720"/>
        <w:jc w:val="both"/>
        <w:rPr>
          <w:szCs w:val="24"/>
        </w:rPr>
      </w:pPr>
    </w:p>
    <w:p w:rsidR="006047A1" w:rsidRPr="00A21554" w:rsidRDefault="00BC264E" w:rsidP="006047A1">
      <w:pPr>
        <w:pStyle w:val="Pagrindiniotekstotrauka2"/>
      </w:pPr>
      <w:r w:rsidRPr="008D26D0">
        <w:t>3</w:t>
      </w:r>
      <w:r w:rsidR="001C457C" w:rsidRPr="008D26D0">
        <w:t>4</w:t>
      </w:r>
      <w:r w:rsidRPr="008D26D0">
        <w:t>. Pirkim</w:t>
      </w:r>
      <w:r w:rsidR="008D26D0">
        <w:t>o</w:t>
      </w:r>
      <w:r w:rsidRPr="008D26D0">
        <w:t xml:space="preserve"> inicia</w:t>
      </w:r>
      <w:r w:rsidR="00FA3BF3">
        <w:t>toriau</w:t>
      </w:r>
      <w:r w:rsidR="008D26D0">
        <w:t>s</w:t>
      </w:r>
      <w:r w:rsidR="00FA3BF3">
        <w:t xml:space="preserve"> vadovas</w:t>
      </w:r>
      <w:r w:rsidRPr="008D26D0">
        <w:t xml:space="preserve"> ar kitas </w:t>
      </w:r>
      <w:r w:rsidR="00FA3BF3">
        <w:t>pirkimo iniciatoriaus</w:t>
      </w:r>
      <w:r w:rsidRPr="008D26D0">
        <w:t xml:space="preserve"> atsakingas darbuotojas</w:t>
      </w:r>
      <w:r w:rsidRPr="00A21554">
        <w:t xml:space="preserve"> pristato pirkimo dokumentus Komisijai </w:t>
      </w:r>
      <w:r w:rsidR="00486DDC" w:rsidRPr="00A21554">
        <w:t>posėdyje</w:t>
      </w:r>
      <w:r w:rsidR="006C3AEB" w:rsidRPr="00A21554">
        <w:t xml:space="preserve"> ar pirkimo organizatoriui</w:t>
      </w:r>
      <w:r w:rsidRPr="00A21554">
        <w:t>.</w:t>
      </w:r>
      <w:r w:rsidR="00D52F13" w:rsidRPr="00A21554">
        <w:t xml:space="preserve"> Atliekant mažos vertės pirkimą apklausos būdu ar supaprastintą mokymo paslaugų pirkimą</w:t>
      </w:r>
      <w:r w:rsidR="00B67377" w:rsidRPr="00A21554">
        <w:t>, kai pirkim</w:t>
      </w:r>
      <w:r w:rsidR="002B60ED">
        <w:t xml:space="preserve">ą </w:t>
      </w:r>
      <w:r w:rsidR="00B67377" w:rsidRPr="00A21554">
        <w:t xml:space="preserve">atlieka pirkimo organizatorius, </w:t>
      </w:r>
      <w:r w:rsidR="00BA5F85" w:rsidRPr="00A21554">
        <w:t>šio aprašo nustatyta tvarka suderint</w:t>
      </w:r>
      <w:r w:rsidR="002B60ED">
        <w:t>i</w:t>
      </w:r>
      <w:r w:rsidR="00BA5F85" w:rsidRPr="00A21554">
        <w:t xml:space="preserve"> </w:t>
      </w:r>
      <w:r w:rsidR="00A37420" w:rsidRPr="00A21554">
        <w:t>pirkimo dokument</w:t>
      </w:r>
      <w:r w:rsidR="002B60ED">
        <w:t>ai</w:t>
      </w:r>
      <w:r w:rsidR="00A37420" w:rsidRPr="00A21554">
        <w:t xml:space="preserve"> </w:t>
      </w:r>
      <w:r w:rsidR="002B60ED" w:rsidRPr="00A21554">
        <w:t xml:space="preserve">gali būti </w:t>
      </w:r>
      <w:r w:rsidR="00A37420" w:rsidRPr="00A21554">
        <w:t>tvirtinim</w:t>
      </w:r>
      <w:r w:rsidR="002B60ED">
        <w:t>i</w:t>
      </w:r>
      <w:r w:rsidR="00A37420" w:rsidRPr="00A21554">
        <w:t xml:space="preserve"> pirkimo iniciatori</w:t>
      </w:r>
      <w:r w:rsidR="00FA3BF3">
        <w:t>aus</w:t>
      </w:r>
      <w:r w:rsidR="00DF3767">
        <w:t xml:space="preserve"> vadovui ar</w:t>
      </w:r>
      <w:r w:rsidR="00FA3BF3">
        <w:t xml:space="preserve"> atsakingam darbuotojui</w:t>
      </w:r>
      <w:r w:rsidR="00A37420" w:rsidRPr="00A21554">
        <w:t xml:space="preserve"> nedalyvaujant.</w:t>
      </w:r>
      <w:r w:rsidR="00B67377" w:rsidRPr="00A21554">
        <w:t xml:space="preserve"> </w:t>
      </w:r>
    </w:p>
    <w:p w:rsidR="00BC264E" w:rsidRPr="00A21554" w:rsidRDefault="00C2482E" w:rsidP="00BC264E">
      <w:pPr>
        <w:spacing w:line="360" w:lineRule="auto"/>
        <w:ind w:firstLine="720"/>
        <w:jc w:val="both"/>
        <w:rPr>
          <w:lang w:val="lt-LT"/>
        </w:rPr>
      </w:pPr>
      <w:r w:rsidRPr="00A21554">
        <w:rPr>
          <w:lang w:val="lt-LT"/>
        </w:rPr>
        <w:t>3</w:t>
      </w:r>
      <w:r w:rsidR="001C457C" w:rsidRPr="00A21554">
        <w:rPr>
          <w:lang w:val="lt-LT"/>
        </w:rPr>
        <w:t>5</w:t>
      </w:r>
      <w:r w:rsidR="00BC264E" w:rsidRPr="00A21554">
        <w:rPr>
          <w:lang w:val="lt-LT"/>
        </w:rPr>
        <w:t>. Komisija</w:t>
      </w:r>
      <w:r w:rsidRPr="00A21554">
        <w:rPr>
          <w:lang w:val="lt-LT"/>
        </w:rPr>
        <w:t xml:space="preserve"> (</w:t>
      </w:r>
      <w:r w:rsidR="00AC0A67" w:rsidRPr="00A21554">
        <w:rPr>
          <w:lang w:val="lt-LT"/>
        </w:rPr>
        <w:t>pirkimo organizatorius</w:t>
      </w:r>
      <w:r w:rsidRPr="00A21554">
        <w:rPr>
          <w:lang w:val="lt-LT"/>
        </w:rPr>
        <w:t>)</w:t>
      </w:r>
      <w:r w:rsidR="00BC264E" w:rsidRPr="00A21554">
        <w:rPr>
          <w:lang w:val="lt-LT"/>
        </w:rPr>
        <w:t>, įvertinusi parinktą pirkimo būdą, susipažinusi su pirkimo dokumentuose pateikta informacija ir išklausiusi pranešėją, pritaria pirkimo būdui ir patvirtina pirkimo dokumentus arba priima sprendimą netvirtinti pirkimo dokumentų ir nurodo jų trūkumus ar kitus motyvus.</w:t>
      </w:r>
    </w:p>
    <w:p w:rsidR="00BC264E" w:rsidRPr="00CC6FDB" w:rsidRDefault="00C2482E" w:rsidP="00BC264E">
      <w:pPr>
        <w:spacing w:line="360" w:lineRule="auto"/>
        <w:ind w:firstLine="720"/>
        <w:jc w:val="both"/>
        <w:rPr>
          <w:lang w:val="lt-LT"/>
        </w:rPr>
      </w:pPr>
      <w:r w:rsidRPr="006A4C23">
        <w:rPr>
          <w:lang w:val="lt-LT"/>
        </w:rPr>
        <w:t>3</w:t>
      </w:r>
      <w:r w:rsidR="001C457C" w:rsidRPr="006A4C23">
        <w:rPr>
          <w:lang w:val="lt-LT"/>
        </w:rPr>
        <w:t>6</w:t>
      </w:r>
      <w:r w:rsidR="00BC264E" w:rsidRPr="006A4C23">
        <w:rPr>
          <w:lang w:val="lt-LT"/>
        </w:rPr>
        <w:t xml:space="preserve">. </w:t>
      </w:r>
      <w:r w:rsidRPr="006A4C23">
        <w:rPr>
          <w:lang w:val="lt-LT"/>
        </w:rPr>
        <w:t>Pirkimo iniciatori</w:t>
      </w:r>
      <w:r w:rsidR="006A4C23">
        <w:rPr>
          <w:lang w:val="lt-LT"/>
        </w:rPr>
        <w:t>a</w:t>
      </w:r>
      <w:r w:rsidRPr="006A4C23">
        <w:rPr>
          <w:lang w:val="lt-LT"/>
        </w:rPr>
        <w:t>u</w:t>
      </w:r>
      <w:r w:rsidR="006A4C23">
        <w:rPr>
          <w:lang w:val="lt-LT"/>
        </w:rPr>
        <w:t>s</w:t>
      </w:r>
      <w:r w:rsidR="00BC264E" w:rsidRPr="006A4C23">
        <w:rPr>
          <w:lang w:val="lt-LT"/>
        </w:rPr>
        <w:t xml:space="preserve"> </w:t>
      </w:r>
      <w:r w:rsidR="002B6974" w:rsidRPr="006A4C23">
        <w:rPr>
          <w:lang w:val="lt-LT"/>
        </w:rPr>
        <w:t>ar</w:t>
      </w:r>
      <w:r w:rsidR="006A4C23">
        <w:t xml:space="preserve"> Centrinio</w:t>
      </w:r>
      <w:r w:rsidR="002B6974" w:rsidRPr="006A4C23">
        <w:t xml:space="preserve"> vieš</w:t>
      </w:r>
      <w:r w:rsidR="006A4C23">
        <w:t>ųjų pirkimų ir koncesijų skyriaus</w:t>
      </w:r>
      <w:r w:rsidR="00452437" w:rsidRPr="00A21554">
        <w:t xml:space="preserve"> (</w:t>
      </w:r>
      <w:r w:rsidR="006A4C23">
        <w:t>atsižvelgiant į tai</w:t>
      </w:r>
      <w:r w:rsidR="00452437" w:rsidRPr="00A21554">
        <w:t>, kuri pirkimo dokumentų dalis tur</w:t>
      </w:r>
      <w:r w:rsidR="006A4C23">
        <w:t>ėjo</w:t>
      </w:r>
      <w:r w:rsidR="00452437" w:rsidRPr="00A21554">
        <w:t xml:space="preserve"> būti pataisyta)</w:t>
      </w:r>
      <w:r w:rsidR="002B6974" w:rsidRPr="00A21554">
        <w:rPr>
          <w:lang w:val="lt-LT"/>
        </w:rPr>
        <w:t xml:space="preserve"> </w:t>
      </w:r>
      <w:r w:rsidR="00BC264E" w:rsidRPr="00A21554">
        <w:rPr>
          <w:lang w:val="lt-LT"/>
        </w:rPr>
        <w:t>pagal Komisijos</w:t>
      </w:r>
      <w:r w:rsidRPr="00A21554">
        <w:rPr>
          <w:lang w:val="lt-LT"/>
        </w:rPr>
        <w:t xml:space="preserve"> (</w:t>
      </w:r>
      <w:r w:rsidR="000E6E89" w:rsidRPr="00A21554">
        <w:rPr>
          <w:lang w:val="lt-LT"/>
        </w:rPr>
        <w:t>pirkimo organizatoriaus</w:t>
      </w:r>
      <w:r w:rsidRPr="00A21554">
        <w:rPr>
          <w:lang w:val="lt-LT"/>
        </w:rPr>
        <w:t>)</w:t>
      </w:r>
      <w:r w:rsidR="00BC264E" w:rsidRPr="00A21554">
        <w:rPr>
          <w:lang w:val="lt-LT"/>
        </w:rPr>
        <w:t xml:space="preserve"> pastabas patais</w:t>
      </w:r>
      <w:r w:rsidR="006A4C23">
        <w:rPr>
          <w:lang w:val="lt-LT"/>
        </w:rPr>
        <w:t xml:space="preserve">yti pirkimo dokumentai </w:t>
      </w:r>
      <w:r w:rsidR="00BC264E" w:rsidRPr="00A21554">
        <w:rPr>
          <w:lang w:val="lt-LT"/>
        </w:rPr>
        <w:t>pakartotinai teikia</w:t>
      </w:r>
      <w:r w:rsidR="000E6E89" w:rsidRPr="00A21554">
        <w:rPr>
          <w:lang w:val="lt-LT"/>
        </w:rPr>
        <w:t>mi</w:t>
      </w:r>
      <w:r w:rsidR="00BC264E" w:rsidRPr="00A21554">
        <w:rPr>
          <w:lang w:val="lt-LT"/>
        </w:rPr>
        <w:t xml:space="preserve"> Komisijai</w:t>
      </w:r>
      <w:r w:rsidR="000E6E89" w:rsidRPr="00A21554">
        <w:rPr>
          <w:lang w:val="lt-LT"/>
        </w:rPr>
        <w:t xml:space="preserve"> (pirkimo organizatoriui).</w:t>
      </w:r>
    </w:p>
    <w:p w:rsidR="00885596" w:rsidRPr="00635D19" w:rsidRDefault="00885596" w:rsidP="00885596">
      <w:pPr>
        <w:spacing w:line="360" w:lineRule="auto"/>
        <w:ind w:firstLine="709"/>
        <w:jc w:val="both"/>
        <w:rPr>
          <w:lang w:val="lt-LT"/>
        </w:rPr>
      </w:pPr>
      <w:r w:rsidRPr="005B7F62">
        <w:rPr>
          <w:lang w:val="lt-LT"/>
        </w:rPr>
        <w:t xml:space="preserve">37. Patvirtinus pirkimo dokumentus, apie pirkimą skelbiama pirkimus reglamentuojančių teisės aktų nustatyta tvarka. Perkančioji organizacija apie pradedamą bet </w:t>
      </w:r>
      <w:r w:rsidRPr="00635D19">
        <w:rPr>
          <w:lang w:val="lt-LT"/>
        </w:rPr>
        <w:lastRenderedPageBreak/>
        <w:t>kurį pirkimą (</w:t>
      </w:r>
      <w:r w:rsidR="00C73169" w:rsidRPr="00635D19">
        <w:t>išskyrus Viešųjų pirkimų įstatymo 85 straipsnio 6 dalyje nurodytus supaprastintus pirkimus)</w:t>
      </w:r>
      <w:r w:rsidRPr="00635D19">
        <w:rPr>
          <w:lang w:val="lt-LT"/>
        </w:rPr>
        <w:t xml:space="preserve">, taip pat nustatytą laimėtoją ir ketinamą sudaryti bei sudarytą </w:t>
      </w:r>
      <w:r w:rsidR="00C73169" w:rsidRPr="00635D19">
        <w:rPr>
          <w:lang w:val="lt-LT"/>
        </w:rPr>
        <w:t xml:space="preserve">pirkimo sutartį </w:t>
      </w:r>
      <w:r w:rsidRPr="00635D19">
        <w:rPr>
          <w:lang w:val="lt-LT"/>
        </w:rPr>
        <w:t>nedelsdama</w:t>
      </w:r>
      <w:r w:rsidR="00C73169" w:rsidRPr="00635D19">
        <w:t xml:space="preserve">, tačiau ne anksčiau, negu skelbimas bus išsiųstas Europos Sąjungos oficialiųjų leidinių biurui ir (ar) paskelbtas CVPIS, </w:t>
      </w:r>
      <w:r w:rsidRPr="00635D19">
        <w:rPr>
          <w:lang w:val="lt-LT"/>
        </w:rPr>
        <w:t>informuoja savo tinklalapyje ir leidinio „Valstybės žinios“ priede „Informaciniai pranešimai“</w:t>
      </w:r>
      <w:r w:rsidR="00804643" w:rsidRPr="00635D19">
        <w:t xml:space="preserve"> (</w:t>
      </w:r>
      <w:r w:rsidR="006F325E">
        <w:t xml:space="preserve">jei atliekamas </w:t>
      </w:r>
      <w:r w:rsidR="00804643" w:rsidRPr="00635D19">
        <w:t>mažos vertės pirkim</w:t>
      </w:r>
      <w:r w:rsidR="006F325E">
        <w:t>as,</w:t>
      </w:r>
      <w:r w:rsidR="00804643" w:rsidRPr="00635D19">
        <w:t xml:space="preserve"> – tik savo tinklalapyje),</w:t>
      </w:r>
      <w:r w:rsidRPr="00635D19">
        <w:rPr>
          <w:lang w:val="lt-LT"/>
        </w:rPr>
        <w:t xml:space="preserve"> nurodydama:</w:t>
      </w:r>
    </w:p>
    <w:p w:rsidR="00885596" w:rsidRPr="00635D19" w:rsidRDefault="00885596" w:rsidP="00885596">
      <w:pPr>
        <w:spacing w:line="360" w:lineRule="auto"/>
        <w:ind w:firstLine="709"/>
        <w:jc w:val="both"/>
        <w:rPr>
          <w:lang w:val="lt-LT"/>
        </w:rPr>
      </w:pPr>
      <w:r w:rsidRPr="00635D19">
        <w:rPr>
          <w:lang w:val="lt-LT"/>
        </w:rPr>
        <w:t>37.1. apie pradedamą pirkimą – pirkimo objektą, pirkimo būdą ir jo pasirinkimo priežastis;</w:t>
      </w:r>
    </w:p>
    <w:p w:rsidR="00885596" w:rsidRPr="00635D19" w:rsidRDefault="00885596" w:rsidP="00885596">
      <w:pPr>
        <w:spacing w:line="360" w:lineRule="auto"/>
        <w:ind w:firstLine="709"/>
        <w:jc w:val="both"/>
      </w:pPr>
      <w:r w:rsidRPr="00635D19">
        <w:rPr>
          <w:lang w:val="lt-LT"/>
        </w:rPr>
        <w:t xml:space="preserve">37.2. </w:t>
      </w:r>
      <w:proofErr w:type="gramStart"/>
      <w:r w:rsidR="00377A62" w:rsidRPr="00635D19">
        <w:t>apie</w:t>
      </w:r>
      <w:proofErr w:type="gramEnd"/>
      <w:r w:rsidR="00377A62" w:rsidRPr="00635D19">
        <w:t xml:space="preserve"> nustatytą laimėtoją ir ketinamą sudaryti pirkimo sutartį – pirkimo objektą, numatomą pirkimo sutarties kainą, laimėjusio dalyvio pavadinimą, jo pasirinkimo priežastis ir, jei žinoma, pirkimo sutarties įsipareigojimų dalį, kuriai laimėtojas ketina pasitelkti subrangovus, subtiekėjus ar subteikėjus;</w:t>
      </w:r>
    </w:p>
    <w:p w:rsidR="00F707E0" w:rsidRPr="00635D19" w:rsidRDefault="00553906" w:rsidP="00F707E0">
      <w:pPr>
        <w:spacing w:line="360" w:lineRule="auto"/>
        <w:ind w:firstLine="709"/>
        <w:jc w:val="both"/>
      </w:pPr>
      <w:r w:rsidRPr="00635D19">
        <w:t xml:space="preserve">37.3. </w:t>
      </w:r>
      <w:proofErr w:type="gramStart"/>
      <w:r w:rsidRPr="00635D19">
        <w:t>apie</w:t>
      </w:r>
      <w:proofErr w:type="gramEnd"/>
      <w:r w:rsidRPr="00635D19">
        <w:t xml:space="preserve"> sudarytą pirkimo sutartį</w:t>
      </w:r>
      <w:r w:rsidR="00746C40" w:rsidRPr="00635D19">
        <w:t xml:space="preserve"> </w:t>
      </w:r>
      <w:r w:rsidRPr="00635D19">
        <w:t>– pirkimo objektą, pirkimo sutarties kainą, laimėjusio dalyvio pavadinimą ir, jeigu žinoma, pirkimo sutarties įsipareigojimų dalį, kuriai laimėtojas ketina pasitelkti subrangovus, subtiekėjus ar subteikėjus;</w:t>
      </w:r>
    </w:p>
    <w:p w:rsidR="00885596" w:rsidRPr="00FB3CB6" w:rsidRDefault="00885596" w:rsidP="00885596">
      <w:pPr>
        <w:spacing w:line="360" w:lineRule="auto"/>
        <w:ind w:firstLine="709"/>
        <w:jc w:val="both"/>
        <w:rPr>
          <w:lang w:val="lt-LT"/>
        </w:rPr>
      </w:pPr>
      <w:r w:rsidRPr="00635D19">
        <w:rPr>
          <w:lang w:val="lt-LT"/>
        </w:rPr>
        <w:t>37.</w:t>
      </w:r>
      <w:r w:rsidR="00553906" w:rsidRPr="00635D19">
        <w:rPr>
          <w:lang w:val="lt-LT"/>
        </w:rPr>
        <w:t>4</w:t>
      </w:r>
      <w:r w:rsidRPr="00635D19">
        <w:rPr>
          <w:lang w:val="lt-LT"/>
        </w:rPr>
        <w:t>. kitą Viešųjų pirkimų tarnybos nustatytą informaciją.</w:t>
      </w:r>
    </w:p>
    <w:p w:rsidR="00885596" w:rsidRPr="006F325E" w:rsidRDefault="00885596" w:rsidP="00E96121">
      <w:pPr>
        <w:spacing w:line="360" w:lineRule="auto"/>
        <w:ind w:firstLine="720"/>
        <w:jc w:val="both"/>
        <w:rPr>
          <w:lang w:val="lt-LT"/>
        </w:rPr>
      </w:pPr>
      <w:r w:rsidRPr="006F325E">
        <w:rPr>
          <w:lang w:val="lt-LT"/>
        </w:rPr>
        <w:t xml:space="preserve">38. Perkančioji organizacija skelbimą apie tarptautinį, supaprastintą </w:t>
      </w:r>
      <w:r w:rsidR="006F325E">
        <w:rPr>
          <w:lang w:val="lt-LT"/>
        </w:rPr>
        <w:t xml:space="preserve">pirkimą </w:t>
      </w:r>
      <w:r w:rsidRPr="006F325E">
        <w:rPr>
          <w:lang w:val="lt-LT"/>
        </w:rPr>
        <w:t>(taip pat ir mažos vertės pirkimą), skelbimą apie sudarytą pirkimo sutartį</w:t>
      </w:r>
      <w:r w:rsidR="004D0ADD" w:rsidRPr="006F325E">
        <w:rPr>
          <w:lang w:val="lt-LT"/>
        </w:rPr>
        <w:t>,</w:t>
      </w:r>
      <w:r w:rsidR="004D0ADD" w:rsidRPr="006F325E">
        <w:rPr>
          <w:lang w:eastAsia="lt-LT"/>
        </w:rPr>
        <w:t xml:space="preserve"> nesudarytą pirkimo sutartį</w:t>
      </w:r>
      <w:r w:rsidRPr="006F325E">
        <w:rPr>
          <w:lang w:val="lt-LT"/>
        </w:rPr>
        <w:t xml:space="preserve"> ir informacinį pranešimą apie sprendimą pirkti prekes, paslaugas ar darbus neskelbiant apie supaprastintą pirkimą (toliau – informacinis pranešimas) ir pranešimą dėl savanoriško </w:t>
      </w:r>
      <w:r w:rsidRPr="006F325E">
        <w:rPr>
          <w:i/>
          <w:lang w:val="lt-LT"/>
        </w:rPr>
        <w:t>ex ante</w:t>
      </w:r>
      <w:r w:rsidRPr="006F325E">
        <w:rPr>
          <w:lang w:val="lt-LT"/>
        </w:rPr>
        <w:t xml:space="preserve"> skaidrumo, kuriuos pagal Viešųjų pirkimų įstatymą numatyta paskelbti viešai, skelbia pagal Viešųjų pirkimų tarnybos direktoriaus patvirtintas formas ir teisės aktų reikalavimus </w:t>
      </w:r>
      <w:r w:rsidRPr="006F325E">
        <w:rPr>
          <w:lang w:val="lt-LT" w:eastAsia="lt-LT"/>
        </w:rPr>
        <w:t xml:space="preserve">CVPIS, o skelbimą apie tarptautinį pirkimą, pranešimą dėl savanoriško </w:t>
      </w:r>
      <w:r w:rsidRPr="006F325E">
        <w:rPr>
          <w:i/>
          <w:iCs/>
          <w:lang w:val="lt-LT" w:eastAsia="lt-LT"/>
        </w:rPr>
        <w:t>ex ante</w:t>
      </w:r>
      <w:r w:rsidRPr="006F325E">
        <w:rPr>
          <w:lang w:val="lt-LT" w:eastAsia="lt-LT"/>
        </w:rPr>
        <w:t xml:space="preserve"> skaidrumo ir skelbimą apie sudarytą pirkimo sutartį – ir Europos Sąjungos oficialiajame leidinyje.</w:t>
      </w:r>
    </w:p>
    <w:p w:rsidR="005F46A3" w:rsidRPr="00B77B4A" w:rsidRDefault="005F46A3" w:rsidP="00FE2A3D">
      <w:pPr>
        <w:autoSpaceDE w:val="0"/>
        <w:autoSpaceDN w:val="0"/>
        <w:adjustRightInd w:val="0"/>
        <w:spacing w:line="360" w:lineRule="auto"/>
        <w:ind w:firstLine="709"/>
        <w:jc w:val="both"/>
        <w:rPr>
          <w:lang w:eastAsia="lt-LT"/>
        </w:rPr>
      </w:pPr>
      <w:r w:rsidRPr="006F325E">
        <w:t xml:space="preserve">39. </w:t>
      </w:r>
      <w:r w:rsidRPr="006F325E">
        <w:rPr>
          <w:lang w:eastAsia="lt-LT"/>
        </w:rPr>
        <w:t>Informaciją apie pradedamą bet kurį pirkimą, taip pat nustatytą laimėtoją ir ketinamą sudaryti bei sudarytą pir</w:t>
      </w:r>
      <w:r w:rsidR="006F325E">
        <w:rPr>
          <w:lang w:eastAsia="lt-LT"/>
        </w:rPr>
        <w:t>kimo sutartį rengia ir skelbia P</w:t>
      </w:r>
      <w:r w:rsidRPr="006F325E">
        <w:rPr>
          <w:lang w:eastAsia="lt-LT"/>
        </w:rPr>
        <w:t>erkančiosios organizacijos</w:t>
      </w:r>
      <w:r w:rsidRPr="00B77B4A">
        <w:rPr>
          <w:lang w:eastAsia="lt-LT"/>
        </w:rPr>
        <w:t xml:space="preserve"> tinklalapyje ir leidinio „Valstybės žinios“ priede „Informaciniai pranešimai“</w:t>
      </w:r>
      <w:r w:rsidR="00226649" w:rsidRPr="00B77B4A">
        <w:rPr>
          <w:lang w:eastAsia="lt-LT"/>
        </w:rPr>
        <w:t xml:space="preserve"> </w:t>
      </w:r>
      <w:r w:rsidR="00226649" w:rsidRPr="00ED13C1">
        <w:t>Centrinio viešųjų</w:t>
      </w:r>
      <w:r w:rsidRPr="00ED13C1">
        <w:rPr>
          <w:lang w:eastAsia="lt-LT"/>
        </w:rPr>
        <w:t xml:space="preserve"> pirkimų ir koncesijų skyriaus atsakingas darbuotojas </w:t>
      </w:r>
      <w:r w:rsidR="005B65E9" w:rsidRPr="00ED13C1">
        <w:rPr>
          <w:lang w:eastAsia="lt-LT"/>
        </w:rPr>
        <w:t>(jei pirkimą</w:t>
      </w:r>
      <w:r w:rsidR="000A207C" w:rsidRPr="00ED13C1">
        <w:rPr>
          <w:lang w:eastAsia="lt-LT"/>
        </w:rPr>
        <w:t xml:space="preserve"> organizuoja ir atlieka</w:t>
      </w:r>
      <w:r w:rsidR="005B65E9" w:rsidRPr="00ED13C1">
        <w:rPr>
          <w:lang w:eastAsia="lt-LT"/>
        </w:rPr>
        <w:t xml:space="preserve"> </w:t>
      </w:r>
      <w:r w:rsidR="005B65E9" w:rsidRPr="00ED13C1">
        <w:t>Centrini</w:t>
      </w:r>
      <w:r w:rsidR="000A207C" w:rsidRPr="00ED13C1">
        <w:t>s</w:t>
      </w:r>
      <w:r w:rsidR="005B65E9" w:rsidRPr="00ED13C1">
        <w:t xml:space="preserve"> viešųjų</w:t>
      </w:r>
      <w:r w:rsidR="005B65E9" w:rsidRPr="00ED13C1">
        <w:rPr>
          <w:lang w:eastAsia="lt-LT"/>
        </w:rPr>
        <w:t xml:space="preserve"> pirkimų ir koncesijų skyriu</w:t>
      </w:r>
      <w:r w:rsidR="000A207C" w:rsidRPr="00ED13C1">
        <w:rPr>
          <w:lang w:eastAsia="lt-LT"/>
        </w:rPr>
        <w:t>s</w:t>
      </w:r>
      <w:r w:rsidR="005B65E9" w:rsidRPr="00ED13C1">
        <w:rPr>
          <w:lang w:eastAsia="lt-LT"/>
        </w:rPr>
        <w:t xml:space="preserve">) </w:t>
      </w:r>
      <w:r w:rsidRPr="00ED13C1">
        <w:rPr>
          <w:lang w:eastAsia="lt-LT"/>
        </w:rPr>
        <w:t>arba pirkimo iniciatorius</w:t>
      </w:r>
      <w:r w:rsidR="00482BB9">
        <w:rPr>
          <w:lang w:eastAsia="lt-LT"/>
        </w:rPr>
        <w:t xml:space="preserve"> (jei </w:t>
      </w:r>
      <w:r w:rsidR="00482BB9">
        <w:t>P</w:t>
      </w:r>
      <w:r w:rsidR="00482BB9" w:rsidRPr="007D43A5">
        <w:t xml:space="preserve">erkančiosios organizacijos vadovo sprendimu </w:t>
      </w:r>
      <w:r w:rsidR="00482BB9" w:rsidRPr="00417E19">
        <w:rPr>
          <w:lang w:eastAsia="lt-LT"/>
        </w:rPr>
        <w:t>pirkimą organizuoja ir atlieka</w:t>
      </w:r>
      <w:r w:rsidR="00482BB9">
        <w:rPr>
          <w:lang w:eastAsia="lt-LT"/>
        </w:rPr>
        <w:t xml:space="preserve"> pirkimo iniciatorius</w:t>
      </w:r>
      <w:r w:rsidR="00482BB9" w:rsidRPr="007D43A5">
        <w:t>)</w:t>
      </w:r>
      <w:r w:rsidR="006F325E">
        <w:rPr>
          <w:lang w:eastAsia="lt-LT"/>
        </w:rPr>
        <w:t>.</w:t>
      </w:r>
      <w:r w:rsidRPr="00ED13C1">
        <w:t xml:space="preserve"> </w:t>
      </w:r>
      <w:proofErr w:type="gramStart"/>
      <w:r w:rsidR="006F325E">
        <w:t>Jei atliekamas m</w:t>
      </w:r>
      <w:r w:rsidRPr="00ED13C1">
        <w:t>ažos vertės pirkim</w:t>
      </w:r>
      <w:r w:rsidR="006F325E">
        <w:t>as,</w:t>
      </w:r>
      <w:r w:rsidRPr="00B77B4A">
        <w:t xml:space="preserve"> </w:t>
      </w:r>
      <w:r w:rsidR="00F5086A" w:rsidRPr="00ED13C1">
        <w:t xml:space="preserve">minėta informacija skelbiama </w:t>
      </w:r>
      <w:r w:rsidRPr="00ED13C1">
        <w:t xml:space="preserve">tik </w:t>
      </w:r>
      <w:r w:rsidR="006F325E">
        <w:t>P</w:t>
      </w:r>
      <w:r w:rsidRPr="00ED13C1">
        <w:t>erkančiosios organizacijos tinklalapyje.</w:t>
      </w:r>
      <w:proofErr w:type="gramEnd"/>
    </w:p>
    <w:p w:rsidR="005F46A3" w:rsidRPr="00B77B4A" w:rsidRDefault="005F46A3" w:rsidP="00FE2A3D">
      <w:pPr>
        <w:autoSpaceDE w:val="0"/>
        <w:autoSpaceDN w:val="0"/>
        <w:adjustRightInd w:val="0"/>
        <w:spacing w:line="360" w:lineRule="auto"/>
        <w:ind w:firstLine="709"/>
        <w:jc w:val="both"/>
        <w:rPr>
          <w:lang w:eastAsia="lt-LT"/>
        </w:rPr>
      </w:pPr>
      <w:r w:rsidRPr="00B77B4A">
        <w:rPr>
          <w:lang w:eastAsia="lt-LT"/>
        </w:rPr>
        <w:t xml:space="preserve">Skelbimą apie tarptautinį, supaprastintą ir mažos vertės pirkimą, skelbimą apie </w:t>
      </w:r>
      <w:r w:rsidRPr="00327856">
        <w:rPr>
          <w:lang w:eastAsia="lt-LT"/>
        </w:rPr>
        <w:t>sudarytą pirkimo sutartį,</w:t>
      </w:r>
      <w:r w:rsidR="0002193D" w:rsidRPr="00327856">
        <w:rPr>
          <w:lang w:eastAsia="lt-LT"/>
        </w:rPr>
        <w:t xml:space="preserve"> nesudarytą pirkimo sutartį Viešųjų pirkimų įstatyme nustatytais atvejais,</w:t>
      </w:r>
      <w:r w:rsidRPr="00327856">
        <w:rPr>
          <w:lang w:eastAsia="lt-LT"/>
        </w:rPr>
        <w:t xml:space="preserve"> </w:t>
      </w:r>
      <w:r w:rsidRPr="00327856">
        <w:rPr>
          <w:lang w:eastAsia="lt-LT"/>
        </w:rPr>
        <w:lastRenderedPageBreak/>
        <w:t xml:space="preserve">informacinį pranešimą ir pranešimą dėl savanoriško </w:t>
      </w:r>
      <w:r w:rsidRPr="00327856">
        <w:rPr>
          <w:i/>
          <w:iCs/>
          <w:lang w:eastAsia="lt-LT"/>
        </w:rPr>
        <w:t>ex ante</w:t>
      </w:r>
      <w:r w:rsidRPr="00327856">
        <w:rPr>
          <w:lang w:eastAsia="lt-LT"/>
        </w:rPr>
        <w:t xml:space="preserve"> skaidrumo, kuriuos pagal Viešųjų pirkimų įstatymą numatyta paskelbti viešai, rengia ir skelbia </w:t>
      </w:r>
      <w:r w:rsidR="00226649" w:rsidRPr="00327856">
        <w:t>Centrinio viešųjų</w:t>
      </w:r>
      <w:r w:rsidRPr="00327856">
        <w:rPr>
          <w:lang w:eastAsia="lt-LT"/>
        </w:rPr>
        <w:t xml:space="preserve"> pirkimų ir koncesijų skyriaus atsakingas darbuotojas</w:t>
      </w:r>
      <w:r w:rsidR="00BB6049" w:rsidRPr="00327856">
        <w:rPr>
          <w:lang w:eastAsia="lt-LT"/>
        </w:rPr>
        <w:t xml:space="preserve"> (jei pirkimą organizuoja ir atlieka </w:t>
      </w:r>
      <w:r w:rsidR="00BB6049" w:rsidRPr="00327856">
        <w:t>Centrinis viešųjų</w:t>
      </w:r>
      <w:r w:rsidR="00BB6049" w:rsidRPr="00327856">
        <w:rPr>
          <w:lang w:eastAsia="lt-LT"/>
        </w:rPr>
        <w:t xml:space="preserve"> pirkimų ir koncesijų skyrius)</w:t>
      </w:r>
      <w:r w:rsidRPr="00327856">
        <w:rPr>
          <w:lang w:eastAsia="lt-LT"/>
        </w:rPr>
        <w:t xml:space="preserve"> </w:t>
      </w:r>
      <w:r w:rsidR="007D7974" w:rsidRPr="00327856">
        <w:rPr>
          <w:lang w:eastAsia="lt-LT"/>
        </w:rPr>
        <w:t>arba pirkimo iniciatorius</w:t>
      </w:r>
      <w:r w:rsidR="00814A14">
        <w:rPr>
          <w:lang w:eastAsia="lt-LT"/>
        </w:rPr>
        <w:t xml:space="preserve"> (jei </w:t>
      </w:r>
      <w:r w:rsidR="00814A14">
        <w:t>P</w:t>
      </w:r>
      <w:r w:rsidR="00814A14" w:rsidRPr="007D43A5">
        <w:t xml:space="preserve">erkančiosios organizacijos vadovo sprendimu </w:t>
      </w:r>
      <w:r w:rsidR="00814A14" w:rsidRPr="00417E19">
        <w:rPr>
          <w:lang w:eastAsia="lt-LT"/>
        </w:rPr>
        <w:t>pirkimą organizuoja ir atlieka</w:t>
      </w:r>
      <w:r w:rsidR="00814A14">
        <w:rPr>
          <w:lang w:eastAsia="lt-LT"/>
        </w:rPr>
        <w:t xml:space="preserve"> pirkimo iniciatorius</w:t>
      </w:r>
      <w:r w:rsidR="00814A14" w:rsidRPr="007D43A5">
        <w:t>)</w:t>
      </w:r>
      <w:r w:rsidR="007D7974" w:rsidRPr="00327856">
        <w:rPr>
          <w:lang w:eastAsia="lt-LT"/>
        </w:rPr>
        <w:t>.</w:t>
      </w:r>
    </w:p>
    <w:p w:rsidR="005F46A3" w:rsidRPr="000A057E" w:rsidRDefault="005F46A3" w:rsidP="00FE2A3D">
      <w:pPr>
        <w:pStyle w:val="Pagrindinistekstas"/>
        <w:tabs>
          <w:tab w:val="left" w:pos="720"/>
          <w:tab w:val="left" w:pos="1620"/>
          <w:tab w:val="left" w:pos="1800"/>
        </w:tabs>
        <w:ind w:firstLine="709"/>
        <w:jc w:val="both"/>
      </w:pPr>
      <w:r w:rsidRPr="000A057E">
        <w:rPr>
          <w:szCs w:val="24"/>
          <w:lang w:eastAsia="lt-LT" w:bidi="ar-SA"/>
        </w:rPr>
        <w:t xml:space="preserve">Viešųjų pirkimų tarnybai parengtas skelbimas, informacinis pranešimas ar pranešimas dėl savanoriško </w:t>
      </w:r>
      <w:r w:rsidRPr="000A057E">
        <w:rPr>
          <w:i/>
          <w:iCs/>
          <w:szCs w:val="24"/>
          <w:lang w:eastAsia="lt-LT" w:bidi="ar-SA"/>
        </w:rPr>
        <w:t>ex ante</w:t>
      </w:r>
      <w:r w:rsidRPr="000A057E">
        <w:rPr>
          <w:szCs w:val="24"/>
          <w:lang w:eastAsia="lt-LT" w:bidi="ar-SA"/>
        </w:rPr>
        <w:t xml:space="preserve"> skaidrumo privalo būti pasirašytas </w:t>
      </w:r>
      <w:r w:rsidR="00D71061">
        <w:rPr>
          <w:szCs w:val="24"/>
          <w:lang w:eastAsia="lt-LT" w:bidi="ar-SA"/>
        </w:rPr>
        <w:t>P</w:t>
      </w:r>
      <w:r w:rsidRPr="000A057E">
        <w:rPr>
          <w:szCs w:val="24"/>
          <w:lang w:eastAsia="lt-LT" w:bidi="ar-SA"/>
        </w:rPr>
        <w:t xml:space="preserve">erkančiosios organizacijos vadovo ar jo įgalioto asmens, skelbiamas – </w:t>
      </w:r>
      <w:r w:rsidR="00D71061">
        <w:rPr>
          <w:szCs w:val="24"/>
          <w:lang w:eastAsia="lt-LT" w:bidi="ar-SA"/>
        </w:rPr>
        <w:t>P</w:t>
      </w:r>
      <w:r w:rsidRPr="000A057E">
        <w:rPr>
          <w:szCs w:val="24"/>
          <w:lang w:eastAsia="lt-LT" w:bidi="ar-SA"/>
        </w:rPr>
        <w:t>erkančiosios organizacijos vadovui ar jo įgaliotam asmeniui pasirašius.</w:t>
      </w:r>
    </w:p>
    <w:p w:rsidR="004925B1" w:rsidRPr="00CC6FDB" w:rsidRDefault="001A7817" w:rsidP="009935B1">
      <w:pPr>
        <w:pStyle w:val="Pagrindinistekstas"/>
        <w:tabs>
          <w:tab w:val="left" w:pos="720"/>
          <w:tab w:val="left" w:pos="1620"/>
          <w:tab w:val="left" w:pos="1800"/>
        </w:tabs>
        <w:ind w:firstLine="720"/>
        <w:jc w:val="both"/>
      </w:pPr>
      <w:r w:rsidRPr="00B8262B">
        <w:t>4</w:t>
      </w:r>
      <w:r w:rsidR="001C457C" w:rsidRPr="00B8262B">
        <w:t>0</w:t>
      </w:r>
      <w:r w:rsidRPr="00B8262B">
        <w:t>.</w:t>
      </w:r>
      <w:r w:rsidR="00230980" w:rsidRPr="00B8262B">
        <w:t xml:space="preserve"> </w:t>
      </w:r>
      <w:r w:rsidR="00353193" w:rsidRPr="00B8262B">
        <w:t>Pirkimo procedūrų, pirkimo dokumentų paaiškinimus (patikslinimus) tiekėjams</w:t>
      </w:r>
      <w:r w:rsidR="00353193" w:rsidRPr="00CC6FDB">
        <w:t xml:space="preserve"> </w:t>
      </w:r>
      <w:r w:rsidR="003F0D56" w:rsidRPr="006F767A">
        <w:t>savo iniciatyva ar pagal tiekėjų prašymus</w:t>
      </w:r>
      <w:r w:rsidR="00230980" w:rsidRPr="006F767A">
        <w:t xml:space="preserve"> </w:t>
      </w:r>
      <w:r w:rsidR="00353193" w:rsidRPr="006F767A">
        <w:t xml:space="preserve">teikia </w:t>
      </w:r>
      <w:r w:rsidR="00E16148" w:rsidRPr="006F767A">
        <w:rPr>
          <w:szCs w:val="24"/>
        </w:rPr>
        <w:t>Centrinio viešųjų</w:t>
      </w:r>
      <w:r w:rsidR="00353193" w:rsidRPr="006F767A">
        <w:t xml:space="preserve"> pirkimų ir </w:t>
      </w:r>
      <w:r w:rsidR="00230980" w:rsidRPr="006F767A">
        <w:t>koncesijų</w:t>
      </w:r>
      <w:r w:rsidR="00353193" w:rsidRPr="006F767A">
        <w:t xml:space="preserve"> skyri</w:t>
      </w:r>
      <w:r w:rsidR="00B14AD7" w:rsidRPr="006F767A">
        <w:t>a</w:t>
      </w:r>
      <w:r w:rsidR="00353193" w:rsidRPr="006F767A">
        <w:t>us</w:t>
      </w:r>
      <w:r w:rsidR="00B14AD7" w:rsidRPr="006F767A">
        <w:t xml:space="preserve"> atsakingas darbuotojas</w:t>
      </w:r>
      <w:r w:rsidR="003A6245" w:rsidRPr="006F767A">
        <w:t xml:space="preserve"> </w:t>
      </w:r>
      <w:r w:rsidR="003A6245" w:rsidRPr="006F767A">
        <w:rPr>
          <w:lang w:eastAsia="lt-LT"/>
        </w:rPr>
        <w:t xml:space="preserve">(jei pirkimą organizuoja ir atlieka </w:t>
      </w:r>
      <w:r w:rsidR="003A6245" w:rsidRPr="006F767A">
        <w:t>Centrinis viešųjų</w:t>
      </w:r>
      <w:r w:rsidR="003A6245" w:rsidRPr="006F767A">
        <w:rPr>
          <w:lang w:eastAsia="lt-LT"/>
        </w:rPr>
        <w:t xml:space="preserve"> pirkimų ir koncesijų skyrius)</w:t>
      </w:r>
      <w:r w:rsidR="00AB38F3" w:rsidRPr="006F767A">
        <w:t xml:space="preserve"> </w:t>
      </w:r>
      <w:r w:rsidR="00AB38F3" w:rsidRPr="006F767A">
        <w:rPr>
          <w:lang w:eastAsia="lt-LT"/>
        </w:rPr>
        <w:t>arba pirkimo iniciatoriu</w:t>
      </w:r>
      <w:r w:rsidR="008607A6" w:rsidRPr="006F767A">
        <w:rPr>
          <w:lang w:eastAsia="lt-LT"/>
        </w:rPr>
        <w:t>s</w:t>
      </w:r>
      <w:r w:rsidR="0044201D">
        <w:rPr>
          <w:lang w:eastAsia="lt-LT"/>
        </w:rPr>
        <w:t xml:space="preserve"> (jei </w:t>
      </w:r>
      <w:r w:rsidR="0044201D">
        <w:t>P</w:t>
      </w:r>
      <w:r w:rsidR="0044201D" w:rsidRPr="007D43A5">
        <w:t xml:space="preserve">erkančiosios organizacijos vadovo sprendimu </w:t>
      </w:r>
      <w:r w:rsidR="0044201D" w:rsidRPr="00417E19">
        <w:rPr>
          <w:lang w:eastAsia="lt-LT"/>
        </w:rPr>
        <w:t>pirkimą organizuoja ir atlieka</w:t>
      </w:r>
      <w:r w:rsidR="0044201D">
        <w:rPr>
          <w:lang w:eastAsia="lt-LT"/>
        </w:rPr>
        <w:t xml:space="preserve"> pirkimo iniciatorius</w:t>
      </w:r>
      <w:r w:rsidR="0044201D" w:rsidRPr="007D43A5">
        <w:t>)</w:t>
      </w:r>
      <w:r w:rsidR="006F767A" w:rsidRPr="006F767A">
        <w:rPr>
          <w:lang w:eastAsia="lt-LT"/>
        </w:rPr>
        <w:t>.</w:t>
      </w:r>
      <w:r w:rsidR="00B8262B">
        <w:rPr>
          <w:lang w:eastAsia="lt-LT"/>
        </w:rPr>
        <w:t xml:space="preserve"> </w:t>
      </w:r>
      <w:r w:rsidR="00353193" w:rsidRPr="006F767A">
        <w:t>Paaiškinimus,</w:t>
      </w:r>
      <w:r w:rsidR="00941F1A" w:rsidRPr="006F767A">
        <w:rPr>
          <w:szCs w:val="24"/>
        </w:rPr>
        <w:t xml:space="preserve"> susijusius su pirkimo objekto specifika (</w:t>
      </w:r>
      <w:r w:rsidR="00353193" w:rsidRPr="006F767A">
        <w:t>technin</w:t>
      </w:r>
      <w:r w:rsidR="00941F1A" w:rsidRPr="006F767A">
        <w:t>ė</w:t>
      </w:r>
      <w:r w:rsidR="00353193" w:rsidRPr="006F767A">
        <w:t xml:space="preserve"> specifikacija</w:t>
      </w:r>
      <w:r w:rsidR="00941F1A" w:rsidRPr="006F767A">
        <w:t>, kvalifikacijos reikalavimai, sutarties sąlygos)</w:t>
      </w:r>
      <w:r w:rsidR="00153347">
        <w:t xml:space="preserve">, </w:t>
      </w:r>
      <w:r w:rsidR="00B8262B">
        <w:t xml:space="preserve">pirkimo iniciatorius </w:t>
      </w:r>
      <w:r w:rsidR="00FB1AC4" w:rsidRPr="006F767A">
        <w:t>privalo</w:t>
      </w:r>
      <w:r w:rsidR="005A26CC" w:rsidRPr="006F767A">
        <w:t xml:space="preserve"> </w:t>
      </w:r>
      <w:r w:rsidR="00B8262B" w:rsidRPr="006F767A">
        <w:t xml:space="preserve">pateikti </w:t>
      </w:r>
      <w:r w:rsidR="00B8262B">
        <w:t xml:space="preserve">Komisijai (pirkimo organizatoriui) </w:t>
      </w:r>
      <w:r w:rsidR="005A26CC" w:rsidRPr="006F767A">
        <w:t xml:space="preserve">per </w:t>
      </w:r>
      <w:r w:rsidR="003F15BB" w:rsidRPr="006F767A">
        <w:t>j</w:t>
      </w:r>
      <w:r w:rsidR="00736212" w:rsidRPr="006F767A">
        <w:t>o</w:t>
      </w:r>
      <w:r w:rsidR="00B8262B">
        <w:t>s</w:t>
      </w:r>
      <w:r w:rsidR="003F15BB" w:rsidRPr="006F767A">
        <w:t xml:space="preserve"> </w:t>
      </w:r>
      <w:r w:rsidR="005A26CC" w:rsidRPr="006F767A">
        <w:t>nurodytą terminą</w:t>
      </w:r>
      <w:r w:rsidR="00353193" w:rsidRPr="006F767A">
        <w:t>.</w:t>
      </w:r>
    </w:p>
    <w:p w:rsidR="00353193" w:rsidRPr="00CC6FDB" w:rsidRDefault="005312E0">
      <w:pPr>
        <w:pStyle w:val="bodytext"/>
        <w:spacing w:before="0" w:after="0" w:line="360" w:lineRule="auto"/>
        <w:ind w:firstLine="720"/>
        <w:jc w:val="both"/>
        <w:rPr>
          <w:lang w:val="lt-LT"/>
        </w:rPr>
      </w:pPr>
      <w:r w:rsidRPr="00153347">
        <w:rPr>
          <w:lang w:val="lt-LT"/>
        </w:rPr>
        <w:t>4</w:t>
      </w:r>
      <w:r w:rsidR="001C457C" w:rsidRPr="00153347">
        <w:rPr>
          <w:lang w:val="lt-LT"/>
        </w:rPr>
        <w:t>1</w:t>
      </w:r>
      <w:r w:rsidR="00353193" w:rsidRPr="00153347">
        <w:rPr>
          <w:lang w:val="lt-LT"/>
        </w:rPr>
        <w:t xml:space="preserve">. </w:t>
      </w:r>
      <w:r w:rsidR="00474BC2" w:rsidRPr="00153347">
        <w:rPr>
          <w:lang w:val="lt-LT"/>
        </w:rPr>
        <w:t xml:space="preserve">Komisija </w:t>
      </w:r>
      <w:r w:rsidR="00672697" w:rsidRPr="00153347">
        <w:rPr>
          <w:lang w:val="lt-LT"/>
        </w:rPr>
        <w:t>(</w:t>
      </w:r>
      <w:r w:rsidR="00474BC2" w:rsidRPr="00153347">
        <w:rPr>
          <w:lang w:val="lt-LT"/>
        </w:rPr>
        <w:t>pirkimo organizatorius) p</w:t>
      </w:r>
      <w:r w:rsidR="00353193" w:rsidRPr="00153347">
        <w:rPr>
          <w:lang w:val="lt-LT"/>
        </w:rPr>
        <w:t>asiūlym</w:t>
      </w:r>
      <w:r w:rsidR="00474BC2" w:rsidRPr="00153347">
        <w:rPr>
          <w:lang w:val="lt-LT"/>
        </w:rPr>
        <w:t>us</w:t>
      </w:r>
      <w:r w:rsidR="00353193" w:rsidRPr="00153347">
        <w:rPr>
          <w:lang w:val="lt-LT"/>
        </w:rPr>
        <w:t xml:space="preserve"> nagrinėj</w:t>
      </w:r>
      <w:r w:rsidR="00474BC2" w:rsidRPr="00153347">
        <w:rPr>
          <w:lang w:val="lt-LT"/>
        </w:rPr>
        <w:t>a</w:t>
      </w:r>
      <w:r w:rsidR="00353193" w:rsidRPr="00153347">
        <w:rPr>
          <w:lang w:val="lt-LT"/>
        </w:rPr>
        <w:t>, vertin</w:t>
      </w:r>
      <w:r w:rsidR="00474BC2" w:rsidRPr="00153347">
        <w:rPr>
          <w:lang w:val="lt-LT"/>
        </w:rPr>
        <w:t>a</w:t>
      </w:r>
      <w:r w:rsidR="00353193" w:rsidRPr="00153347">
        <w:rPr>
          <w:lang w:val="lt-LT"/>
        </w:rPr>
        <w:t xml:space="preserve"> ir palygin</w:t>
      </w:r>
      <w:r w:rsidR="00474BC2" w:rsidRPr="00153347">
        <w:rPr>
          <w:lang w:val="lt-LT"/>
        </w:rPr>
        <w:t>a</w:t>
      </w:r>
      <w:r w:rsidR="00353193" w:rsidRPr="00CC6FDB">
        <w:rPr>
          <w:lang w:val="lt-LT"/>
        </w:rPr>
        <w:t xml:space="preserve"> nedalyvaujant tiekėjams. </w:t>
      </w:r>
      <w:r w:rsidR="00F07305" w:rsidRPr="00CC6FDB">
        <w:rPr>
          <w:lang w:val="lt-LT"/>
        </w:rPr>
        <w:t xml:space="preserve">Susipažinti su informacija, susijusia su pasiūlymų nagrinėjimu, aiškinimu, vertinimu ir palyginimu, gali tiktai Komisijos nariai ir </w:t>
      </w:r>
      <w:r w:rsidR="00153347">
        <w:rPr>
          <w:lang w:val="lt-LT"/>
        </w:rPr>
        <w:t>P</w:t>
      </w:r>
      <w:r w:rsidR="00F07305" w:rsidRPr="00CC6FDB">
        <w:rPr>
          <w:lang w:val="lt-LT"/>
        </w:rPr>
        <w:t xml:space="preserve">erkančiosios organizacijos pakviesti ekspertai, Viešųjų pirkimų tarnybos atstovai, </w:t>
      </w:r>
      <w:r w:rsidR="00153347">
        <w:rPr>
          <w:lang w:val="lt-LT"/>
        </w:rPr>
        <w:t>P</w:t>
      </w:r>
      <w:r w:rsidR="00F07305" w:rsidRPr="00CC6FDB">
        <w:rPr>
          <w:lang w:val="lt-LT"/>
        </w:rPr>
        <w:t>erkančiosios organizacijos vadovas, jo įgalioti asmenys, kiti asmenys ir institucijos, turin</w:t>
      </w:r>
      <w:r w:rsidR="00D5586D" w:rsidRPr="00CC6FDB">
        <w:rPr>
          <w:lang w:val="lt-LT"/>
        </w:rPr>
        <w:t>ty</w:t>
      </w:r>
      <w:r w:rsidR="00F07305" w:rsidRPr="00CC6FDB">
        <w:rPr>
          <w:lang w:val="lt-LT"/>
        </w:rPr>
        <w:t>s tokią teisę pagal Lietuvos Respublikos įstatymus, taip pat Lietuvos Respublikos Vyriausybės nutarimu įgalioti Europos Sąjungos ar atskirų valstybių finansinę paramą administruojantys viešieji juridiniai asmenys</w:t>
      </w:r>
      <w:r w:rsidR="00F158D6" w:rsidRPr="00CC6FDB">
        <w:rPr>
          <w:lang w:val="lt-LT"/>
        </w:rPr>
        <w:t xml:space="preserve"> pagal savo kompetenciją</w:t>
      </w:r>
      <w:r w:rsidR="00F07305" w:rsidRPr="00CC6FDB">
        <w:rPr>
          <w:lang w:val="lt-LT"/>
        </w:rPr>
        <w:t>.</w:t>
      </w:r>
    </w:p>
    <w:p w:rsidR="00C73DB9" w:rsidRPr="00CC6FDB" w:rsidRDefault="00F578F1" w:rsidP="00C73DB9">
      <w:pPr>
        <w:spacing w:line="360" w:lineRule="auto"/>
        <w:ind w:firstLine="720"/>
        <w:jc w:val="both"/>
        <w:rPr>
          <w:lang w:val="lt-LT"/>
        </w:rPr>
      </w:pPr>
      <w:r w:rsidRPr="00153347">
        <w:rPr>
          <w:lang w:val="lt-LT"/>
        </w:rPr>
        <w:t>4</w:t>
      </w:r>
      <w:r w:rsidR="001C457C" w:rsidRPr="00153347">
        <w:rPr>
          <w:lang w:val="lt-LT"/>
        </w:rPr>
        <w:t>2</w:t>
      </w:r>
      <w:r w:rsidR="00353193" w:rsidRPr="00153347">
        <w:rPr>
          <w:lang w:val="lt-LT"/>
        </w:rPr>
        <w:t xml:space="preserve">. </w:t>
      </w:r>
      <w:r w:rsidR="00C73DB9" w:rsidRPr="00153347">
        <w:rPr>
          <w:lang w:val="lt-LT"/>
        </w:rPr>
        <w:t>Komisija (</w:t>
      </w:r>
      <w:r w:rsidR="00E2278D" w:rsidRPr="00153347">
        <w:rPr>
          <w:lang w:val="lt-LT"/>
        </w:rPr>
        <w:t>pirkimo organizatorius</w:t>
      </w:r>
      <w:r w:rsidR="00C73DB9" w:rsidRPr="00153347">
        <w:rPr>
          <w:lang w:val="lt-LT"/>
        </w:rPr>
        <w:t>), priėmusi sprendimą sudaryti pirkimo sutartį,</w:t>
      </w:r>
      <w:r w:rsidR="00E2278D" w:rsidRPr="00CC6FDB">
        <w:rPr>
          <w:lang w:val="lt-LT"/>
        </w:rPr>
        <w:t xml:space="preserve"> atitinkamai posėdžio</w:t>
      </w:r>
      <w:r w:rsidR="00C73DB9" w:rsidRPr="00CC6FDB">
        <w:rPr>
          <w:lang w:val="lt-LT"/>
        </w:rPr>
        <w:t xml:space="preserve"> protokolo išrašą </w:t>
      </w:r>
      <w:r w:rsidR="00E2278D" w:rsidRPr="00CC6FDB">
        <w:rPr>
          <w:lang w:val="lt-LT"/>
        </w:rPr>
        <w:t>ar</w:t>
      </w:r>
      <w:r w:rsidR="00C73DB9" w:rsidRPr="00CC6FDB">
        <w:rPr>
          <w:lang w:val="lt-LT"/>
        </w:rPr>
        <w:t xml:space="preserve"> </w:t>
      </w:r>
      <w:r w:rsidR="00DC1F5B" w:rsidRPr="00CC6FDB">
        <w:rPr>
          <w:lang w:val="lt-LT"/>
        </w:rPr>
        <w:t xml:space="preserve">Taisyklėse </w:t>
      </w:r>
      <w:r w:rsidR="00C73DB9" w:rsidRPr="00CC6FDB">
        <w:rPr>
          <w:lang w:val="lt-LT"/>
        </w:rPr>
        <w:t xml:space="preserve">nustatytos formos tiekėjų apklausos pažymą, </w:t>
      </w:r>
      <w:r w:rsidR="00E2278D" w:rsidRPr="00CC6FDB">
        <w:rPr>
          <w:lang w:val="lt-LT"/>
        </w:rPr>
        <w:t>taip pat</w:t>
      </w:r>
      <w:r w:rsidR="00C73DB9" w:rsidRPr="00CC6FDB">
        <w:rPr>
          <w:lang w:val="lt-LT"/>
        </w:rPr>
        <w:t xml:space="preserve"> pasiūlyme nurodytą informaciją, reikalingą sutarčiai pasirašyti, perduoda pirkimo iniciatoriui, o šis</w:t>
      </w:r>
      <w:r w:rsidR="00C73DB9" w:rsidRPr="00CC6FDB">
        <w:rPr>
          <w:i/>
          <w:lang w:val="lt-LT"/>
        </w:rPr>
        <w:t xml:space="preserve"> </w:t>
      </w:r>
      <w:r w:rsidR="00DC0F05" w:rsidRPr="00CC6FDB">
        <w:rPr>
          <w:lang w:val="lt-LT"/>
        </w:rPr>
        <w:t>Komisijos (</w:t>
      </w:r>
      <w:r w:rsidR="00E2278D" w:rsidRPr="00CC6FDB">
        <w:rPr>
          <w:lang w:val="lt-LT"/>
        </w:rPr>
        <w:t>pirkimo organizatori</w:t>
      </w:r>
      <w:r w:rsidR="00710D1D" w:rsidRPr="00CC6FDB">
        <w:rPr>
          <w:lang w:val="lt-LT"/>
        </w:rPr>
        <w:t>a</w:t>
      </w:r>
      <w:r w:rsidR="00E2278D" w:rsidRPr="00CC6FDB">
        <w:rPr>
          <w:lang w:val="lt-LT"/>
        </w:rPr>
        <w:t>us</w:t>
      </w:r>
      <w:r w:rsidR="00DC0F05" w:rsidRPr="00CC6FDB">
        <w:rPr>
          <w:lang w:val="lt-LT"/>
        </w:rPr>
        <w:t xml:space="preserve">) </w:t>
      </w:r>
      <w:r w:rsidR="00C73DB9" w:rsidRPr="00CC6FDB">
        <w:rPr>
          <w:lang w:val="lt-LT"/>
        </w:rPr>
        <w:t>nustatytu laiku organizuoja sutarties pasirašymą</w:t>
      </w:r>
      <w:r w:rsidR="00DC3EB6" w:rsidRPr="00CC6FDB">
        <w:rPr>
          <w:lang w:val="lt-LT"/>
        </w:rPr>
        <w:t xml:space="preserve"> (išskyrus </w:t>
      </w:r>
      <w:r w:rsidR="00BC3296" w:rsidRPr="00CC6FDB">
        <w:rPr>
          <w:lang w:val="lt-LT"/>
        </w:rPr>
        <w:t xml:space="preserve">teisės aktų ir šio aprašo </w:t>
      </w:r>
      <w:r w:rsidR="00E2278D" w:rsidRPr="00CC6FDB">
        <w:rPr>
          <w:lang w:val="lt-LT"/>
        </w:rPr>
        <w:t xml:space="preserve">numatytus atvejus, kai </w:t>
      </w:r>
      <w:r w:rsidR="00DC3EB6" w:rsidRPr="00CC6FDB">
        <w:rPr>
          <w:lang w:val="lt-LT"/>
        </w:rPr>
        <w:t>sutartis sudaroma žodžiu)</w:t>
      </w:r>
      <w:r w:rsidR="00C73DB9" w:rsidRPr="00CC6FDB">
        <w:rPr>
          <w:lang w:val="lt-LT"/>
        </w:rPr>
        <w:t>.</w:t>
      </w:r>
    </w:p>
    <w:p w:rsidR="00C73DB9" w:rsidRPr="00CC6FDB" w:rsidRDefault="00DC1F5B" w:rsidP="00C73DB9">
      <w:pPr>
        <w:tabs>
          <w:tab w:val="left" w:pos="540"/>
        </w:tabs>
        <w:spacing w:line="360" w:lineRule="auto"/>
        <w:ind w:firstLine="720"/>
        <w:jc w:val="both"/>
        <w:rPr>
          <w:lang w:val="lt-LT"/>
        </w:rPr>
      </w:pPr>
      <w:r w:rsidRPr="00CC6FDB">
        <w:rPr>
          <w:lang w:val="lt-LT"/>
        </w:rPr>
        <w:t>4</w:t>
      </w:r>
      <w:r w:rsidR="001C457C" w:rsidRPr="00CC6FDB">
        <w:rPr>
          <w:lang w:val="lt-LT"/>
        </w:rPr>
        <w:t>3</w:t>
      </w:r>
      <w:r w:rsidR="00C73DB9" w:rsidRPr="00CC6FDB">
        <w:rPr>
          <w:lang w:val="lt-LT"/>
        </w:rPr>
        <w:t xml:space="preserve">. </w:t>
      </w:r>
      <w:r w:rsidR="00865727">
        <w:rPr>
          <w:lang w:val="lt-LT"/>
        </w:rPr>
        <w:t>Pirkimo iniciatoriau</w:t>
      </w:r>
      <w:r w:rsidR="00D9017E">
        <w:rPr>
          <w:lang w:val="lt-LT"/>
        </w:rPr>
        <w:t>s</w:t>
      </w:r>
      <w:r w:rsidR="00865727">
        <w:rPr>
          <w:lang w:val="lt-LT"/>
        </w:rPr>
        <w:t xml:space="preserve"> vadovas</w:t>
      </w:r>
      <w:r w:rsidR="00C73DB9" w:rsidRPr="00CC6FDB">
        <w:rPr>
          <w:lang w:val="lt-LT"/>
        </w:rPr>
        <w:t xml:space="preserve"> yra atsakingas už pirkimo sutarties sudarymą laiku ir jos </w:t>
      </w:r>
      <w:r w:rsidR="00DE7C8F" w:rsidRPr="00CC6FDB">
        <w:rPr>
          <w:lang w:val="lt-LT"/>
        </w:rPr>
        <w:t xml:space="preserve">atitiktį pirkimo dokumentams ir </w:t>
      </w:r>
      <w:r w:rsidR="00C73DB9" w:rsidRPr="00CC6FDB">
        <w:rPr>
          <w:lang w:val="lt-LT"/>
        </w:rPr>
        <w:t xml:space="preserve">pasiūlymui. Pirkimo sutartys sudaromos ir vykdomos vadovaujantis Kauno miesto savivaldybės vardu sudaromų sutarčių pasirašymo tvarkos aprašu. </w:t>
      </w:r>
    </w:p>
    <w:p w:rsidR="00E83F07" w:rsidRPr="00D408FF" w:rsidRDefault="00E83F07" w:rsidP="00E83F07">
      <w:pPr>
        <w:pStyle w:val="Pagrindinistekstas"/>
        <w:tabs>
          <w:tab w:val="left" w:pos="720"/>
          <w:tab w:val="left" w:pos="1620"/>
          <w:tab w:val="left" w:pos="1800"/>
        </w:tabs>
        <w:ind w:firstLine="709"/>
        <w:jc w:val="both"/>
      </w:pPr>
      <w:r w:rsidRPr="00D408FF">
        <w:rPr>
          <w:bCs/>
        </w:rPr>
        <w:lastRenderedPageBreak/>
        <w:t xml:space="preserve">44. </w:t>
      </w:r>
      <w:r w:rsidRPr="00D408FF">
        <w:t xml:space="preserve">Pirkimo sutartis turi būti sudaroma nedelsiant, bet ne anksčiau, negu pasibaigė atidėjimo terminas, ir ne anksčiau kaip po 5 darbo dienų nuo informacinio pranešimo, kurį perkančioji organizacija gali paskelbti Viešųjų pirkimų įstatyme ir Taisyklėse nurodytais atvejais, paskelbimo dienos, ir ne anksčiau kaip po 10 dienų nuo pranešimo dėl savanoriško </w:t>
      </w:r>
      <w:r w:rsidRPr="00D408FF">
        <w:rPr>
          <w:i/>
        </w:rPr>
        <w:t xml:space="preserve">ex ante </w:t>
      </w:r>
      <w:r w:rsidRPr="00D408FF">
        <w:t>skaidrumo paskelbimo dienos. Atidėjimo terminas gali būti netaikomas, kai:</w:t>
      </w:r>
    </w:p>
    <w:p w:rsidR="00E83F07" w:rsidRPr="00D408FF" w:rsidRDefault="00E83F07" w:rsidP="00E83F07">
      <w:pPr>
        <w:pStyle w:val="Sraopastraipa"/>
        <w:autoSpaceDE w:val="0"/>
        <w:autoSpaceDN w:val="0"/>
        <w:adjustRightInd w:val="0"/>
        <w:spacing w:line="360" w:lineRule="auto"/>
        <w:ind w:left="0" w:firstLine="709"/>
        <w:jc w:val="both"/>
        <w:rPr>
          <w:rFonts w:ascii="Times New Roman" w:hAnsi="Times New Roman"/>
          <w:szCs w:val="24"/>
          <w:lang w:val="lt-LT"/>
        </w:rPr>
      </w:pPr>
      <w:r w:rsidRPr="00D408FF">
        <w:rPr>
          <w:rFonts w:ascii="Times New Roman" w:hAnsi="Times New Roman"/>
          <w:szCs w:val="24"/>
          <w:lang w:val="lt-LT"/>
        </w:rPr>
        <w:t xml:space="preserve">44.1. vienintelis suinteresuotas dalyvis yra tas, su kuriuo sudaroma pirkimo sutartis, ir nėra suinteresuotų kandidatų; </w:t>
      </w:r>
    </w:p>
    <w:p w:rsidR="00E83F07" w:rsidRPr="00D408FF" w:rsidRDefault="00E83F07" w:rsidP="00E83F07">
      <w:pPr>
        <w:pStyle w:val="Sraopastraipa"/>
        <w:autoSpaceDE w:val="0"/>
        <w:autoSpaceDN w:val="0"/>
        <w:adjustRightInd w:val="0"/>
        <w:spacing w:line="360" w:lineRule="auto"/>
        <w:ind w:left="0" w:firstLine="709"/>
        <w:jc w:val="both"/>
        <w:rPr>
          <w:rFonts w:ascii="Times New Roman" w:hAnsi="Times New Roman"/>
          <w:szCs w:val="24"/>
          <w:lang w:val="lt-LT"/>
        </w:rPr>
      </w:pPr>
      <w:r w:rsidRPr="00D408FF">
        <w:rPr>
          <w:rFonts w:ascii="Times New Roman" w:hAnsi="Times New Roman"/>
          <w:szCs w:val="24"/>
          <w:lang w:val="lt-LT"/>
        </w:rPr>
        <w:t>44.2. pirkimo sutartis sudaroma taikant dinaminę pirkimo sistemą arba pagal preliminariąją sutartį;</w:t>
      </w:r>
    </w:p>
    <w:p w:rsidR="00E83F07" w:rsidRPr="00D408FF" w:rsidRDefault="00E83F07" w:rsidP="00E83F07">
      <w:pPr>
        <w:spacing w:line="360" w:lineRule="auto"/>
        <w:ind w:firstLine="709"/>
        <w:jc w:val="both"/>
        <w:rPr>
          <w:lang w:val="lt-LT"/>
        </w:rPr>
      </w:pPr>
      <w:r w:rsidRPr="00D408FF">
        <w:t xml:space="preserve">44.3. </w:t>
      </w:r>
      <w:proofErr w:type="gramStart"/>
      <w:r w:rsidRPr="00D408FF">
        <w:t>supaprastinto</w:t>
      </w:r>
      <w:proofErr w:type="gramEnd"/>
      <w:r w:rsidRPr="00D408FF">
        <w:t xml:space="preserve"> pirkimo sutarties vertė mažesnė kaip 3 000 eurų (be PVM) arba kai pirkimo sutartis sudaroma atli</w:t>
      </w:r>
      <w:r w:rsidR="00D0666E">
        <w:t>kus</w:t>
      </w:r>
      <w:r w:rsidRPr="00D408FF">
        <w:t xml:space="preserve"> mažos vertės pirkimą.</w:t>
      </w:r>
    </w:p>
    <w:p w:rsidR="00E83F07" w:rsidRPr="00D408FF" w:rsidRDefault="00E83F07" w:rsidP="007C3DCD">
      <w:pPr>
        <w:spacing w:line="360" w:lineRule="auto"/>
        <w:ind w:firstLine="720"/>
        <w:jc w:val="both"/>
        <w:rPr>
          <w:lang w:val="lt-LT"/>
        </w:rPr>
      </w:pPr>
      <w:r w:rsidRPr="00D408FF">
        <w:t>45. Pirkimo sutartis gali būti sudaroma žodžiu, kai atliekamas supaprastintas pirkimas, kurio sutarties vertė yra mažesnė kaip 3 000 eurų (be PVM), ir sutartinių įsipareigojimų vykdymas nėra užtikrinamas Lietuvos Respublikos civiliniame kodekse nustatytais prievolių įvykdymo užtikrinimo būdais.</w:t>
      </w:r>
    </w:p>
    <w:p w:rsidR="00DD67DA" w:rsidRPr="00CC6FDB" w:rsidRDefault="007C3919" w:rsidP="007C3DCD">
      <w:pPr>
        <w:spacing w:line="360" w:lineRule="auto"/>
        <w:ind w:firstLine="720"/>
        <w:jc w:val="both"/>
        <w:rPr>
          <w:lang w:val="lt-LT"/>
        </w:rPr>
      </w:pPr>
      <w:r w:rsidRPr="00D0666E">
        <w:rPr>
          <w:lang w:val="lt-LT"/>
        </w:rPr>
        <w:t>46. Perkančioji organizacija, atlikusi tarptautinį ar supaprastintą pirkimą, gali sudaryti</w:t>
      </w:r>
      <w:r w:rsidRPr="00CC6FDB">
        <w:rPr>
          <w:lang w:val="lt-LT"/>
        </w:rPr>
        <w:t xml:space="preserve"> preliminariąją sutartį. </w:t>
      </w:r>
      <w:r w:rsidR="009F47F7" w:rsidRPr="00CC6FDB">
        <w:rPr>
          <w:lang w:val="lt-LT"/>
        </w:rPr>
        <w:t>Pagal p</w:t>
      </w:r>
      <w:r w:rsidRPr="00CC6FDB">
        <w:rPr>
          <w:lang w:val="lt-LT"/>
        </w:rPr>
        <w:t>reliminari</w:t>
      </w:r>
      <w:r w:rsidR="009F47F7" w:rsidRPr="00CC6FDB">
        <w:rPr>
          <w:lang w:val="lt-LT"/>
        </w:rPr>
        <w:t>ąją</w:t>
      </w:r>
      <w:r w:rsidRPr="00CC6FDB">
        <w:rPr>
          <w:lang w:val="lt-LT"/>
        </w:rPr>
        <w:t xml:space="preserve"> sutart</w:t>
      </w:r>
      <w:r w:rsidR="009F47F7" w:rsidRPr="00CC6FDB">
        <w:rPr>
          <w:lang w:val="lt-LT"/>
        </w:rPr>
        <w:t xml:space="preserve">į </w:t>
      </w:r>
      <w:r w:rsidRPr="00CC6FDB">
        <w:rPr>
          <w:lang w:val="lt-LT"/>
        </w:rPr>
        <w:t>ji gali sudaryti vieną ar kelias pirkimo sutartis (toliau</w:t>
      </w:r>
      <w:r w:rsidR="00C61B67" w:rsidRPr="00CC6FDB">
        <w:rPr>
          <w:lang w:val="lt-LT"/>
        </w:rPr>
        <w:t xml:space="preserve"> </w:t>
      </w:r>
      <w:r w:rsidRPr="00CC6FDB">
        <w:rPr>
          <w:lang w:val="lt-LT"/>
        </w:rPr>
        <w:t xml:space="preserve">– pagrindinė sutartis). Tiek sudarydama preliminariąją sutartį, tiek jos pagrindu pagrindinę sutartį, </w:t>
      </w:r>
      <w:r w:rsidR="00D0666E">
        <w:rPr>
          <w:lang w:val="lt-LT"/>
        </w:rPr>
        <w:t>P</w:t>
      </w:r>
      <w:r w:rsidRPr="00CC6FDB">
        <w:rPr>
          <w:lang w:val="lt-LT"/>
        </w:rPr>
        <w:t xml:space="preserve">erkančioji organizacija vadovaujasi Viešųjų pirkimų įstatymu ir Taisyklėmis. </w:t>
      </w:r>
      <w:r w:rsidR="00E20145" w:rsidRPr="00B51DBE">
        <w:rPr>
          <w:lang w:val="lt-LT"/>
        </w:rPr>
        <w:t>P</w:t>
      </w:r>
      <w:r w:rsidR="008D7739" w:rsidRPr="00B51DBE">
        <w:rPr>
          <w:lang w:val="lt-LT"/>
        </w:rPr>
        <w:t>reliminario</w:t>
      </w:r>
      <w:r w:rsidR="00D0666E">
        <w:rPr>
          <w:lang w:val="lt-LT"/>
        </w:rPr>
        <w:t>jo</w:t>
      </w:r>
      <w:r w:rsidR="008D7739" w:rsidRPr="00B51DBE">
        <w:rPr>
          <w:lang w:val="lt-LT"/>
        </w:rPr>
        <w:t>je sutartyje nurodytas p</w:t>
      </w:r>
      <w:r w:rsidR="00E20145" w:rsidRPr="00B51DBE">
        <w:rPr>
          <w:lang w:val="lt-LT"/>
        </w:rPr>
        <w:t>rocedūras, reikalingas pagrindinei sutarčiai sudaryti, atlieka pirkimo iniciatoriaus sudaryta komisija ar jo atsakingas darbuotojas.</w:t>
      </w:r>
    </w:p>
    <w:p w:rsidR="00E83F07" w:rsidRPr="00680D91" w:rsidRDefault="00E83F07" w:rsidP="00A03D47">
      <w:pPr>
        <w:pStyle w:val="Pagrindiniotekstotrauka2"/>
      </w:pPr>
      <w:r w:rsidRPr="00680D91">
        <w:t>47. Pirkimo sutarties sąlygos pirkimo sutarties galiojimo laikotarpiu negali būti keičiamos, išskyrus tokias pirkimo sutarties sąlygas, kurias pakeitus nebūtų pažeisti Viešųjų pirkimų įstatyme nustatyti principai ir tikslai bei</w:t>
      </w:r>
      <w:r w:rsidRPr="00680D91">
        <w:rPr>
          <w:b/>
          <w:bCs/>
        </w:rPr>
        <w:t xml:space="preserve"> </w:t>
      </w:r>
      <w:r w:rsidRPr="00680D91">
        <w:rPr>
          <w:bCs/>
        </w:rPr>
        <w:t>tokiems pirkimo sutarties sąlygų pakeitimams yra gautas Viešųjų pirkimų tarnybos sutikimas</w:t>
      </w:r>
      <w:r w:rsidRPr="00680D91">
        <w:t xml:space="preserve">. Į </w:t>
      </w:r>
      <w:r w:rsidRPr="00680D91">
        <w:rPr>
          <w:bCs/>
        </w:rPr>
        <w:t>Viešųjų pirkimų tarnybą g</w:t>
      </w:r>
      <w:r w:rsidRPr="00680D91">
        <w:t xml:space="preserve">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r w:rsidRPr="00680D91">
        <w:rPr>
          <w:bCs/>
        </w:rPr>
        <w:t xml:space="preserve">Viešųjų pirkimų tarnybos sutikimo nereikalaujama, kai atlikus supaprastintą pirkimą sudarytos pirkimo sutarties vertė yra mažesnė kaip </w:t>
      </w:r>
      <w:r w:rsidRPr="00680D91">
        <w:t xml:space="preserve">3 000 eurų </w:t>
      </w:r>
      <w:r w:rsidRPr="00680D91">
        <w:rPr>
          <w:bCs/>
        </w:rPr>
        <w:t xml:space="preserve">(be PVM) arba kai </w:t>
      </w:r>
      <w:r w:rsidRPr="00680D91">
        <w:t>pirkimo sutartis sudaryta atlikus mažos vertės pirkimą</w:t>
      </w:r>
      <w:r w:rsidRPr="00680D91">
        <w:rPr>
          <w:bCs/>
        </w:rPr>
        <w:t xml:space="preserve">. Prašymą </w:t>
      </w:r>
      <w:r w:rsidRPr="00680D91">
        <w:t xml:space="preserve">dėl sutikimo pakeisti pirkimo sutarties sąlygas sutarties galiojimo laikotarpiu </w:t>
      </w:r>
      <w:r w:rsidRPr="00680D91">
        <w:rPr>
          <w:bCs/>
        </w:rPr>
        <w:t xml:space="preserve">rengia ir, </w:t>
      </w:r>
      <w:r w:rsidR="00C802DB">
        <w:rPr>
          <w:bCs/>
        </w:rPr>
        <w:t>P</w:t>
      </w:r>
      <w:r w:rsidRPr="00680D91">
        <w:rPr>
          <w:bCs/>
        </w:rPr>
        <w:t xml:space="preserve">erkančiosios organizacijos vadovui ar jo įgaliotam asmeniui pasirašius, Viešųjų pirkimų tarnybai teikia </w:t>
      </w:r>
      <w:r w:rsidRPr="00680D91">
        <w:t>pirkimo iniciatorius, vadovaudamasis Perkančiųjų organizacijų prašymų dėl Viešųjų pirkimų tarnybos sutikimų pateikimo ir nagrinėjimo taisyklėmis, patvirtintomis</w:t>
      </w:r>
      <w:r w:rsidRPr="00680D91">
        <w:rPr>
          <w:iCs/>
        </w:rPr>
        <w:t xml:space="preserve"> </w:t>
      </w:r>
      <w:r w:rsidRPr="00680D91">
        <w:rPr>
          <w:iCs/>
        </w:rPr>
        <w:lastRenderedPageBreak/>
        <w:t xml:space="preserve">Viešųjų pirkimų tarnybos direktoriaus </w:t>
      </w:r>
      <w:r w:rsidRPr="00680D91">
        <w:t>2009 m. rugpjūčio 31 d.</w:t>
      </w:r>
      <w:r w:rsidR="0050264B">
        <w:t xml:space="preserve"> įsakymu</w:t>
      </w:r>
      <w:r w:rsidRPr="00680D91">
        <w:t xml:space="preserve"> Nr. 1S-90</w:t>
      </w:r>
      <w:r w:rsidRPr="00680D91">
        <w:rPr>
          <w:iCs/>
        </w:rPr>
        <w:t xml:space="preserve"> „Dėl </w:t>
      </w:r>
      <w:r w:rsidRPr="00680D91">
        <w:t>Perkančiųjų organizacijų prašymų dėl Viešųjų pirkimų tarnybos sutikimų pateikimo ir nagrinėjimo ir pagrindimų Viešųjų pirkimų įstatymo 56 straipsnio 5 dalyje nustatytais atvejais teikimo Viešųjų pirkimų tarnybai taisyklių patvirtinimo“.</w:t>
      </w:r>
    </w:p>
    <w:p w:rsidR="00BE0A45" w:rsidRPr="00CC6FDB" w:rsidRDefault="00A03D47" w:rsidP="00A03D47">
      <w:pPr>
        <w:pStyle w:val="Pagrindiniotekstotrauka2"/>
      </w:pPr>
      <w:r w:rsidRPr="0050264B">
        <w:t xml:space="preserve">48. </w:t>
      </w:r>
      <w:r w:rsidR="00BE0A45" w:rsidRPr="0050264B">
        <w:t xml:space="preserve">Atlikus pirkimą, Komisijos sekretorius tvarko ir saugo Komisijos </w:t>
      </w:r>
      <w:r w:rsidR="00F45F1A" w:rsidRPr="0050264B">
        <w:t>posėdžių</w:t>
      </w:r>
      <w:r w:rsidR="00F45F1A" w:rsidRPr="00CC6FDB">
        <w:t xml:space="preserve"> </w:t>
      </w:r>
      <w:r w:rsidR="00BE0A45" w:rsidRPr="00CC6FDB">
        <w:t xml:space="preserve">protokolus vienus metus, po to perduoda juos saugoti </w:t>
      </w:r>
      <w:r w:rsidR="00E35E2E">
        <w:t>P</w:t>
      </w:r>
      <w:r w:rsidR="00BE0A45" w:rsidRPr="00CC6FDB">
        <w:t xml:space="preserve">erkančiosios organizacijos padalinio, kuriam jis priklauso, darbuotojui, atsakingam už dokumentų saugojimą. Kiti su viešojo pirkimo procedūromis susiję dokumentai saugomi </w:t>
      </w:r>
      <w:r w:rsidR="00E35E2E">
        <w:t>P</w:t>
      </w:r>
      <w:r w:rsidR="00BE0A45" w:rsidRPr="00CC6FDB">
        <w:t xml:space="preserve">erkančiosios organizacijos padalinyje, kuriam priklauso Komisijos sekretorius. Pirkimo organizatorius, atlikęs pirkimą, </w:t>
      </w:r>
      <w:r w:rsidR="00BE0A45" w:rsidRPr="000B2D6A">
        <w:t xml:space="preserve">perduoda visus su pirkimu susijusius dokumentus </w:t>
      </w:r>
      <w:r w:rsidR="00E35E2E">
        <w:t>P</w:t>
      </w:r>
      <w:r w:rsidR="00BE0A45" w:rsidRPr="000B2D6A">
        <w:t xml:space="preserve">erkančiosios organizacijos padalinio, kuriam jis priklauso,  darbuotojui, atsakingam už dokumentų saugojimą. </w:t>
      </w:r>
      <w:r w:rsidR="00350EAC" w:rsidRPr="000B2D6A">
        <w:t xml:space="preserve">Atlikus pirkimą, </w:t>
      </w:r>
      <w:r w:rsidR="00E35E2E">
        <w:t>P</w:t>
      </w:r>
      <w:r w:rsidR="00350EAC" w:rsidRPr="000B2D6A">
        <w:t xml:space="preserve">erkančiosios organizacijos padalinio, kuriam priklauso Komisijos sekretorius, atsakingas darbuotojas ar </w:t>
      </w:r>
      <w:r w:rsidR="00DC23B0" w:rsidRPr="00EA38A7">
        <w:t>p</w:t>
      </w:r>
      <w:r w:rsidR="00350EAC" w:rsidRPr="00EA38A7">
        <w:t>irkimo organizatorius suveda visą su pirkimu susijusią informaciją į FVAS Pirkimų valdymo</w:t>
      </w:r>
      <w:r w:rsidR="00350EAC" w:rsidRPr="000B2D6A">
        <w:t xml:space="preserve"> modulį. </w:t>
      </w:r>
      <w:r w:rsidR="00BE0A45" w:rsidRPr="000B2D6A">
        <w:t>Sudarytos sutartys</w:t>
      </w:r>
      <w:r w:rsidR="00BE0A45" w:rsidRPr="00CC6FDB">
        <w:t xml:space="preserve"> registruojamos ir sutarčių originalai laikomi </w:t>
      </w:r>
      <w:r w:rsidR="00E35E2E">
        <w:t>P</w:t>
      </w:r>
      <w:r w:rsidR="00BE0A45" w:rsidRPr="00CC6FDB">
        <w:t>erkančiosios organizacijos vadovo nustatyta tvarka.</w:t>
      </w:r>
    </w:p>
    <w:p w:rsidR="00087911" w:rsidRPr="00E83F07" w:rsidRDefault="00A03D47" w:rsidP="00E83F07">
      <w:pPr>
        <w:tabs>
          <w:tab w:val="left" w:pos="540"/>
        </w:tabs>
        <w:spacing w:line="360" w:lineRule="auto"/>
        <w:ind w:firstLine="720"/>
        <w:jc w:val="both"/>
        <w:rPr>
          <w:color w:val="0000FF"/>
          <w:u w:val="single"/>
        </w:rPr>
      </w:pPr>
      <w:r w:rsidRPr="0096515E">
        <w:t xml:space="preserve">49. </w:t>
      </w:r>
      <w:r w:rsidR="0096515E">
        <w:t>Pirkimo iniciatorius</w:t>
      </w:r>
      <w:r w:rsidR="00087911" w:rsidRPr="0096515E">
        <w:t xml:space="preserve"> sudarytos sutarties (išskyrus </w:t>
      </w:r>
      <w:r w:rsidR="00946A46" w:rsidRPr="0096515E">
        <w:t xml:space="preserve">pirkimo </w:t>
      </w:r>
      <w:r w:rsidR="00087911" w:rsidRPr="0096515E">
        <w:t>sutartį,</w:t>
      </w:r>
      <w:r w:rsidR="00087911" w:rsidRPr="004266AE">
        <w:t xml:space="preserve"> sudarytą atlikus mažos vertės pirkimą,</w:t>
      </w:r>
      <w:r w:rsidR="00CC6F8C" w:rsidRPr="004266AE">
        <w:t xml:space="preserve"> </w:t>
      </w:r>
      <w:r w:rsidR="00946A46" w:rsidRPr="004266AE">
        <w:t xml:space="preserve">pagrindinę </w:t>
      </w:r>
      <w:r w:rsidR="00087911" w:rsidRPr="004266AE">
        <w:t>sutartį, sudarytą pagal preliminarią</w:t>
      </w:r>
      <w:r w:rsidR="004B323E" w:rsidRPr="004266AE">
        <w:t>ją</w:t>
      </w:r>
      <w:r w:rsidR="00087911" w:rsidRPr="004266AE">
        <w:t xml:space="preserve"> sutartį</w:t>
      </w:r>
      <w:r w:rsidR="003A4B36" w:rsidRPr="004266AE">
        <w:t>,</w:t>
      </w:r>
      <w:r w:rsidR="00CC6F8C" w:rsidRPr="00CC6F8C">
        <w:rPr>
          <w:color w:val="FF9900"/>
        </w:rPr>
        <w:t xml:space="preserve"> </w:t>
      </w:r>
      <w:r w:rsidR="00CC6F8C" w:rsidRPr="000B2D6A">
        <w:t xml:space="preserve">ir sutartį, sudarytą atlikus Viešųjų pirkimų įstatymo 85 straipsnio 6 dalyje nurodytą </w:t>
      </w:r>
      <w:r w:rsidR="00CC6F8C" w:rsidRPr="00EA38A7">
        <w:t>supaprastintą</w:t>
      </w:r>
      <w:r w:rsidR="00CC6F8C" w:rsidRPr="00EA38A7">
        <w:rPr>
          <w:lang w:eastAsia="lt-LT"/>
        </w:rPr>
        <w:t xml:space="preserve"> </w:t>
      </w:r>
      <w:r w:rsidR="00CC6F8C" w:rsidRPr="00EA38A7">
        <w:t>pirkimą</w:t>
      </w:r>
      <w:r w:rsidR="00087911" w:rsidRPr="00EA38A7">
        <w:t xml:space="preserve">) kopiją pateikia </w:t>
      </w:r>
      <w:r w:rsidR="00D8319A" w:rsidRPr="00EA38A7">
        <w:t>Centriniam viešųjų</w:t>
      </w:r>
      <w:r w:rsidR="00087911" w:rsidRPr="00EA38A7">
        <w:t xml:space="preserve"> pirkimų ir koncesijų skyriui ne vėliau kaip per 1 darbo dieną nuo sutarties pasirašymo.</w:t>
      </w:r>
      <w:r w:rsidR="00087911" w:rsidRPr="00EA38A7">
        <w:rPr>
          <w:color w:val="FF00FF"/>
        </w:rPr>
        <w:t xml:space="preserve"> </w:t>
      </w:r>
      <w:r w:rsidR="00D8319A" w:rsidRPr="00EA38A7">
        <w:t>Centrinio viešųjų</w:t>
      </w:r>
      <w:r w:rsidR="00087911" w:rsidRPr="00EA38A7">
        <w:t xml:space="preserve"> pirkimų ir koncesijų</w:t>
      </w:r>
      <w:r w:rsidR="00087911" w:rsidRPr="00CC6FDB">
        <w:t xml:space="preserve"> skyriaus atsakingas darbuotojas parengia, pateikia pasirašyti </w:t>
      </w:r>
      <w:r w:rsidR="0096515E">
        <w:t>P</w:t>
      </w:r>
      <w:r w:rsidR="00087911" w:rsidRPr="00CC6FDB">
        <w:t xml:space="preserve">erkančiosios organizacijos vadovui ir per Viešųjų pirkimų įstatyme nustatytą terminą išsiunčia Viešųjų pirkimų tarnybai kiekvieno </w:t>
      </w:r>
      <w:r w:rsidRPr="00CC6FDB">
        <w:t xml:space="preserve">tarptautinio ir </w:t>
      </w:r>
      <w:r w:rsidR="00087911" w:rsidRPr="00CC6FDB">
        <w:t>supaprastinto pirkimo, įskaitant ir pirkimą, kurio metu sudaroma preliminarioji sutartis ir taikoma dinaminė sistema, procedūrų ataskaitą ir, jei reikia, – skelbimą apie sutarties sudarymą.</w:t>
      </w:r>
      <w:r w:rsidR="00087911" w:rsidRPr="00CC6FDB">
        <w:rPr>
          <w:color w:val="FF00FF"/>
        </w:rPr>
        <w:t xml:space="preserve"> </w:t>
      </w:r>
      <w:proofErr w:type="gramStart"/>
      <w:r w:rsidR="00087911" w:rsidRPr="00561A2C">
        <w:rPr>
          <w:lang w:eastAsia="lt-LT"/>
        </w:rPr>
        <w:t xml:space="preserve">Pirkimo procedūrų ataskaita pildoma </w:t>
      </w:r>
      <w:r w:rsidR="00087911" w:rsidRPr="00561A2C">
        <w:t xml:space="preserve">CVPIS Viešųjų pirkimų tarnybos </w:t>
      </w:r>
      <w:r w:rsidR="00087911" w:rsidRPr="00561A2C">
        <w:rPr>
          <w:lang w:eastAsia="lt-LT"/>
        </w:rPr>
        <w:t>nustatyta tvarka ir terminais ir baigiama pildyti</w:t>
      </w:r>
      <w:r w:rsidR="00087911" w:rsidRPr="00CC6FDB">
        <w:rPr>
          <w:lang w:eastAsia="lt-LT"/>
        </w:rPr>
        <w:t xml:space="preserve"> ne vėliau kaip per 5 darbo dienas pasibaigus pirkimui</w:t>
      </w:r>
      <w:r w:rsidR="00087911" w:rsidRPr="00CC6FDB">
        <w:t xml:space="preserve">, skelbimas </w:t>
      </w:r>
      <w:r w:rsidR="00087911" w:rsidRPr="000B2D6A">
        <w:t>apie sutarties sudarymą – per 48 dienas po sutarties sudarymo.</w:t>
      </w:r>
      <w:proofErr w:type="gramEnd"/>
      <w:r w:rsidR="00087911" w:rsidRPr="000B2D6A">
        <w:t xml:space="preserve"> </w:t>
      </w:r>
      <w:proofErr w:type="gramStart"/>
      <w:r w:rsidR="000C6F98" w:rsidRPr="000B2D6A">
        <w:t>Ši ataskaita neteikiama, kai pirkimas atliekamas pagal sudarytą preliminariąją sutartį, atliekamas mažos vertės pirkimas arba Viešųjų pirkimų įstatymo 85 straipsnio 6 dalyje nurodytas supaprastintas</w:t>
      </w:r>
      <w:r w:rsidR="000C6F98" w:rsidRPr="000B2D6A">
        <w:rPr>
          <w:lang w:eastAsia="lt-LT"/>
        </w:rPr>
        <w:t xml:space="preserve"> </w:t>
      </w:r>
      <w:r w:rsidR="000C6F98" w:rsidRPr="000B2D6A">
        <w:t>pirkimas.</w:t>
      </w:r>
      <w:proofErr w:type="gramEnd"/>
    </w:p>
    <w:p w:rsidR="00E83F07" w:rsidRPr="00680D91" w:rsidRDefault="00E76D41" w:rsidP="00E83F07">
      <w:pPr>
        <w:tabs>
          <w:tab w:val="left" w:pos="540"/>
        </w:tabs>
        <w:spacing w:line="360" w:lineRule="auto"/>
        <w:ind w:firstLine="720"/>
        <w:jc w:val="both"/>
        <w:rPr>
          <w:lang w:eastAsia="lt-LT"/>
        </w:rPr>
      </w:pPr>
      <w:r>
        <w:t>50</w:t>
      </w:r>
      <w:r w:rsidR="00E83F07" w:rsidRPr="00680D91">
        <w:t xml:space="preserve">. </w:t>
      </w:r>
      <w:r w:rsidR="00C87711" w:rsidRPr="00EA38A7">
        <w:t>Kiekvieno pirkimo</w:t>
      </w:r>
      <w:r w:rsidR="00C87711">
        <w:t xml:space="preserve"> l</w:t>
      </w:r>
      <w:r w:rsidR="00E83F07" w:rsidRPr="00680D91">
        <w:rPr>
          <w:lang w:eastAsia="lt-LT"/>
        </w:rPr>
        <w:t xml:space="preserve">aimėjusio dalyvio pasiūlymas, sudaryta pirkimo sutartis ir pirkimo sutarties sąlygų pakeitimai, išskyrus informaciją, kurios atskleidimas prieštarautų teisės aktams arba teisėtiems tiekėjų komerciniams interesams arba trukdytų laisvai konkuruoti tarpusavyje, ne vėliau kaip per 10 dienų nuo pirkimo sutarties sudarymo ar jos sąlygų </w:t>
      </w:r>
      <w:r w:rsidR="00E83F07" w:rsidRPr="00680D91">
        <w:rPr>
          <w:lang w:eastAsia="lt-LT"/>
        </w:rPr>
        <w:lastRenderedPageBreak/>
        <w:t xml:space="preserve">pakeitimo turi būti paskelbti CVPIS. Šis reikalavimas netaikomas pirkimams, kai pirkimo sutartis sudaroma žodžiu, taip pat laimėjusio dalyvio pasiūlymo ar pirkimo sutarties dalims, kai nėra techninių galimybių tokiu būdu paskelbtos informacijos atgaminti ar perskaityti. </w:t>
      </w:r>
      <w:proofErr w:type="gramStart"/>
      <w:r w:rsidR="00E83F07" w:rsidRPr="00680D91">
        <w:rPr>
          <w:lang w:eastAsia="lt-LT"/>
        </w:rPr>
        <w:t>Tokiu atveju turi būti sudaryta galimybė susipažinti su nepaskelbtomis laimėjusio dalyvio pasiūlymo ar pirkimo sutarties dalimis.</w:t>
      </w:r>
      <w:proofErr w:type="gramEnd"/>
    </w:p>
    <w:p w:rsidR="007A4435" w:rsidRPr="00EA38A7" w:rsidRDefault="00BD39DA" w:rsidP="00E83F07">
      <w:pPr>
        <w:tabs>
          <w:tab w:val="left" w:pos="540"/>
        </w:tabs>
        <w:spacing w:line="360" w:lineRule="auto"/>
        <w:ind w:firstLine="720"/>
        <w:jc w:val="both"/>
        <w:rPr>
          <w:lang w:eastAsia="lt-LT"/>
        </w:rPr>
      </w:pPr>
      <w:r w:rsidRPr="00EA38A7">
        <w:t>Centrinio viešųjų</w:t>
      </w:r>
      <w:r w:rsidR="00E83F07" w:rsidRPr="00EA38A7">
        <w:t xml:space="preserve"> pirkimų ir koncesijų skyriaus atsakingas darbuotojas</w:t>
      </w:r>
      <w:r w:rsidR="00D64477" w:rsidRPr="00EA38A7">
        <w:rPr>
          <w:lang w:eastAsia="lt-LT"/>
        </w:rPr>
        <w:t xml:space="preserve"> (</w:t>
      </w:r>
      <w:r w:rsidR="00865F61" w:rsidRPr="00EA38A7">
        <w:rPr>
          <w:lang w:eastAsia="lt-LT"/>
        </w:rPr>
        <w:t xml:space="preserve">jei pirkimą organizuoja ir atlieka </w:t>
      </w:r>
      <w:r w:rsidR="00865F61" w:rsidRPr="00EA38A7">
        <w:t>Centrinis viešųjų</w:t>
      </w:r>
      <w:r w:rsidR="00865F61" w:rsidRPr="00EA38A7">
        <w:rPr>
          <w:lang w:eastAsia="lt-LT"/>
        </w:rPr>
        <w:t xml:space="preserve"> pirkimų ir koncesijų skyrius</w:t>
      </w:r>
      <w:r w:rsidR="00D64477" w:rsidRPr="00EA38A7">
        <w:rPr>
          <w:lang w:eastAsia="lt-LT"/>
        </w:rPr>
        <w:t xml:space="preserve">) </w:t>
      </w:r>
      <w:r w:rsidR="007A4435" w:rsidRPr="00EA38A7">
        <w:rPr>
          <w:lang w:eastAsia="lt-LT"/>
        </w:rPr>
        <w:t>arba pirkimo iniciatorius</w:t>
      </w:r>
      <w:r w:rsidR="0095185C">
        <w:rPr>
          <w:lang w:eastAsia="lt-LT"/>
        </w:rPr>
        <w:t xml:space="preserve"> (jei </w:t>
      </w:r>
      <w:r w:rsidR="0095185C">
        <w:t>P</w:t>
      </w:r>
      <w:r w:rsidR="0095185C" w:rsidRPr="007D43A5">
        <w:t xml:space="preserve">erkančiosios organizacijos vadovo sprendimu </w:t>
      </w:r>
      <w:r w:rsidR="0095185C" w:rsidRPr="00417E19">
        <w:rPr>
          <w:lang w:eastAsia="lt-LT"/>
        </w:rPr>
        <w:t>pirkimą organizuoja ir atlieka</w:t>
      </w:r>
      <w:r w:rsidR="0095185C">
        <w:rPr>
          <w:lang w:eastAsia="lt-LT"/>
        </w:rPr>
        <w:t xml:space="preserve"> pirkimo iniciatorius</w:t>
      </w:r>
      <w:r w:rsidR="0095185C" w:rsidRPr="007D43A5">
        <w:t>)</w:t>
      </w:r>
      <w:r w:rsidR="00E83F07" w:rsidRPr="00EA38A7">
        <w:t xml:space="preserve"> skelbia tarptautin</w:t>
      </w:r>
      <w:r w:rsidR="00DE3A2E" w:rsidRPr="00EA38A7">
        <w:t>io</w:t>
      </w:r>
      <w:r w:rsidR="00E83F07" w:rsidRPr="00EA38A7">
        <w:t xml:space="preserve"> ir supaprastint</w:t>
      </w:r>
      <w:r w:rsidR="00DE3A2E" w:rsidRPr="00EA38A7">
        <w:t>o</w:t>
      </w:r>
      <w:r w:rsidR="00E83F07" w:rsidRPr="00EA38A7">
        <w:t xml:space="preserve"> pirkim</w:t>
      </w:r>
      <w:r w:rsidR="00DE3A2E" w:rsidRPr="00EA38A7">
        <w:t>o</w:t>
      </w:r>
      <w:r w:rsidR="00E83F07" w:rsidRPr="00EA38A7">
        <w:t>, įskaitant ir</w:t>
      </w:r>
      <w:r w:rsidR="006069C6" w:rsidRPr="00EA38A7">
        <w:t xml:space="preserve"> mažos vertės pirkim</w:t>
      </w:r>
      <w:r w:rsidR="007F2FE4">
        <w:t>ą</w:t>
      </w:r>
      <w:r w:rsidR="006069C6" w:rsidRPr="00EA38A7">
        <w:t>, ir</w:t>
      </w:r>
      <w:r w:rsidR="00E83F07" w:rsidRPr="00EA38A7">
        <w:t xml:space="preserve"> pirkim</w:t>
      </w:r>
      <w:r w:rsidR="007F2FE4">
        <w:t>ą</w:t>
      </w:r>
      <w:r w:rsidR="00E83F07" w:rsidRPr="00EA38A7">
        <w:t>, kur</w:t>
      </w:r>
      <w:r w:rsidR="007F2FE4">
        <w:t>į atlikus</w:t>
      </w:r>
      <w:r w:rsidR="00E83F07" w:rsidRPr="00EA38A7">
        <w:t xml:space="preserve"> sudaroma preliminarioji sutartis ir taikoma dinaminė sistema, </w:t>
      </w:r>
      <w:r w:rsidR="00E83F07" w:rsidRPr="00EA38A7">
        <w:rPr>
          <w:lang w:eastAsia="lt-LT"/>
        </w:rPr>
        <w:t xml:space="preserve">laimėjusio dalyvio pasiūlymą ir sudarytą pirkimo sutartį, </w:t>
      </w:r>
      <w:r w:rsidR="00E83F07" w:rsidRPr="00EA38A7">
        <w:t>išskyrus pagrindinę sutartį, sudarytą pagal preliminariąją sutartį.</w:t>
      </w:r>
      <w:r w:rsidR="00E83F07" w:rsidRPr="00EA38A7">
        <w:rPr>
          <w:lang w:eastAsia="lt-LT"/>
        </w:rPr>
        <w:t xml:space="preserve"> </w:t>
      </w:r>
    </w:p>
    <w:p w:rsidR="00E83F07" w:rsidRPr="00680D91" w:rsidRDefault="00E83F07" w:rsidP="00E83F07">
      <w:pPr>
        <w:tabs>
          <w:tab w:val="left" w:pos="540"/>
        </w:tabs>
        <w:spacing w:line="360" w:lineRule="auto"/>
        <w:ind w:firstLine="720"/>
        <w:jc w:val="both"/>
        <w:rPr>
          <w:lang w:eastAsia="lt-LT"/>
        </w:rPr>
      </w:pPr>
      <w:r w:rsidRPr="00EA38A7">
        <w:t xml:space="preserve">Pagrindinę sutartį, sudarytą pagal preliminariąją sutartį, skelbia </w:t>
      </w:r>
      <w:proofErr w:type="gramStart"/>
      <w:r w:rsidRPr="00EA38A7">
        <w:t>ją</w:t>
      </w:r>
      <w:proofErr w:type="gramEnd"/>
      <w:r w:rsidRPr="00EA38A7">
        <w:t xml:space="preserve"> sudaręs </w:t>
      </w:r>
      <w:r w:rsidRPr="00EA38A7">
        <w:rPr>
          <w:lang w:eastAsia="lt-LT"/>
        </w:rPr>
        <w:t>pirkimo iniciatorius.</w:t>
      </w:r>
    </w:p>
    <w:p w:rsidR="00E83F07" w:rsidRPr="001728F9" w:rsidRDefault="00E83F07" w:rsidP="001728F9">
      <w:pPr>
        <w:tabs>
          <w:tab w:val="left" w:pos="540"/>
        </w:tabs>
        <w:spacing w:line="360" w:lineRule="auto"/>
        <w:ind w:firstLine="720"/>
        <w:jc w:val="both"/>
        <w:rPr>
          <w:lang w:eastAsia="lt-LT"/>
        </w:rPr>
      </w:pPr>
      <w:proofErr w:type="gramStart"/>
      <w:r w:rsidRPr="00680D91">
        <w:rPr>
          <w:lang w:eastAsia="lt-LT"/>
        </w:rPr>
        <w:t xml:space="preserve">Kiekvienos pirkimo sutarties, išskyrus sudarytą žodžiu, sąlygų pakeitimus skelbia </w:t>
      </w:r>
      <w:r w:rsidR="009C1706" w:rsidRPr="00C50AAA">
        <w:rPr>
          <w:lang w:eastAsia="lt-LT"/>
        </w:rPr>
        <w:t>p</w:t>
      </w:r>
      <w:r w:rsidRPr="00C50AAA">
        <w:rPr>
          <w:lang w:eastAsia="lt-LT"/>
        </w:rPr>
        <w:t>i</w:t>
      </w:r>
      <w:r w:rsidRPr="00680D91">
        <w:rPr>
          <w:lang w:eastAsia="lt-LT"/>
        </w:rPr>
        <w:t>rkimo iniciatorius.</w:t>
      </w:r>
      <w:proofErr w:type="gramEnd"/>
    </w:p>
    <w:p w:rsidR="009A7DD0" w:rsidRDefault="00E76D41" w:rsidP="00A03D47">
      <w:pPr>
        <w:tabs>
          <w:tab w:val="left" w:pos="540"/>
        </w:tabs>
        <w:spacing w:line="360" w:lineRule="auto"/>
        <w:ind w:firstLine="720"/>
        <w:jc w:val="both"/>
        <w:rPr>
          <w:lang w:val="lt-LT"/>
        </w:rPr>
      </w:pPr>
      <w:r w:rsidRPr="00E70E3D">
        <w:rPr>
          <w:lang w:val="lt-LT"/>
        </w:rPr>
        <w:t>51</w:t>
      </w:r>
      <w:r w:rsidR="00087911" w:rsidRPr="00E70E3D">
        <w:rPr>
          <w:lang w:val="lt-LT"/>
        </w:rPr>
        <w:t xml:space="preserve">. Perkančiosios organizacijos padalinio darbuotojas, atsakingas už </w:t>
      </w:r>
      <w:r w:rsidR="00087911" w:rsidRPr="00E70E3D">
        <w:rPr>
          <w:bCs/>
          <w:lang w:val="lt-LT"/>
        </w:rPr>
        <w:t>įvykdytos ar</w:t>
      </w:r>
      <w:r w:rsidR="00087911" w:rsidRPr="00CC6FDB">
        <w:rPr>
          <w:bCs/>
          <w:lang w:val="lt-LT"/>
        </w:rPr>
        <w:t xml:space="preserve"> </w:t>
      </w:r>
      <w:r w:rsidR="00087911" w:rsidRPr="00C50AAA">
        <w:rPr>
          <w:bCs/>
          <w:lang w:val="lt-LT"/>
        </w:rPr>
        <w:t>nutrauktos pirkimo sutarties (preliminariosios sutarties) ataskait</w:t>
      </w:r>
      <w:r w:rsidR="00A47A56" w:rsidRPr="00C50AAA">
        <w:rPr>
          <w:bCs/>
          <w:lang w:val="lt-LT"/>
        </w:rPr>
        <w:t>os</w:t>
      </w:r>
      <w:r w:rsidR="009A2050" w:rsidRPr="00C50AAA">
        <w:rPr>
          <w:bCs/>
          <w:lang w:val="lt-LT"/>
        </w:rPr>
        <w:t xml:space="preserve"> ir</w:t>
      </w:r>
      <w:r w:rsidR="00130D73" w:rsidRPr="00C50AAA">
        <w:rPr>
          <w:bCs/>
          <w:lang w:val="lt-LT"/>
        </w:rPr>
        <w:t xml:space="preserve"> informacijos apie</w:t>
      </w:r>
      <w:r w:rsidR="009A2050" w:rsidRPr="00C50AAA">
        <w:rPr>
          <w:bCs/>
          <w:lang w:val="lt-LT"/>
        </w:rPr>
        <w:t xml:space="preserve"> pirkimo sutarties neįvykdymą ar netinkamą įvykdymą</w:t>
      </w:r>
      <w:r w:rsidR="00087911" w:rsidRPr="00C50AAA">
        <w:rPr>
          <w:bCs/>
          <w:lang w:val="lt-LT"/>
        </w:rPr>
        <w:t xml:space="preserve"> pateikimą,</w:t>
      </w:r>
      <w:r w:rsidR="00087911" w:rsidRPr="00C50AAA">
        <w:rPr>
          <w:lang w:val="lt-LT"/>
        </w:rPr>
        <w:t xml:space="preserve"> parengia ir pateikia pasirašyti</w:t>
      </w:r>
      <w:r w:rsidR="00087911" w:rsidRPr="00CC6FDB">
        <w:rPr>
          <w:lang w:val="lt-LT"/>
        </w:rPr>
        <w:t xml:space="preserve"> </w:t>
      </w:r>
      <w:r w:rsidR="00410C85">
        <w:rPr>
          <w:lang w:val="lt-LT"/>
        </w:rPr>
        <w:t>P</w:t>
      </w:r>
      <w:r w:rsidR="00087911" w:rsidRPr="00CC6FDB">
        <w:rPr>
          <w:lang w:val="lt-LT"/>
        </w:rPr>
        <w:t xml:space="preserve">erkančiosios organizacijos vadovui kiekvienos įvykdytos ar nutrauktos </w:t>
      </w:r>
      <w:r w:rsidR="00087911" w:rsidRPr="004266AE">
        <w:rPr>
          <w:lang w:val="lt-LT"/>
        </w:rPr>
        <w:t xml:space="preserve">pirkimo sutarties </w:t>
      </w:r>
      <w:r w:rsidR="00087911" w:rsidRPr="004266AE">
        <w:rPr>
          <w:bCs/>
          <w:lang w:val="lt-LT"/>
        </w:rPr>
        <w:t>(preliminariosios sutarties)</w:t>
      </w:r>
      <w:r w:rsidR="00087911" w:rsidRPr="004266AE">
        <w:rPr>
          <w:lang w:val="lt-LT"/>
        </w:rPr>
        <w:t xml:space="preserve">, išskyrus </w:t>
      </w:r>
      <w:r w:rsidR="00A946EA" w:rsidRPr="004266AE">
        <w:rPr>
          <w:lang w:val="lt-LT"/>
        </w:rPr>
        <w:t xml:space="preserve">pirkimo </w:t>
      </w:r>
      <w:r w:rsidR="00087911" w:rsidRPr="004266AE">
        <w:rPr>
          <w:lang w:val="lt-LT"/>
        </w:rPr>
        <w:t>sutartis, sudarytas atlikus mažos vertės pirkimus</w:t>
      </w:r>
      <w:r w:rsidR="002A6DDD" w:rsidRPr="004266AE">
        <w:rPr>
          <w:lang w:val="lt-LT"/>
        </w:rPr>
        <w:t>,</w:t>
      </w:r>
      <w:r w:rsidR="002A6DDD" w:rsidRPr="004266AE">
        <w:t xml:space="preserve"> Viešųjų pirkimų įstatymo 85 straipsnio 6 dalyje nurodytus supaprastintus</w:t>
      </w:r>
      <w:r w:rsidR="002A6DDD" w:rsidRPr="004266AE">
        <w:rPr>
          <w:lang w:eastAsia="lt-LT"/>
        </w:rPr>
        <w:t xml:space="preserve"> </w:t>
      </w:r>
      <w:r w:rsidR="002A6DDD" w:rsidRPr="004266AE">
        <w:t xml:space="preserve">pirkimus </w:t>
      </w:r>
      <w:r w:rsidR="00087911" w:rsidRPr="004266AE">
        <w:rPr>
          <w:lang w:val="lt-LT"/>
        </w:rPr>
        <w:t>ar pirkimus pagal sudarytą preliminariąją sutartį, ataskaitą. Ši</w:t>
      </w:r>
      <w:r w:rsidR="00410C85">
        <w:rPr>
          <w:lang w:val="lt-LT"/>
        </w:rPr>
        <w:t xml:space="preserve"> ataskaita</w:t>
      </w:r>
      <w:r w:rsidR="00087911" w:rsidRPr="004266AE">
        <w:rPr>
          <w:lang w:val="lt-LT"/>
        </w:rPr>
        <w:t xml:space="preserve"> Viešųjų pirkimų tarnybai pagal jos nustatytą formą ir reikalavimus turi </w:t>
      </w:r>
      <w:r w:rsidR="00410C85">
        <w:rPr>
          <w:lang w:val="lt-LT"/>
        </w:rPr>
        <w:t xml:space="preserve">būti </w:t>
      </w:r>
      <w:r w:rsidR="00087911" w:rsidRPr="004266AE">
        <w:rPr>
          <w:lang w:val="lt-LT"/>
        </w:rPr>
        <w:t>pateikt</w:t>
      </w:r>
      <w:r w:rsidR="00410C85">
        <w:rPr>
          <w:lang w:val="lt-LT"/>
        </w:rPr>
        <w:t>a</w:t>
      </w:r>
      <w:r w:rsidR="00087911" w:rsidRPr="004266AE">
        <w:rPr>
          <w:lang w:val="lt-LT"/>
        </w:rPr>
        <w:t xml:space="preserve"> ne vėliau kaip per 14 dienų nuo </w:t>
      </w:r>
      <w:r w:rsidR="00311C2C" w:rsidRPr="004266AE">
        <w:t xml:space="preserve">pirkimo </w:t>
      </w:r>
      <w:r w:rsidR="00087911" w:rsidRPr="004266AE">
        <w:rPr>
          <w:lang w:val="lt-LT"/>
        </w:rPr>
        <w:t xml:space="preserve">sutarties </w:t>
      </w:r>
      <w:r w:rsidR="00087911" w:rsidRPr="004266AE">
        <w:rPr>
          <w:bCs/>
          <w:lang w:val="lt-LT"/>
        </w:rPr>
        <w:t xml:space="preserve">(preliminariosios sutarties) </w:t>
      </w:r>
      <w:r w:rsidR="00087911" w:rsidRPr="004266AE">
        <w:rPr>
          <w:lang w:val="lt-LT"/>
        </w:rPr>
        <w:t>įvykdymo ar nutraukimo.</w:t>
      </w:r>
    </w:p>
    <w:p w:rsidR="00925688" w:rsidRPr="00D24F5D" w:rsidRDefault="00925688" w:rsidP="00925688">
      <w:pPr>
        <w:spacing w:line="360" w:lineRule="auto"/>
        <w:ind w:firstLine="720"/>
        <w:jc w:val="both"/>
      </w:pPr>
      <w:r w:rsidRPr="00410C85">
        <w:rPr>
          <w:lang w:val="lt-LT"/>
        </w:rPr>
        <w:t>5</w:t>
      </w:r>
      <w:r w:rsidR="00E76D41" w:rsidRPr="00410C85">
        <w:rPr>
          <w:lang w:val="lt-LT"/>
        </w:rPr>
        <w:t>2</w:t>
      </w:r>
      <w:r w:rsidRPr="00410C85">
        <w:rPr>
          <w:lang w:val="lt-LT"/>
        </w:rPr>
        <w:t>.</w:t>
      </w:r>
      <w:r w:rsidRPr="00410C85">
        <w:rPr>
          <w:sz w:val="22"/>
          <w:szCs w:val="22"/>
        </w:rPr>
        <w:t xml:space="preserve"> </w:t>
      </w:r>
      <w:r w:rsidR="004365F6" w:rsidRPr="00410C85">
        <w:rPr>
          <w:lang w:val="lt-LT"/>
        </w:rPr>
        <w:t xml:space="preserve">Perkančiosios organizacijos padalinio darbuotojas, atsakingas už </w:t>
      </w:r>
      <w:r w:rsidR="004365F6" w:rsidRPr="00410C85">
        <w:rPr>
          <w:bCs/>
          <w:lang w:val="lt-LT"/>
        </w:rPr>
        <w:t>įvykdytos ar</w:t>
      </w:r>
      <w:r w:rsidR="004365F6" w:rsidRPr="00D24F5D">
        <w:rPr>
          <w:bCs/>
          <w:lang w:val="lt-LT"/>
        </w:rPr>
        <w:t xml:space="preserve"> nutrauktos pirkimo sutarties (preliminariosios sutarties) ataskaitos ir informacijos apie pirkimo sutarties neįvykdymą ar netinkamą įvykdymą</w:t>
      </w:r>
      <w:r w:rsidR="00BD77BE">
        <w:rPr>
          <w:bCs/>
          <w:lang w:val="lt-LT"/>
        </w:rPr>
        <w:t xml:space="preserve"> pateikimą,</w:t>
      </w:r>
      <w:r w:rsidRPr="00D24F5D">
        <w:t xml:space="preserve"> ne vėliau kaip per 10 dienų </w:t>
      </w:r>
      <w:r w:rsidR="004365F6" w:rsidRPr="00D24F5D">
        <w:t>CVPIS</w:t>
      </w:r>
      <w:r w:rsidRPr="00D24F5D">
        <w:t xml:space="preserve"> </w:t>
      </w:r>
      <w:r w:rsidR="004365F6" w:rsidRPr="00D24F5D">
        <w:t xml:space="preserve">Viešųjų pirkimų įstatymo nustatyta tvarka </w:t>
      </w:r>
      <w:r w:rsidRPr="00D24F5D">
        <w:t>skelbia informaciją apie pirkimo sutarties neįvykdžiusius ar netinkamai ją įvykdžiusius tiekėjus, kai</w:t>
      </w:r>
      <w:r w:rsidR="00410C85">
        <w:t xml:space="preserve"> </w:t>
      </w:r>
      <w:r w:rsidRPr="00D24F5D">
        <w:t>pirkimo sutartis nutraukta dėl esminio pirkimo sutarties pažeidimo arba</w:t>
      </w:r>
      <w:r w:rsidR="00410C85">
        <w:t xml:space="preserve"> </w:t>
      </w:r>
      <w:r w:rsidRPr="00D24F5D">
        <w:t xml:space="preserve">priimtas teismo sprendimas, kuriuo tenkinami </w:t>
      </w:r>
      <w:r w:rsidR="00410C85">
        <w:t>P</w:t>
      </w:r>
      <w:r w:rsidRPr="00D24F5D">
        <w:t>erkančiosios organizacijos reikalavimai pripažinti pirkimo sutarties neįvykdymą ar netinkamą įvykdymą esminiu ir atlyginti dėl to patirtus nuostolius.</w:t>
      </w:r>
    </w:p>
    <w:p w:rsidR="00925688" w:rsidRPr="00EB6576" w:rsidRDefault="004365F6" w:rsidP="00EB6576">
      <w:pPr>
        <w:spacing w:line="360" w:lineRule="auto"/>
        <w:ind w:firstLine="720"/>
        <w:jc w:val="both"/>
      </w:pPr>
      <w:r w:rsidRPr="00D24F5D">
        <w:rPr>
          <w:bCs/>
        </w:rPr>
        <w:lastRenderedPageBreak/>
        <w:t xml:space="preserve">Paskelbus šiame punkte nurodytą informaciją, nedelsiant, tačiau ne vėliau kaip per 3 darbo dienas, apie </w:t>
      </w:r>
      <w:proofErr w:type="gramStart"/>
      <w:r w:rsidRPr="00D24F5D">
        <w:rPr>
          <w:bCs/>
        </w:rPr>
        <w:t>tai</w:t>
      </w:r>
      <w:proofErr w:type="gramEnd"/>
      <w:r w:rsidRPr="00D24F5D">
        <w:rPr>
          <w:bCs/>
        </w:rPr>
        <w:t xml:space="preserve"> informuojamas tiekėjas.</w:t>
      </w:r>
    </w:p>
    <w:p w:rsidR="00C10D96" w:rsidRDefault="00E76D41" w:rsidP="00A03D47">
      <w:pPr>
        <w:tabs>
          <w:tab w:val="left" w:pos="540"/>
        </w:tabs>
        <w:spacing w:line="360" w:lineRule="auto"/>
        <w:ind w:firstLine="720"/>
        <w:jc w:val="both"/>
      </w:pPr>
      <w:r w:rsidRPr="00A60A9C">
        <w:rPr>
          <w:lang w:eastAsia="lt-LT"/>
        </w:rPr>
        <w:t>53</w:t>
      </w:r>
      <w:r w:rsidR="002B42DC" w:rsidRPr="00A60A9C">
        <w:rPr>
          <w:lang w:eastAsia="lt-LT"/>
        </w:rPr>
        <w:t>. Perkančioji organizacija, Kauno miesto savivaldybės tarybos sprendimu atlikusi</w:t>
      </w:r>
      <w:r w:rsidR="002B42DC" w:rsidRPr="004266AE">
        <w:rPr>
          <w:lang w:eastAsia="lt-LT"/>
        </w:rPr>
        <w:t xml:space="preserve"> centralizuotą pirkimą kaip centrinė perkančioji organizacija arba kaip perkančioji organizacija, turinti </w:t>
      </w:r>
      <w:r w:rsidR="002B42DC" w:rsidRPr="004266AE">
        <w:t xml:space="preserve">teisę atlikti centrinės perkančiosios organizacijos funkcijas, </w:t>
      </w:r>
      <w:r w:rsidR="002B42DC" w:rsidRPr="004266AE">
        <w:rPr>
          <w:lang w:eastAsia="lt-LT"/>
        </w:rPr>
        <w:t xml:space="preserve">ketvirčiui pasibaigus per 5 darbo dienas privalo pateikti Viešųjų pirkimų tarnybai informaciją apie perkančiųjų organizacijų pirkimus, atliktus per ketvirtį iš centrinės perkančiosios organizacijos arba per ją, ir kartu nurodyti informaciją apie atliktus žaliuosius pirkimus ir jų vertes bei energijos vartojimo efektyvumo reikalavimų taikymą. </w:t>
      </w:r>
      <w:proofErr w:type="gramStart"/>
      <w:r w:rsidR="002B42DC" w:rsidRPr="004266AE">
        <w:rPr>
          <w:lang w:eastAsia="lt-LT"/>
        </w:rPr>
        <w:t xml:space="preserve">Šiame punkte minimą informaciją Viešųjų pirkimų </w:t>
      </w:r>
      <w:r w:rsidR="002B42DC" w:rsidRPr="00C10D96">
        <w:rPr>
          <w:lang w:eastAsia="lt-LT"/>
        </w:rPr>
        <w:t xml:space="preserve">tarnybai teikia </w:t>
      </w:r>
      <w:r w:rsidR="00BD39DA" w:rsidRPr="00C10D96">
        <w:t>Centrinis viešųjų</w:t>
      </w:r>
      <w:r w:rsidR="002B42DC" w:rsidRPr="00C10D96">
        <w:t xml:space="preserve"> pirkimų ir koncesijų skyrius.</w:t>
      </w:r>
      <w:proofErr w:type="gramEnd"/>
      <w:r w:rsidR="002B42DC" w:rsidRPr="004266AE">
        <w:t xml:space="preserve"> </w:t>
      </w:r>
    </w:p>
    <w:p w:rsidR="00087911" w:rsidRPr="00CC6FDB" w:rsidRDefault="009A7DD0" w:rsidP="00492268">
      <w:pPr>
        <w:tabs>
          <w:tab w:val="left" w:pos="540"/>
        </w:tabs>
        <w:spacing w:line="360" w:lineRule="auto"/>
        <w:ind w:firstLine="720"/>
        <w:jc w:val="both"/>
        <w:rPr>
          <w:lang w:val="lt-LT"/>
        </w:rPr>
      </w:pPr>
      <w:r w:rsidRPr="0008292A">
        <w:rPr>
          <w:bCs/>
          <w:lang w:val="lt-LT" w:eastAsia="lt-LT"/>
        </w:rPr>
        <w:t>5</w:t>
      </w:r>
      <w:r w:rsidR="00E76D41" w:rsidRPr="0008292A">
        <w:rPr>
          <w:bCs/>
          <w:lang w:val="lt-LT" w:eastAsia="lt-LT"/>
        </w:rPr>
        <w:t>4</w:t>
      </w:r>
      <w:r w:rsidRPr="0008292A">
        <w:rPr>
          <w:bCs/>
          <w:lang w:val="lt-LT" w:eastAsia="lt-LT"/>
        </w:rPr>
        <w:t>.</w:t>
      </w:r>
      <w:r w:rsidRPr="00CC6FDB">
        <w:rPr>
          <w:bCs/>
          <w:lang w:val="lt-LT" w:eastAsia="lt-LT"/>
        </w:rPr>
        <w:t xml:space="preserve"> </w:t>
      </w:r>
      <w:r w:rsidR="00BD39DA" w:rsidRPr="00C10D96">
        <w:t>Centrinis viešųjų</w:t>
      </w:r>
      <w:r w:rsidR="00087911" w:rsidRPr="00CC6FDB">
        <w:rPr>
          <w:lang w:val="lt-LT"/>
        </w:rPr>
        <w:t xml:space="preserve"> pirkimų ir koncesijų skyrius privalo per 30 dienų, pasibaigus ataskaitiniams kalendoriniams metams, Viešųjų pirkimų tarnybai pagal </w:t>
      </w:r>
      <w:proofErr w:type="gramStart"/>
      <w:r w:rsidR="00087911" w:rsidRPr="00CC6FDB">
        <w:rPr>
          <w:lang w:val="lt-LT"/>
        </w:rPr>
        <w:t>jos</w:t>
      </w:r>
      <w:proofErr w:type="gramEnd"/>
      <w:r w:rsidR="00087911" w:rsidRPr="00CC6FDB">
        <w:rPr>
          <w:lang w:val="lt-LT"/>
        </w:rPr>
        <w:t xml:space="preserve"> nustatytas formas ir reikalavimus pateikti visų per kalendorinius metus atliktų pirkimų ataskaitas:</w:t>
      </w:r>
    </w:p>
    <w:p w:rsidR="00087911" w:rsidRPr="00CC6FDB" w:rsidRDefault="003E47AD" w:rsidP="00492268">
      <w:pPr>
        <w:spacing w:line="360" w:lineRule="auto"/>
        <w:ind w:firstLine="720"/>
        <w:jc w:val="both"/>
        <w:rPr>
          <w:lang w:val="lt-LT"/>
        </w:rPr>
      </w:pPr>
      <w:r w:rsidRPr="00CC6FDB">
        <w:rPr>
          <w:lang w:val="lt-LT"/>
        </w:rPr>
        <w:t>5</w:t>
      </w:r>
      <w:r w:rsidR="00E76D41">
        <w:rPr>
          <w:lang w:val="lt-LT"/>
        </w:rPr>
        <w:t>4</w:t>
      </w:r>
      <w:r w:rsidR="00087911" w:rsidRPr="00CC6FDB">
        <w:rPr>
          <w:lang w:val="lt-LT"/>
        </w:rPr>
        <w:t>.1. pagal preliminariąsias sutartis sudar</w:t>
      </w:r>
      <w:r w:rsidR="00E17CE7" w:rsidRPr="00CC6FDB">
        <w:rPr>
          <w:lang w:val="lt-LT"/>
        </w:rPr>
        <w:t>ytų</w:t>
      </w:r>
      <w:r w:rsidR="00087911" w:rsidRPr="00CC6FDB">
        <w:rPr>
          <w:lang w:val="lt-LT"/>
        </w:rPr>
        <w:t xml:space="preserve"> pagrindin</w:t>
      </w:r>
      <w:r w:rsidR="00E17CE7" w:rsidRPr="00CC6FDB">
        <w:rPr>
          <w:lang w:val="lt-LT"/>
        </w:rPr>
        <w:t>ių</w:t>
      </w:r>
      <w:r w:rsidR="00087911" w:rsidRPr="00CC6FDB">
        <w:rPr>
          <w:lang w:val="lt-LT"/>
        </w:rPr>
        <w:t xml:space="preserve"> pirkimo sutar</w:t>
      </w:r>
      <w:r w:rsidR="00E17CE7" w:rsidRPr="00CC6FDB">
        <w:rPr>
          <w:lang w:val="lt-LT"/>
        </w:rPr>
        <w:t>čių</w:t>
      </w:r>
      <w:r w:rsidR="00087911" w:rsidRPr="00CC6FDB">
        <w:rPr>
          <w:lang w:val="lt-LT"/>
        </w:rPr>
        <w:t>;</w:t>
      </w:r>
    </w:p>
    <w:p w:rsidR="00087911" w:rsidRPr="00CC6FDB" w:rsidRDefault="003E47AD" w:rsidP="00492268">
      <w:pPr>
        <w:spacing w:line="360" w:lineRule="auto"/>
        <w:ind w:firstLine="720"/>
        <w:jc w:val="both"/>
        <w:rPr>
          <w:lang w:val="lt-LT"/>
        </w:rPr>
      </w:pPr>
      <w:r w:rsidRPr="00CC6FDB">
        <w:rPr>
          <w:lang w:val="lt-LT"/>
        </w:rPr>
        <w:t>5</w:t>
      </w:r>
      <w:r w:rsidR="00E76D41">
        <w:rPr>
          <w:lang w:val="lt-LT"/>
        </w:rPr>
        <w:t>4</w:t>
      </w:r>
      <w:r w:rsidR="00087911" w:rsidRPr="00CC6FDB">
        <w:rPr>
          <w:lang w:val="lt-LT"/>
        </w:rPr>
        <w:t>.2. supaprastintų pirkimų, atliktų pagal Viešųjų pirkimų įstatymo 91 straipsnio reikalavimus;</w:t>
      </w:r>
    </w:p>
    <w:p w:rsidR="00087911" w:rsidRDefault="003E47AD" w:rsidP="00492268">
      <w:pPr>
        <w:spacing w:line="360" w:lineRule="auto"/>
        <w:ind w:firstLine="720"/>
        <w:jc w:val="both"/>
        <w:rPr>
          <w:lang w:val="lt-LT"/>
        </w:rPr>
      </w:pPr>
      <w:r w:rsidRPr="00CC6FDB">
        <w:rPr>
          <w:lang w:val="lt-LT"/>
        </w:rPr>
        <w:t>5</w:t>
      </w:r>
      <w:r w:rsidR="00E76D41">
        <w:rPr>
          <w:lang w:val="lt-LT"/>
        </w:rPr>
        <w:t>4</w:t>
      </w:r>
      <w:r w:rsidR="00087911" w:rsidRPr="00CC6FDB">
        <w:rPr>
          <w:lang w:val="lt-LT"/>
        </w:rPr>
        <w:t>.3. m</w:t>
      </w:r>
      <w:r w:rsidR="00DF31C4">
        <w:rPr>
          <w:lang w:val="lt-LT"/>
        </w:rPr>
        <w:t>ažos vertės pirkimų;</w:t>
      </w:r>
    </w:p>
    <w:p w:rsidR="00DF31C4" w:rsidRDefault="00DF31C4" w:rsidP="00EC4B43">
      <w:pPr>
        <w:spacing w:line="360" w:lineRule="auto"/>
        <w:ind w:firstLine="720"/>
        <w:jc w:val="both"/>
        <w:rPr>
          <w:lang w:val="lt-LT"/>
        </w:rPr>
      </w:pPr>
      <w:r w:rsidRPr="00AD0277">
        <w:rPr>
          <w:lang w:val="lt-LT"/>
        </w:rPr>
        <w:t>5</w:t>
      </w:r>
      <w:r w:rsidR="00E76D41">
        <w:rPr>
          <w:lang w:val="lt-LT"/>
        </w:rPr>
        <w:t>4</w:t>
      </w:r>
      <w:r w:rsidRPr="00AD0277">
        <w:rPr>
          <w:lang w:val="lt-LT"/>
        </w:rPr>
        <w:t>.4. Viešųjų pirkimų įstatymo 85 straipsnio 6 dalyje nurodytų supaprastintų</w:t>
      </w:r>
      <w:r w:rsidRPr="00AD0277">
        <w:rPr>
          <w:lang w:val="lt-LT" w:eastAsia="lt-LT"/>
        </w:rPr>
        <w:t xml:space="preserve"> </w:t>
      </w:r>
      <w:r w:rsidRPr="00AD0277">
        <w:rPr>
          <w:lang w:val="lt-LT"/>
        </w:rPr>
        <w:t>pirkimų</w:t>
      </w:r>
      <w:r w:rsidR="00E12B6F">
        <w:rPr>
          <w:lang w:val="lt-LT"/>
        </w:rPr>
        <w:t>;</w:t>
      </w:r>
    </w:p>
    <w:p w:rsidR="00E12B6F" w:rsidRPr="00C10D96" w:rsidRDefault="00E76D41" w:rsidP="0016722F">
      <w:pPr>
        <w:spacing w:line="360" w:lineRule="auto"/>
        <w:ind w:firstLine="720"/>
        <w:jc w:val="both"/>
        <w:rPr>
          <w:lang w:val="lt-LT"/>
        </w:rPr>
      </w:pPr>
      <w:r>
        <w:rPr>
          <w:lang w:val="lt-LT"/>
        </w:rPr>
        <w:t>54</w:t>
      </w:r>
      <w:r w:rsidR="00E12B6F" w:rsidRPr="00C10D96">
        <w:rPr>
          <w:lang w:val="lt-LT"/>
        </w:rPr>
        <w:t>.5. pirkimų, kuriems vadovaujantis Viešųjų pirkimų įstatymo 10 straipsnio 5 dalies nuostatomis, šio įstatymo reikalavimai netaikomi.</w:t>
      </w:r>
    </w:p>
    <w:p w:rsidR="007742FC" w:rsidRPr="00CC6FDB" w:rsidRDefault="007742FC" w:rsidP="00492268">
      <w:pPr>
        <w:spacing w:line="360" w:lineRule="auto"/>
        <w:ind w:firstLine="720"/>
        <w:jc w:val="both"/>
        <w:rPr>
          <w:lang w:val="lt-LT"/>
        </w:rPr>
      </w:pPr>
      <w:r w:rsidRPr="0008292A">
        <w:rPr>
          <w:lang w:val="lt-LT"/>
        </w:rPr>
        <w:t>5</w:t>
      </w:r>
      <w:r w:rsidR="00E76D41" w:rsidRPr="0008292A">
        <w:rPr>
          <w:lang w:val="lt-LT"/>
        </w:rPr>
        <w:t>5</w:t>
      </w:r>
      <w:r w:rsidRPr="0008292A">
        <w:rPr>
          <w:lang w:val="lt-LT"/>
        </w:rPr>
        <w:t>.</w:t>
      </w:r>
      <w:r w:rsidRPr="00CC6FDB">
        <w:rPr>
          <w:lang w:val="lt-LT"/>
        </w:rPr>
        <w:t xml:space="preserve"> Informaciją apie pagrindines pirkimo sutartis</w:t>
      </w:r>
      <w:r w:rsidR="00DE1D95" w:rsidRPr="00CC6FDB">
        <w:rPr>
          <w:lang w:val="lt-LT"/>
        </w:rPr>
        <w:t xml:space="preserve">, sudarytas pagal preliminariąsias sutartis, </w:t>
      </w:r>
      <w:r w:rsidR="00651F17">
        <w:rPr>
          <w:lang w:val="lt-LT"/>
        </w:rPr>
        <w:t xml:space="preserve">ir </w:t>
      </w:r>
      <w:r w:rsidR="00651F17" w:rsidRPr="00C10D96">
        <w:rPr>
          <w:lang w:val="lt-LT"/>
        </w:rPr>
        <w:t xml:space="preserve">pirkimų, kuriems vadovaujantis Viešųjų pirkimų įstatymo 10 straipsnio 5 dalies nuostatomis, šio įstatymo reikalavimai netaikomi, sutartis </w:t>
      </w:r>
      <w:r w:rsidRPr="00C10D96">
        <w:rPr>
          <w:lang w:val="lt-LT"/>
        </w:rPr>
        <w:t xml:space="preserve">renka </w:t>
      </w:r>
      <w:r w:rsidR="001977E9" w:rsidRPr="00C10D96">
        <w:rPr>
          <w:lang w:val="lt-LT"/>
        </w:rPr>
        <w:t>šių</w:t>
      </w:r>
      <w:r w:rsidR="003D703D" w:rsidRPr="00C10D96">
        <w:rPr>
          <w:lang w:val="lt-LT"/>
        </w:rPr>
        <w:t xml:space="preserve"> </w:t>
      </w:r>
      <w:r w:rsidR="001977E9" w:rsidRPr="00C10D96">
        <w:rPr>
          <w:lang w:val="lt-LT"/>
        </w:rPr>
        <w:t>pirkimų</w:t>
      </w:r>
      <w:r w:rsidRPr="00C10D96">
        <w:rPr>
          <w:lang w:val="lt-LT"/>
        </w:rPr>
        <w:t xml:space="preserve"> iniciatorius ir per 10 dienų, pasibaigus ataskaitiniams kalendoriniams metams, teikia </w:t>
      </w:r>
      <w:r w:rsidR="00BD39DA" w:rsidRPr="00C10D96">
        <w:t>Centriniam viešųjų</w:t>
      </w:r>
      <w:r w:rsidRPr="00CC6FDB">
        <w:rPr>
          <w:lang w:val="lt-LT"/>
        </w:rPr>
        <w:t xml:space="preserve"> pirkimų ir koncesijų skyriui.</w:t>
      </w:r>
    </w:p>
    <w:p w:rsidR="00087911" w:rsidRPr="00CC6FDB" w:rsidRDefault="00490ED0" w:rsidP="00E07715">
      <w:pPr>
        <w:spacing w:line="360" w:lineRule="auto"/>
        <w:ind w:firstLine="720"/>
        <w:jc w:val="both"/>
        <w:rPr>
          <w:lang w:val="lt-LT"/>
        </w:rPr>
      </w:pPr>
      <w:r w:rsidRPr="00CC6FDB">
        <w:rPr>
          <w:lang w:val="lt-LT"/>
        </w:rPr>
        <w:t>5</w:t>
      </w:r>
      <w:r w:rsidR="00E76D41">
        <w:rPr>
          <w:lang w:val="lt-LT"/>
        </w:rPr>
        <w:t>6</w:t>
      </w:r>
      <w:r w:rsidR="00087911" w:rsidRPr="00CC6FDB">
        <w:rPr>
          <w:lang w:val="lt-LT"/>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BB3CA1" w:rsidRDefault="00BB3CA1" w:rsidP="00BB3CA1">
      <w:pPr>
        <w:pStyle w:val="Antrat3"/>
        <w:ind w:firstLine="0"/>
        <w:rPr>
          <w:b w:val="0"/>
        </w:rPr>
      </w:pPr>
    </w:p>
    <w:p w:rsidR="00BB3CA1" w:rsidRPr="00BB3CA1" w:rsidRDefault="00BB3CA1" w:rsidP="00BB3CA1">
      <w:pPr>
        <w:rPr>
          <w:lang w:val="lt-LT"/>
        </w:rPr>
      </w:pPr>
    </w:p>
    <w:p w:rsidR="00BB3CA1" w:rsidRDefault="00BB3CA1" w:rsidP="00BB3CA1">
      <w:pPr>
        <w:pStyle w:val="Antrat3"/>
        <w:ind w:firstLine="0"/>
      </w:pPr>
    </w:p>
    <w:p w:rsidR="0008292A" w:rsidRDefault="00353193" w:rsidP="00BB3CA1">
      <w:pPr>
        <w:pStyle w:val="Antrat3"/>
        <w:ind w:firstLine="0"/>
      </w:pPr>
      <w:r w:rsidRPr="00CC6FDB">
        <w:t>I</w:t>
      </w:r>
      <w:r w:rsidR="0008292A">
        <w:t>V SKYRIUS</w:t>
      </w:r>
      <w:r w:rsidRPr="00CC6FDB">
        <w:t xml:space="preserve"> </w:t>
      </w:r>
    </w:p>
    <w:p w:rsidR="00353193" w:rsidRPr="00CC6FDB" w:rsidRDefault="00353193" w:rsidP="00BB3CA1">
      <w:pPr>
        <w:pStyle w:val="Antrat3"/>
        <w:ind w:firstLine="0"/>
      </w:pPr>
      <w:r w:rsidRPr="00CC6FDB">
        <w:t>BAIGIAMOSIOS NUOSTATOS</w:t>
      </w:r>
    </w:p>
    <w:p w:rsidR="00353193" w:rsidRPr="00CC6FDB" w:rsidRDefault="00353193">
      <w:pPr>
        <w:spacing w:line="360" w:lineRule="auto"/>
        <w:jc w:val="both"/>
        <w:rPr>
          <w:lang w:val="lt-LT"/>
        </w:rPr>
      </w:pPr>
    </w:p>
    <w:p w:rsidR="0045444B" w:rsidRPr="00CC6FDB" w:rsidRDefault="00B50798" w:rsidP="0045444B">
      <w:pPr>
        <w:spacing w:line="360" w:lineRule="auto"/>
        <w:ind w:firstLine="720"/>
        <w:jc w:val="both"/>
        <w:rPr>
          <w:sz w:val="22"/>
          <w:szCs w:val="22"/>
          <w:lang w:val="lt-LT"/>
        </w:rPr>
      </w:pPr>
      <w:r w:rsidRPr="0008292A">
        <w:rPr>
          <w:lang w:val="lt-LT"/>
        </w:rPr>
        <w:t>5</w:t>
      </w:r>
      <w:r w:rsidR="00E76D41" w:rsidRPr="0008292A">
        <w:rPr>
          <w:lang w:val="lt-LT"/>
        </w:rPr>
        <w:t>7</w:t>
      </w:r>
      <w:r w:rsidR="00353193" w:rsidRPr="0008292A">
        <w:rPr>
          <w:lang w:val="lt-LT"/>
        </w:rPr>
        <w:t>.</w:t>
      </w:r>
      <w:r w:rsidR="00353193" w:rsidRPr="00CC6FDB">
        <w:rPr>
          <w:lang w:val="lt-LT"/>
        </w:rPr>
        <w:t xml:space="preserve"> </w:t>
      </w:r>
      <w:r w:rsidR="0045444B" w:rsidRPr="00CC6FDB">
        <w:rPr>
          <w:lang w:val="lt-LT"/>
        </w:rPr>
        <w:t xml:space="preserve">Tiekėjų pretenzijas </w:t>
      </w:r>
      <w:r w:rsidR="00833C96">
        <w:rPr>
          <w:lang w:val="lt-LT"/>
        </w:rPr>
        <w:t>P</w:t>
      </w:r>
      <w:r w:rsidR="0045444B" w:rsidRPr="00CC6FDB">
        <w:rPr>
          <w:lang w:val="lt-LT"/>
        </w:rPr>
        <w:t>erkančiajai organizacijai nagrinėja</w:t>
      </w:r>
      <w:r w:rsidR="0045444B" w:rsidRPr="00CC6FDB">
        <w:rPr>
          <w:sz w:val="22"/>
          <w:szCs w:val="22"/>
          <w:lang w:val="lt-LT"/>
        </w:rPr>
        <w:t xml:space="preserve"> </w:t>
      </w:r>
      <w:r w:rsidR="0045444B" w:rsidRPr="00CC6FDB">
        <w:rPr>
          <w:lang w:val="lt-LT"/>
        </w:rPr>
        <w:t>Komisija</w:t>
      </w:r>
      <w:r w:rsidR="00833C96">
        <w:rPr>
          <w:lang w:val="lt-LT"/>
        </w:rPr>
        <w:t xml:space="preserve"> (</w:t>
      </w:r>
      <w:r w:rsidR="0045444B" w:rsidRPr="00CC6FDB">
        <w:rPr>
          <w:lang w:val="lt-LT"/>
        </w:rPr>
        <w:t>pirkimo organizatorius</w:t>
      </w:r>
      <w:r w:rsidR="00833C96">
        <w:rPr>
          <w:lang w:val="lt-LT"/>
        </w:rPr>
        <w:t>)</w:t>
      </w:r>
      <w:r w:rsidR="0045444B" w:rsidRPr="00CC6FDB">
        <w:rPr>
          <w:lang w:val="lt-LT"/>
        </w:rPr>
        <w:t>, atlik</w:t>
      </w:r>
      <w:r w:rsidR="00833C96">
        <w:rPr>
          <w:lang w:val="lt-LT"/>
        </w:rPr>
        <w:t>usi</w:t>
      </w:r>
      <w:r w:rsidR="0045444B" w:rsidRPr="00CC6FDB">
        <w:rPr>
          <w:lang w:val="lt-LT"/>
        </w:rPr>
        <w:t xml:space="preserve"> pirkimą.</w:t>
      </w:r>
      <w:r w:rsidR="0045444B" w:rsidRPr="00CC6FDB">
        <w:rPr>
          <w:sz w:val="22"/>
          <w:szCs w:val="22"/>
          <w:lang w:val="lt-LT"/>
        </w:rPr>
        <w:t xml:space="preserve"> </w:t>
      </w:r>
      <w:r w:rsidR="0045444B" w:rsidRPr="00CC6FDB">
        <w:rPr>
          <w:lang w:val="lt-LT"/>
        </w:rPr>
        <w:t>Sprendimą dėl pretenzijos, remdamasis Komisijos</w:t>
      </w:r>
      <w:r w:rsidR="00833C96">
        <w:rPr>
          <w:lang w:val="lt-LT"/>
        </w:rPr>
        <w:t xml:space="preserve"> (</w:t>
      </w:r>
      <w:r w:rsidR="0045444B" w:rsidRPr="00CC6FDB">
        <w:rPr>
          <w:lang w:val="lt-LT"/>
        </w:rPr>
        <w:t>pirkimo organizatoriaus</w:t>
      </w:r>
      <w:r w:rsidR="00833C96">
        <w:rPr>
          <w:lang w:val="lt-LT"/>
        </w:rPr>
        <w:t>)</w:t>
      </w:r>
      <w:r w:rsidR="0045444B" w:rsidRPr="00CC6FDB">
        <w:rPr>
          <w:lang w:val="lt-LT"/>
        </w:rPr>
        <w:t xml:space="preserve"> </w:t>
      </w:r>
      <w:r w:rsidR="0045444B" w:rsidRPr="0023248E">
        <w:rPr>
          <w:lang w:val="lt-LT"/>
        </w:rPr>
        <w:t>išvadomis ir</w:t>
      </w:r>
      <w:r w:rsidR="007C3DE5" w:rsidRPr="0023248E">
        <w:rPr>
          <w:lang w:val="lt-LT"/>
        </w:rPr>
        <w:t xml:space="preserve"> </w:t>
      </w:r>
      <w:r w:rsidR="00833C96">
        <w:rPr>
          <w:lang w:val="lt-LT"/>
        </w:rPr>
        <w:t>(</w:t>
      </w:r>
      <w:r w:rsidR="007C3DE5" w:rsidRPr="0023248E">
        <w:rPr>
          <w:lang w:val="lt-LT"/>
        </w:rPr>
        <w:t>ar</w:t>
      </w:r>
      <w:r w:rsidR="00833C96">
        <w:rPr>
          <w:lang w:val="lt-LT"/>
        </w:rPr>
        <w:t>)</w:t>
      </w:r>
      <w:r w:rsidR="0045444B" w:rsidRPr="0023248E">
        <w:rPr>
          <w:lang w:val="lt-LT"/>
        </w:rPr>
        <w:t xml:space="preserve"> pirkimo organizatoriaus ar Komisijos </w:t>
      </w:r>
      <w:r w:rsidR="0045444B" w:rsidRPr="00CC6FDB">
        <w:rPr>
          <w:lang w:val="lt-LT"/>
        </w:rPr>
        <w:t xml:space="preserve">pirmininko paaiškinimais, priima </w:t>
      </w:r>
      <w:r w:rsidR="00833C96">
        <w:rPr>
          <w:lang w:val="lt-LT"/>
        </w:rPr>
        <w:t>P</w:t>
      </w:r>
      <w:r w:rsidR="0045444B" w:rsidRPr="00CC6FDB">
        <w:rPr>
          <w:iCs/>
          <w:lang w:val="lt-LT"/>
        </w:rPr>
        <w:t>erkančiosios organizacijos</w:t>
      </w:r>
      <w:r w:rsidR="0045444B" w:rsidRPr="00CC6FDB">
        <w:rPr>
          <w:lang w:val="lt-LT"/>
        </w:rPr>
        <w:t xml:space="preserve"> </w:t>
      </w:r>
      <w:r w:rsidR="0045444B" w:rsidRPr="00CC6FDB">
        <w:rPr>
          <w:iCs/>
          <w:lang w:val="lt-LT"/>
        </w:rPr>
        <w:t>vadovas</w:t>
      </w:r>
      <w:r w:rsidR="0045444B" w:rsidRPr="00CC6FDB">
        <w:rPr>
          <w:lang w:val="lt-LT"/>
        </w:rPr>
        <w:t>.</w:t>
      </w:r>
      <w:r w:rsidR="0045444B" w:rsidRPr="00CC6FDB">
        <w:rPr>
          <w:sz w:val="22"/>
          <w:szCs w:val="22"/>
          <w:lang w:val="lt-LT"/>
        </w:rPr>
        <w:t xml:space="preserve"> </w:t>
      </w:r>
    </w:p>
    <w:p w:rsidR="00592E8D" w:rsidRPr="00CC6FDB" w:rsidRDefault="0045444B" w:rsidP="00592E8D">
      <w:pPr>
        <w:spacing w:line="360" w:lineRule="auto"/>
        <w:ind w:firstLine="720"/>
        <w:jc w:val="both"/>
        <w:rPr>
          <w:lang w:val="lt-LT"/>
        </w:rPr>
      </w:pPr>
      <w:r w:rsidRPr="00CC6FDB">
        <w:rPr>
          <w:lang w:val="lt-LT"/>
        </w:rPr>
        <w:t>5</w:t>
      </w:r>
      <w:r w:rsidR="00E76D41">
        <w:rPr>
          <w:lang w:val="lt-LT"/>
        </w:rPr>
        <w:t>8</w:t>
      </w:r>
      <w:r w:rsidR="00592E8D" w:rsidRPr="00CC6FDB">
        <w:rPr>
          <w:lang w:val="lt-LT"/>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592E8D" w:rsidRPr="00CC6FDB" w:rsidRDefault="00592E8D" w:rsidP="00592E8D">
      <w:pPr>
        <w:spacing w:line="360" w:lineRule="auto"/>
        <w:ind w:firstLine="357"/>
        <w:jc w:val="both"/>
        <w:rPr>
          <w:lang w:val="lt-LT"/>
        </w:rPr>
      </w:pPr>
    </w:p>
    <w:p w:rsidR="00592E8D" w:rsidRPr="00CC6FDB" w:rsidRDefault="00592E8D" w:rsidP="00592E8D">
      <w:pPr>
        <w:ind w:firstLine="720"/>
        <w:jc w:val="center"/>
      </w:pPr>
      <w:r w:rsidRPr="00CC6FDB">
        <w:t>_______________________________</w:t>
      </w:r>
    </w:p>
    <w:p w:rsidR="00353193" w:rsidRPr="00CC6FDB" w:rsidRDefault="00353193" w:rsidP="00592E8D">
      <w:pPr>
        <w:pStyle w:val="bodytext"/>
        <w:spacing w:before="0" w:after="0" w:line="360" w:lineRule="auto"/>
        <w:ind w:firstLine="720"/>
        <w:jc w:val="both"/>
      </w:pPr>
    </w:p>
    <w:p w:rsidR="00E14443" w:rsidRDefault="00E14443" w:rsidP="00F80B0F"/>
    <w:p w:rsidR="00E14443" w:rsidRDefault="00E14443">
      <w:pPr>
        <w:jc w:val="center"/>
      </w:pPr>
    </w:p>
    <w:p w:rsidR="00E14443" w:rsidRDefault="00E14443">
      <w:pPr>
        <w:jc w:val="center"/>
      </w:pPr>
    </w:p>
    <w:p w:rsidR="00E14443" w:rsidRDefault="00E14443">
      <w:pPr>
        <w:jc w:val="center"/>
      </w:pPr>
    </w:p>
    <w:p w:rsidR="00E14443" w:rsidRDefault="00E14443">
      <w:pPr>
        <w:jc w:val="center"/>
      </w:pPr>
    </w:p>
    <w:p w:rsidR="00E14443" w:rsidRDefault="00E14443">
      <w:pPr>
        <w:jc w:val="center"/>
      </w:pPr>
    </w:p>
    <w:p w:rsidR="00E14443" w:rsidRDefault="00E14443">
      <w:pPr>
        <w:jc w:val="center"/>
      </w:pPr>
    </w:p>
    <w:p w:rsidR="00E14443" w:rsidRDefault="00E14443">
      <w:pPr>
        <w:jc w:val="center"/>
      </w:pPr>
    </w:p>
    <w:p w:rsidR="00E14443" w:rsidRDefault="00E14443">
      <w:pPr>
        <w:jc w:val="center"/>
      </w:pPr>
    </w:p>
    <w:p w:rsidR="00E14443" w:rsidRDefault="00E14443">
      <w:pPr>
        <w:jc w:val="center"/>
      </w:pPr>
    </w:p>
    <w:p w:rsidR="00E14443" w:rsidRDefault="00E14443">
      <w:pPr>
        <w:jc w:val="center"/>
      </w:pPr>
    </w:p>
    <w:p w:rsidR="002D5081" w:rsidRDefault="002D5081" w:rsidP="002D5081">
      <w:pPr>
        <w:sectPr w:rsidR="002D5081" w:rsidSect="00A06033">
          <w:headerReference w:type="even" r:id="rId9"/>
          <w:headerReference w:type="default" r:id="rId10"/>
          <w:pgSz w:w="11906" w:h="16838"/>
          <w:pgMar w:top="1440" w:right="907" w:bottom="1440" w:left="1797" w:header="567" w:footer="567" w:gutter="0"/>
          <w:cols w:space="708"/>
          <w:titlePg/>
          <w:docGrid w:linePitch="360"/>
        </w:sectPr>
      </w:pPr>
    </w:p>
    <w:p w:rsidR="0023248E" w:rsidRPr="00CC6FDB" w:rsidRDefault="0023248E">
      <w:pPr>
        <w:jc w:val="center"/>
      </w:pPr>
    </w:p>
    <w:p w:rsidR="00234E2E" w:rsidRPr="00CC6FDB" w:rsidRDefault="00234E2E" w:rsidP="00234E2E">
      <w:pPr>
        <w:jc w:val="center"/>
      </w:pPr>
    </w:p>
    <w:p w:rsidR="00234E2E" w:rsidRPr="00CC6FDB" w:rsidRDefault="00234E2E" w:rsidP="00CC6FDB">
      <w:pPr>
        <w:pStyle w:val="Antrat2"/>
        <w:ind w:right="-437" w:firstLine="5103"/>
        <w:jc w:val="left"/>
        <w:rPr>
          <w:b w:val="0"/>
        </w:rPr>
      </w:pPr>
      <w:r w:rsidRPr="00CC6FDB">
        <w:rPr>
          <w:b w:val="0"/>
        </w:rPr>
        <w:t>Kauno miesto savivaldybės administracijos</w:t>
      </w:r>
    </w:p>
    <w:p w:rsidR="00234E2E" w:rsidRPr="00CC6FDB" w:rsidRDefault="00234E2E" w:rsidP="00CC6FDB">
      <w:pPr>
        <w:spacing w:line="360" w:lineRule="auto"/>
        <w:ind w:right="-437" w:firstLine="5103"/>
        <w:rPr>
          <w:lang w:val="lt-LT"/>
        </w:rPr>
      </w:pPr>
      <w:r w:rsidRPr="00CC6FDB">
        <w:rPr>
          <w:lang w:val="lt-LT"/>
        </w:rPr>
        <w:t>viešųjų pirkimų organizavimo tvarkos aprašo</w:t>
      </w:r>
    </w:p>
    <w:p w:rsidR="00234E2E" w:rsidRPr="00CC6FDB" w:rsidRDefault="00234E2E" w:rsidP="00CC6FDB">
      <w:pPr>
        <w:spacing w:line="360" w:lineRule="auto"/>
        <w:ind w:right="-437" w:firstLine="5103"/>
        <w:rPr>
          <w:lang w:val="lt-LT"/>
        </w:rPr>
      </w:pPr>
      <w:r w:rsidRPr="00CC6FDB">
        <w:rPr>
          <w:lang w:val="lt-LT"/>
        </w:rPr>
        <w:t>1 priedas</w:t>
      </w:r>
    </w:p>
    <w:p w:rsidR="00234E2E" w:rsidRPr="00CC6FDB" w:rsidRDefault="00234E2E" w:rsidP="00234E2E">
      <w:pPr>
        <w:pStyle w:val="Pagrindinistekstas1"/>
        <w:spacing w:line="240" w:lineRule="auto"/>
        <w:ind w:left="6237" w:firstLine="0"/>
        <w:rPr>
          <w:color w:val="auto"/>
          <w:sz w:val="24"/>
          <w:szCs w:val="24"/>
        </w:rPr>
      </w:pPr>
    </w:p>
    <w:p w:rsidR="00234E2E" w:rsidRPr="00CC6FDB" w:rsidRDefault="00234E2E" w:rsidP="00234E2E">
      <w:pPr>
        <w:pStyle w:val="CentrBoldm"/>
        <w:rPr>
          <w:rFonts w:ascii="Times New Roman" w:hAnsi="Times New Roman"/>
          <w:bCs w:val="0"/>
          <w:sz w:val="24"/>
          <w:szCs w:val="24"/>
          <w:lang w:val="lt-LT"/>
        </w:rPr>
      </w:pPr>
      <w:r w:rsidRPr="00CC6FDB">
        <w:rPr>
          <w:rFonts w:ascii="Times New Roman" w:hAnsi="Times New Roman"/>
          <w:bCs w:val="0"/>
          <w:sz w:val="24"/>
          <w:szCs w:val="24"/>
          <w:lang w:val="lt-LT"/>
        </w:rPr>
        <w:t>KAUNO MIESTO SAVIVALDYBĖS ADMINISTRACIJOS</w:t>
      </w:r>
    </w:p>
    <w:p w:rsidR="00234E2E" w:rsidRPr="00CC6FDB" w:rsidRDefault="00234E2E" w:rsidP="00234E2E">
      <w:pPr>
        <w:pStyle w:val="CentrBoldm"/>
        <w:rPr>
          <w:rFonts w:ascii="Times New Roman" w:hAnsi="Times New Roman"/>
          <w:b w:val="0"/>
          <w:bCs w:val="0"/>
          <w:sz w:val="24"/>
          <w:szCs w:val="24"/>
          <w:lang w:val="lt-LT"/>
        </w:rPr>
      </w:pPr>
    </w:p>
    <w:p w:rsidR="00234E2E" w:rsidRPr="00CC6FDB" w:rsidRDefault="00234E2E" w:rsidP="00234E2E">
      <w:pPr>
        <w:pStyle w:val="CentrBoldm"/>
        <w:jc w:val="left"/>
        <w:rPr>
          <w:rFonts w:ascii="Times New Roman" w:hAnsi="Times New Roman"/>
          <w:b w:val="0"/>
          <w:bCs w:val="0"/>
          <w:sz w:val="24"/>
          <w:szCs w:val="24"/>
          <w:lang w:val="lt-LT"/>
        </w:rPr>
      </w:pPr>
      <w:r w:rsidRPr="00CC6FDB">
        <w:rPr>
          <w:rFonts w:ascii="Times New Roman" w:hAnsi="Times New Roman"/>
          <w:b w:val="0"/>
          <w:bCs w:val="0"/>
          <w:sz w:val="24"/>
          <w:szCs w:val="24"/>
          <w:lang w:val="lt-LT"/>
        </w:rPr>
        <w:t>____________________________________________________________________________</w:t>
      </w:r>
    </w:p>
    <w:p w:rsidR="00234E2E" w:rsidRPr="00CC6FDB" w:rsidRDefault="00234E2E" w:rsidP="00234E2E">
      <w:pPr>
        <w:pStyle w:val="CentrBoldm"/>
        <w:rPr>
          <w:rFonts w:ascii="Times New Roman" w:hAnsi="Times New Roman"/>
          <w:sz w:val="24"/>
          <w:szCs w:val="24"/>
          <w:lang w:val="lt-LT"/>
        </w:rPr>
      </w:pPr>
      <w:r w:rsidRPr="00CC6FDB">
        <w:rPr>
          <w:rFonts w:ascii="Times New Roman" w:hAnsi="Times New Roman"/>
          <w:b w:val="0"/>
          <w:bCs w:val="0"/>
          <w:i/>
          <w:iCs/>
          <w:sz w:val="24"/>
          <w:szCs w:val="24"/>
          <w:lang w:val="lt-LT"/>
        </w:rPr>
        <w:t>(pareigos,  asmens vardas ir pavardė)</w:t>
      </w:r>
    </w:p>
    <w:p w:rsidR="00234E2E" w:rsidRPr="00CC6FDB" w:rsidRDefault="00234E2E" w:rsidP="00234E2E">
      <w:pPr>
        <w:pStyle w:val="CentrBoldm"/>
        <w:jc w:val="both"/>
        <w:rPr>
          <w:rFonts w:ascii="Times New Roman" w:hAnsi="Times New Roman"/>
          <w:sz w:val="24"/>
          <w:szCs w:val="24"/>
          <w:lang w:val="lt-LT"/>
        </w:rPr>
      </w:pPr>
    </w:p>
    <w:p w:rsidR="00234E2E" w:rsidRPr="00CC6FDB" w:rsidRDefault="00234E2E" w:rsidP="00234E2E">
      <w:pPr>
        <w:pStyle w:val="CentrBoldm"/>
        <w:rPr>
          <w:rFonts w:ascii="Times New Roman" w:hAnsi="Times New Roman"/>
          <w:bCs w:val="0"/>
          <w:iCs/>
          <w:caps/>
          <w:sz w:val="24"/>
          <w:szCs w:val="24"/>
          <w:lang w:val="lt-LT"/>
        </w:rPr>
      </w:pPr>
      <w:r w:rsidRPr="00CC6FDB">
        <w:rPr>
          <w:rFonts w:ascii="Times New Roman" w:hAnsi="Times New Roman"/>
          <w:sz w:val="24"/>
          <w:szCs w:val="24"/>
          <w:lang w:val="lt-LT"/>
        </w:rPr>
        <w:t>NEŠALIŠKUMO DEKLARACIJA</w:t>
      </w:r>
    </w:p>
    <w:p w:rsidR="00234E2E" w:rsidRPr="00CC6FDB" w:rsidRDefault="00234E2E" w:rsidP="00234E2E">
      <w:pPr>
        <w:pStyle w:val="CentrBoldm"/>
        <w:rPr>
          <w:rFonts w:ascii="Times New Roman" w:hAnsi="Times New Roman"/>
          <w:sz w:val="24"/>
          <w:szCs w:val="24"/>
          <w:lang w:val="lt-LT"/>
        </w:rPr>
      </w:pPr>
    </w:p>
    <w:p w:rsidR="00234E2E" w:rsidRPr="00CC6FDB" w:rsidRDefault="00234E2E" w:rsidP="00234E2E">
      <w:pPr>
        <w:pStyle w:val="CentrBoldm"/>
        <w:rPr>
          <w:rFonts w:ascii="Times New Roman" w:hAnsi="Times New Roman"/>
          <w:b w:val="0"/>
          <w:bCs w:val="0"/>
          <w:sz w:val="24"/>
          <w:szCs w:val="24"/>
          <w:lang w:val="lt-LT"/>
        </w:rPr>
      </w:pPr>
      <w:r w:rsidRPr="00CC6FDB">
        <w:rPr>
          <w:rFonts w:ascii="Times New Roman" w:hAnsi="Times New Roman"/>
          <w:b w:val="0"/>
          <w:bCs w:val="0"/>
          <w:sz w:val="24"/>
          <w:szCs w:val="24"/>
          <w:lang w:val="lt-LT"/>
        </w:rPr>
        <w:t>20__ m._____________ d. Nr. ______</w:t>
      </w:r>
    </w:p>
    <w:p w:rsidR="00234E2E" w:rsidRPr="00CC6FDB" w:rsidRDefault="00234E2E" w:rsidP="00234E2E">
      <w:pPr>
        <w:pStyle w:val="CentrBoldm"/>
        <w:rPr>
          <w:rFonts w:ascii="Times New Roman" w:hAnsi="Times New Roman"/>
          <w:b w:val="0"/>
          <w:bCs w:val="0"/>
          <w:sz w:val="24"/>
          <w:szCs w:val="24"/>
          <w:lang w:val="lt-LT"/>
        </w:rPr>
      </w:pPr>
      <w:r w:rsidRPr="00CC6FDB">
        <w:rPr>
          <w:rFonts w:ascii="Times New Roman" w:hAnsi="Times New Roman"/>
          <w:b w:val="0"/>
          <w:bCs w:val="0"/>
          <w:sz w:val="24"/>
          <w:szCs w:val="24"/>
          <w:lang w:val="lt-LT"/>
        </w:rPr>
        <w:t>Kaunas</w:t>
      </w:r>
    </w:p>
    <w:p w:rsidR="00234E2E" w:rsidRPr="00CC6FDB" w:rsidRDefault="00234E2E" w:rsidP="00234E2E">
      <w:pPr>
        <w:pStyle w:val="Pagrindinistekstas1"/>
        <w:rPr>
          <w:color w:val="auto"/>
          <w:sz w:val="22"/>
        </w:rPr>
      </w:pPr>
    </w:p>
    <w:p w:rsidR="00234E2E" w:rsidRPr="00CC6FDB" w:rsidRDefault="00234E2E" w:rsidP="00234E2E">
      <w:pPr>
        <w:pStyle w:val="Pagrindinistekstas1"/>
        <w:rPr>
          <w:color w:val="auto"/>
          <w:sz w:val="22"/>
        </w:rPr>
      </w:pPr>
    </w:p>
    <w:p w:rsidR="00526472" w:rsidRPr="003C72F2" w:rsidRDefault="00526472" w:rsidP="00526472">
      <w:pPr>
        <w:pStyle w:val="Pagrindinistekstas1"/>
        <w:ind w:firstLine="720"/>
        <w:rPr>
          <w:sz w:val="24"/>
          <w:szCs w:val="24"/>
        </w:rPr>
      </w:pPr>
      <w:r w:rsidRPr="003C72F2">
        <w:rPr>
          <w:sz w:val="24"/>
          <w:szCs w:val="24"/>
        </w:rPr>
        <w:t xml:space="preserve">Būdamas ____________________________________ , </w:t>
      </w:r>
      <w:r w:rsidRPr="00CD0956">
        <w:rPr>
          <w:bCs/>
          <w:sz w:val="24"/>
          <w:szCs w:val="24"/>
        </w:rPr>
        <w:t>pasižadu:</w:t>
      </w:r>
    </w:p>
    <w:p w:rsidR="00526472" w:rsidRPr="003C72F2" w:rsidRDefault="00526472" w:rsidP="00526472">
      <w:pPr>
        <w:pStyle w:val="Pagrindinistekstas1"/>
        <w:ind w:firstLine="720"/>
        <w:rPr>
          <w:i/>
          <w:sz w:val="22"/>
          <w:szCs w:val="22"/>
        </w:rPr>
      </w:pPr>
      <w:r w:rsidRPr="003C72F2">
        <w:rPr>
          <w:i/>
          <w:iCs/>
          <w:sz w:val="24"/>
          <w:szCs w:val="24"/>
        </w:rPr>
        <w:tab/>
      </w:r>
      <w:r w:rsidRPr="003C72F2">
        <w:rPr>
          <w:i/>
          <w:iCs/>
          <w:sz w:val="24"/>
          <w:szCs w:val="24"/>
        </w:rPr>
        <w:tab/>
        <w:t xml:space="preserve">       </w:t>
      </w:r>
      <w:r w:rsidRPr="003C72F2">
        <w:rPr>
          <w:bCs/>
          <w:i/>
          <w:iCs/>
          <w:sz w:val="22"/>
          <w:szCs w:val="22"/>
        </w:rPr>
        <w:t>(pareigų pavadinimas)</w:t>
      </w:r>
      <w:r w:rsidRPr="003C72F2">
        <w:rPr>
          <w:i/>
          <w:iCs/>
          <w:sz w:val="22"/>
          <w:szCs w:val="22"/>
        </w:rPr>
        <w:tab/>
      </w:r>
      <w:r w:rsidRPr="003C72F2">
        <w:rPr>
          <w:i/>
          <w:iCs/>
          <w:sz w:val="22"/>
          <w:szCs w:val="22"/>
        </w:rPr>
        <w:tab/>
      </w:r>
    </w:p>
    <w:p w:rsidR="00526472" w:rsidRPr="003C72F2" w:rsidRDefault="00526472" w:rsidP="00526472">
      <w:pPr>
        <w:pStyle w:val="Pagrindinistekstas1"/>
        <w:ind w:firstLine="720"/>
        <w:rPr>
          <w:sz w:val="24"/>
          <w:szCs w:val="24"/>
        </w:rPr>
      </w:pPr>
      <w:r w:rsidRPr="003C72F2">
        <w:rPr>
          <w:sz w:val="24"/>
          <w:szCs w:val="24"/>
        </w:rPr>
        <w:t>1. Objektyviai, dalykiškai, be išankstinio nusistatymo, vadovaudamasis visų tiekėjų lygiateisiškumo, nediskriminavimo, proporcingumo, abipusio pripažinimo ir skaidrumo principais, atlikti _________________________ pareigas.</w:t>
      </w:r>
    </w:p>
    <w:p w:rsidR="00526472" w:rsidRPr="003C72F2" w:rsidRDefault="00526472" w:rsidP="00526472">
      <w:pPr>
        <w:pStyle w:val="Pagrindinistekstas1"/>
        <w:ind w:firstLine="720"/>
        <w:rPr>
          <w:sz w:val="22"/>
          <w:szCs w:val="22"/>
        </w:rPr>
      </w:pPr>
      <w:r w:rsidRPr="003C72F2">
        <w:rPr>
          <w:i/>
          <w:iCs/>
          <w:sz w:val="22"/>
          <w:szCs w:val="22"/>
        </w:rPr>
        <w:t xml:space="preserve">                         (pareigų pavadinimas)</w:t>
      </w:r>
    </w:p>
    <w:p w:rsidR="00526472" w:rsidRDefault="00526472" w:rsidP="00526472">
      <w:pPr>
        <w:pStyle w:val="Pagrindinistekstas1"/>
        <w:ind w:firstLine="720"/>
        <w:rPr>
          <w:sz w:val="24"/>
          <w:szCs w:val="24"/>
        </w:rPr>
      </w:pPr>
      <w:r w:rsidRPr="003C72F2">
        <w:rPr>
          <w:sz w:val="24"/>
          <w:szCs w:val="24"/>
        </w:rPr>
        <w:t xml:space="preserve">2. </w:t>
      </w:r>
      <w:r>
        <w:rPr>
          <w:sz w:val="24"/>
          <w:szCs w:val="24"/>
        </w:rPr>
        <w:t>N</w:t>
      </w:r>
      <w:r w:rsidRPr="004266AE">
        <w:rPr>
          <w:sz w:val="24"/>
          <w:szCs w:val="24"/>
        </w:rPr>
        <w:t xml:space="preserve">edelsdamas raštu pranešti </w:t>
      </w:r>
      <w:r>
        <w:rPr>
          <w:sz w:val="24"/>
          <w:szCs w:val="24"/>
        </w:rPr>
        <w:t xml:space="preserve">mane ______________________________ </w:t>
      </w:r>
      <w:r w:rsidRPr="004266AE">
        <w:rPr>
          <w:sz w:val="24"/>
          <w:szCs w:val="24"/>
        </w:rPr>
        <w:t>paskyrusios</w:t>
      </w:r>
    </w:p>
    <w:p w:rsidR="00526472" w:rsidRPr="004266AE" w:rsidRDefault="00526472" w:rsidP="00526472">
      <w:pPr>
        <w:pStyle w:val="Pagrindinistekstas1"/>
        <w:ind w:firstLine="720"/>
        <w:rPr>
          <w:sz w:val="24"/>
          <w:szCs w:val="24"/>
        </w:rPr>
      </w:pPr>
      <w:r>
        <w:rPr>
          <w:sz w:val="24"/>
          <w:szCs w:val="24"/>
        </w:rPr>
        <w:t xml:space="preserve">                                                                         </w:t>
      </w:r>
      <w:r w:rsidRPr="004266AE">
        <w:rPr>
          <w:i/>
          <w:iCs/>
          <w:sz w:val="22"/>
          <w:szCs w:val="22"/>
        </w:rPr>
        <w:t>(pareigų pavadinimas)</w:t>
      </w:r>
      <w:r>
        <w:rPr>
          <w:sz w:val="24"/>
          <w:szCs w:val="24"/>
        </w:rPr>
        <w:t xml:space="preserve"> </w:t>
      </w:r>
    </w:p>
    <w:p w:rsidR="00526472" w:rsidRPr="00D953E0" w:rsidRDefault="00526472" w:rsidP="00526472">
      <w:pPr>
        <w:pStyle w:val="Pagrindinistekstas1"/>
        <w:ind w:firstLine="0"/>
        <w:rPr>
          <w:rFonts w:ascii="TimesLT" w:hAnsi="TimesLT"/>
          <w:i/>
          <w:iCs/>
          <w:sz w:val="22"/>
          <w:szCs w:val="22"/>
        </w:rPr>
      </w:pPr>
      <w:r>
        <w:rPr>
          <w:sz w:val="24"/>
          <w:szCs w:val="24"/>
        </w:rPr>
        <w:t>Perkančiosios</w:t>
      </w:r>
      <w:r w:rsidRPr="004266AE">
        <w:rPr>
          <w:sz w:val="24"/>
          <w:szCs w:val="24"/>
        </w:rPr>
        <w:t xml:space="preserve"> organizacijos vadovui ir nusišalinti</w:t>
      </w:r>
      <w:r>
        <w:rPr>
          <w:sz w:val="24"/>
          <w:szCs w:val="24"/>
        </w:rPr>
        <w:t>, p</w:t>
      </w:r>
      <w:r w:rsidRPr="003C72F2">
        <w:rPr>
          <w:sz w:val="24"/>
          <w:szCs w:val="24"/>
        </w:rPr>
        <w:t>aaiškėjus bent vienai iš šių aplinkybių:</w:t>
      </w:r>
    </w:p>
    <w:p w:rsidR="00526472" w:rsidRPr="003C72F2" w:rsidRDefault="00526472" w:rsidP="00526472">
      <w:pPr>
        <w:pStyle w:val="Pagrindinistekstas1"/>
        <w:ind w:firstLine="720"/>
        <w:rPr>
          <w:sz w:val="24"/>
          <w:szCs w:val="24"/>
        </w:rPr>
      </w:pPr>
      <w:r w:rsidRPr="003C72F2">
        <w:rPr>
          <w:sz w:val="24"/>
          <w:szCs w:val="24"/>
        </w:rPr>
        <w:t xml:space="preserve">2.1. pirkimo procedūrose kaip tiekėjas dalyvauja asmuo, susijęs su manimi santuokos, artimos giminystės ar svainystės ryšiais, arba juridinis asmuo, kuriam vadovauja toks asmuo; </w:t>
      </w:r>
    </w:p>
    <w:p w:rsidR="00526472" w:rsidRPr="003C72F2" w:rsidRDefault="00526472" w:rsidP="00526472">
      <w:pPr>
        <w:pStyle w:val="Pagrindinistekstas1"/>
        <w:ind w:firstLine="720"/>
        <w:rPr>
          <w:sz w:val="24"/>
          <w:szCs w:val="24"/>
        </w:rPr>
      </w:pPr>
      <w:r w:rsidRPr="003C72F2">
        <w:rPr>
          <w:sz w:val="24"/>
          <w:szCs w:val="24"/>
        </w:rPr>
        <w:t>2.2. aš arba asmuo, susijęs su manimi santuokos, artimos giminystės ar svainystės ryšiais:</w:t>
      </w:r>
    </w:p>
    <w:p w:rsidR="00526472" w:rsidRPr="003C72F2" w:rsidRDefault="00526472" w:rsidP="00526472">
      <w:pPr>
        <w:pStyle w:val="Pagrindinistekstas1"/>
        <w:ind w:firstLine="720"/>
        <w:rPr>
          <w:sz w:val="24"/>
          <w:szCs w:val="24"/>
        </w:rPr>
      </w:pPr>
      <w:r w:rsidRPr="003C72F2">
        <w:rPr>
          <w:sz w:val="24"/>
          <w:szCs w:val="24"/>
        </w:rPr>
        <w:t>2.2.1. esu (yra) pirkimo procedūrose dalyvaujančio juridi</w:t>
      </w:r>
      <w:r>
        <w:rPr>
          <w:sz w:val="24"/>
          <w:szCs w:val="24"/>
        </w:rPr>
        <w:t>nio asmens valdymo organų narys;</w:t>
      </w:r>
      <w:r w:rsidRPr="003C72F2">
        <w:rPr>
          <w:sz w:val="24"/>
          <w:szCs w:val="24"/>
        </w:rPr>
        <w:t xml:space="preserve"> </w:t>
      </w:r>
    </w:p>
    <w:p w:rsidR="00526472" w:rsidRPr="003C72F2" w:rsidRDefault="00526472" w:rsidP="00526472">
      <w:pPr>
        <w:pStyle w:val="Pagrindinistekstas1"/>
        <w:ind w:firstLine="720"/>
        <w:rPr>
          <w:sz w:val="24"/>
          <w:szCs w:val="24"/>
        </w:rPr>
      </w:pPr>
      <w:r w:rsidRPr="003C72F2">
        <w:rPr>
          <w:sz w:val="24"/>
          <w:szCs w:val="24"/>
        </w:rPr>
        <w:t>2.2.2. turiu</w:t>
      </w:r>
      <w:r>
        <w:rPr>
          <w:sz w:val="24"/>
          <w:szCs w:val="24"/>
        </w:rPr>
        <w:t xml:space="preserve"> </w:t>
      </w:r>
      <w:r w:rsidRPr="003C72F2">
        <w:rPr>
          <w:sz w:val="24"/>
          <w:szCs w:val="24"/>
        </w:rPr>
        <w:t>(-i) pirkimo procedūrose dalyvaujančio juridinio asmens įstatinio kapita</w:t>
      </w:r>
      <w:r>
        <w:rPr>
          <w:sz w:val="24"/>
          <w:szCs w:val="24"/>
        </w:rPr>
        <w:t>lo dalį arba turtinį įnašą jame;</w:t>
      </w:r>
    </w:p>
    <w:p w:rsidR="00526472" w:rsidRPr="003C72F2" w:rsidRDefault="00526472" w:rsidP="00526472">
      <w:pPr>
        <w:pStyle w:val="Pagrindinistekstas1"/>
        <w:ind w:firstLine="720"/>
        <w:rPr>
          <w:sz w:val="24"/>
          <w:szCs w:val="24"/>
        </w:rPr>
      </w:pPr>
      <w:r w:rsidRPr="003C72F2">
        <w:rPr>
          <w:sz w:val="24"/>
          <w:szCs w:val="24"/>
        </w:rPr>
        <w:t>2.2.3. gaunu</w:t>
      </w:r>
      <w:r>
        <w:rPr>
          <w:sz w:val="24"/>
          <w:szCs w:val="24"/>
        </w:rPr>
        <w:t xml:space="preserve"> </w:t>
      </w:r>
      <w:r w:rsidRPr="003C72F2">
        <w:rPr>
          <w:sz w:val="24"/>
          <w:szCs w:val="24"/>
        </w:rPr>
        <w:t>(-a) iš pirkimo procedūrose dalyvaujančio juridinio asmens bet kokios rūšies pajamų;</w:t>
      </w:r>
    </w:p>
    <w:p w:rsidR="00526472" w:rsidRPr="004266AE" w:rsidRDefault="00526472" w:rsidP="00526472">
      <w:pPr>
        <w:pStyle w:val="Pagrindinistekstas1"/>
        <w:ind w:firstLine="720"/>
        <w:rPr>
          <w:sz w:val="24"/>
          <w:szCs w:val="24"/>
        </w:rPr>
      </w:pPr>
      <w:r w:rsidRPr="004266AE">
        <w:rPr>
          <w:sz w:val="24"/>
          <w:szCs w:val="24"/>
        </w:rPr>
        <w:t>2.3. dėl bet kokių kitų aplinkybių negaliu laiky</w:t>
      </w:r>
      <w:r>
        <w:rPr>
          <w:sz w:val="24"/>
          <w:szCs w:val="24"/>
        </w:rPr>
        <w:t>tis 1 punkte nustatytų principų.</w:t>
      </w:r>
    </w:p>
    <w:p w:rsidR="00526472" w:rsidRPr="003C72F2" w:rsidRDefault="00526472" w:rsidP="00526472">
      <w:pPr>
        <w:pStyle w:val="Pagrindinistekstas1"/>
        <w:ind w:firstLine="720"/>
        <w:rPr>
          <w:sz w:val="24"/>
          <w:szCs w:val="24"/>
        </w:rPr>
      </w:pPr>
      <w:r w:rsidRPr="003C72F2">
        <w:rPr>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234E2E" w:rsidRPr="00CC6FDB" w:rsidRDefault="00234E2E" w:rsidP="00234E2E">
      <w:pPr>
        <w:pStyle w:val="Pagrindinistekstas1"/>
        <w:rPr>
          <w:color w:val="auto"/>
          <w:sz w:val="22"/>
        </w:rPr>
      </w:pPr>
    </w:p>
    <w:p w:rsidR="00234E2E" w:rsidRPr="00CC6FDB" w:rsidRDefault="00173573" w:rsidP="00234E2E">
      <w:pPr>
        <w:pStyle w:val="Pagrindinistekstas1"/>
        <w:rPr>
          <w:color w:val="auto"/>
          <w:sz w:val="22"/>
        </w:rPr>
      </w:pPr>
      <w:r w:rsidRPr="00CC6FDB">
        <w:rPr>
          <w:color w:val="auto"/>
          <w:sz w:val="22"/>
        </w:rPr>
        <w:t xml:space="preserve">  </w:t>
      </w:r>
      <w:r w:rsidR="00234E2E" w:rsidRPr="00CC6FDB">
        <w:rPr>
          <w:color w:val="auto"/>
          <w:sz w:val="22"/>
        </w:rPr>
        <w:t xml:space="preserve">____________ </w:t>
      </w:r>
      <w:r w:rsidR="00234E2E" w:rsidRPr="00CC6FDB">
        <w:rPr>
          <w:color w:val="auto"/>
          <w:sz w:val="22"/>
        </w:rPr>
        <w:tab/>
      </w:r>
      <w:r w:rsidR="00234E2E" w:rsidRPr="00CC6FDB">
        <w:rPr>
          <w:color w:val="auto"/>
          <w:sz w:val="22"/>
        </w:rPr>
        <w:tab/>
        <w:t xml:space="preserve">                                               ______________________________</w:t>
      </w:r>
    </w:p>
    <w:p w:rsidR="00234E2E" w:rsidRPr="00CC6FDB" w:rsidRDefault="00234E2E" w:rsidP="00234E2E">
      <w:pPr>
        <w:pStyle w:val="Pagrindinistekstas1"/>
        <w:rPr>
          <w:color w:val="auto"/>
          <w:sz w:val="22"/>
        </w:rPr>
      </w:pPr>
      <w:r w:rsidRPr="00CC6FDB">
        <w:rPr>
          <w:color w:val="auto"/>
          <w:sz w:val="22"/>
        </w:rPr>
        <w:tab/>
      </w:r>
      <w:r w:rsidRPr="00CC6FDB">
        <w:rPr>
          <w:i/>
          <w:iCs/>
          <w:color w:val="auto"/>
          <w:sz w:val="22"/>
        </w:rPr>
        <w:t xml:space="preserve">(parašas) </w:t>
      </w:r>
      <w:r w:rsidRPr="00CC6FDB">
        <w:rPr>
          <w:i/>
          <w:iCs/>
          <w:color w:val="auto"/>
          <w:sz w:val="22"/>
        </w:rPr>
        <w:tab/>
      </w:r>
      <w:r w:rsidRPr="00CC6FDB">
        <w:rPr>
          <w:i/>
          <w:iCs/>
          <w:color w:val="auto"/>
          <w:sz w:val="22"/>
        </w:rPr>
        <w:tab/>
      </w:r>
      <w:r w:rsidRPr="00CC6FDB">
        <w:rPr>
          <w:i/>
          <w:iCs/>
          <w:color w:val="auto"/>
          <w:sz w:val="22"/>
        </w:rPr>
        <w:tab/>
        <w:t xml:space="preserve">                                                     (vardas, pavardė)</w:t>
      </w:r>
    </w:p>
    <w:p w:rsidR="008E6DD6" w:rsidRDefault="008E6DD6" w:rsidP="002D5081">
      <w:pPr>
        <w:pStyle w:val="Antrat2"/>
        <w:ind w:right="-437"/>
        <w:jc w:val="left"/>
        <w:rPr>
          <w:sz w:val="22"/>
        </w:rPr>
        <w:sectPr w:rsidR="008E6DD6" w:rsidSect="002D5081">
          <w:type w:val="evenPage"/>
          <w:pgSz w:w="11906" w:h="16838"/>
          <w:pgMar w:top="1440" w:right="907" w:bottom="1440" w:left="1797" w:header="567" w:footer="567" w:gutter="0"/>
          <w:cols w:space="708"/>
          <w:titlePg/>
          <w:docGrid w:linePitch="360"/>
        </w:sectPr>
      </w:pPr>
    </w:p>
    <w:p w:rsidR="00234E2E" w:rsidRPr="00CC6FDB" w:rsidRDefault="008E6DD6" w:rsidP="002D5081">
      <w:pPr>
        <w:pStyle w:val="Antrat2"/>
        <w:ind w:right="-437"/>
        <w:jc w:val="left"/>
        <w:rPr>
          <w:b w:val="0"/>
        </w:rPr>
      </w:pPr>
      <w:r>
        <w:rPr>
          <w:b w:val="0"/>
        </w:rPr>
        <w:lastRenderedPageBreak/>
        <w:t xml:space="preserve">                                                                                       </w:t>
      </w:r>
      <w:r w:rsidR="00234E2E" w:rsidRPr="00CC6FDB">
        <w:rPr>
          <w:b w:val="0"/>
        </w:rPr>
        <w:t>Kauno miesto savivaldybės administracijos</w:t>
      </w:r>
    </w:p>
    <w:p w:rsidR="00234E2E" w:rsidRPr="00CC6FDB" w:rsidRDefault="00234E2E" w:rsidP="00CC6FDB">
      <w:pPr>
        <w:spacing w:line="360" w:lineRule="auto"/>
        <w:ind w:right="-437" w:firstLine="5245"/>
        <w:rPr>
          <w:lang w:val="lt-LT"/>
        </w:rPr>
      </w:pPr>
      <w:r w:rsidRPr="00CC6FDB">
        <w:rPr>
          <w:lang w:val="lt-LT"/>
        </w:rPr>
        <w:t>viešųjų pirkimų organizavimo tvarkos aprašo</w:t>
      </w:r>
    </w:p>
    <w:p w:rsidR="00234E2E" w:rsidRPr="00CC6FDB" w:rsidRDefault="00234E2E" w:rsidP="00CC6FDB">
      <w:pPr>
        <w:spacing w:line="360" w:lineRule="auto"/>
        <w:ind w:right="-437" w:firstLine="5245"/>
        <w:rPr>
          <w:lang w:val="lt-LT"/>
        </w:rPr>
      </w:pPr>
      <w:r w:rsidRPr="00CC6FDB">
        <w:rPr>
          <w:lang w:val="lt-LT"/>
        </w:rPr>
        <w:t>2 priedas</w:t>
      </w:r>
    </w:p>
    <w:p w:rsidR="00234E2E" w:rsidRPr="00CC6FDB" w:rsidRDefault="00234E2E" w:rsidP="00234E2E">
      <w:pPr>
        <w:pStyle w:val="Pagrindinistekstas1"/>
        <w:spacing w:line="240" w:lineRule="auto"/>
        <w:ind w:left="6237" w:firstLine="0"/>
        <w:rPr>
          <w:color w:val="auto"/>
          <w:sz w:val="24"/>
          <w:szCs w:val="24"/>
        </w:rPr>
      </w:pPr>
    </w:p>
    <w:p w:rsidR="00234E2E" w:rsidRPr="00CC6FDB" w:rsidRDefault="00234E2E" w:rsidP="00234E2E">
      <w:pPr>
        <w:pStyle w:val="CentrBoldm"/>
        <w:rPr>
          <w:rFonts w:ascii="Times New Roman" w:hAnsi="Times New Roman"/>
          <w:bCs w:val="0"/>
          <w:sz w:val="24"/>
          <w:szCs w:val="24"/>
          <w:lang w:val="lt-LT"/>
        </w:rPr>
      </w:pPr>
      <w:r w:rsidRPr="00CC6FDB">
        <w:rPr>
          <w:rFonts w:ascii="Times New Roman" w:hAnsi="Times New Roman"/>
          <w:bCs w:val="0"/>
          <w:sz w:val="24"/>
          <w:szCs w:val="24"/>
          <w:lang w:val="lt-LT"/>
        </w:rPr>
        <w:t>KAUNO MIESTO SAVIVALDYBĖS ADMINISTRACIJOS</w:t>
      </w:r>
    </w:p>
    <w:p w:rsidR="00234E2E" w:rsidRPr="00CC6FDB" w:rsidRDefault="00234E2E" w:rsidP="00234E2E">
      <w:pPr>
        <w:pStyle w:val="CentrBoldm"/>
        <w:rPr>
          <w:rFonts w:ascii="Times New Roman" w:hAnsi="Times New Roman"/>
          <w:b w:val="0"/>
          <w:bCs w:val="0"/>
          <w:sz w:val="24"/>
          <w:szCs w:val="24"/>
          <w:lang w:val="lt-LT"/>
        </w:rPr>
      </w:pPr>
    </w:p>
    <w:p w:rsidR="00234E2E" w:rsidRPr="00CC6FDB" w:rsidRDefault="00234E2E" w:rsidP="00234E2E">
      <w:pPr>
        <w:pStyle w:val="CentrBoldm"/>
        <w:rPr>
          <w:rFonts w:ascii="Times New Roman" w:hAnsi="Times New Roman"/>
          <w:b w:val="0"/>
          <w:bCs w:val="0"/>
          <w:sz w:val="22"/>
          <w:lang w:val="lt-LT"/>
        </w:rPr>
      </w:pPr>
      <w:r w:rsidRPr="00CC6FDB">
        <w:rPr>
          <w:rFonts w:ascii="Times New Roman" w:hAnsi="Times New Roman"/>
          <w:b w:val="0"/>
          <w:bCs w:val="0"/>
          <w:sz w:val="22"/>
          <w:lang w:val="lt-LT"/>
        </w:rPr>
        <w:t>___________________________________________________________________________________</w:t>
      </w:r>
    </w:p>
    <w:p w:rsidR="00234E2E" w:rsidRPr="00CC6FDB" w:rsidRDefault="00234E2E" w:rsidP="00234E2E">
      <w:pPr>
        <w:pStyle w:val="CentrBoldm"/>
        <w:rPr>
          <w:rFonts w:ascii="Times New Roman" w:hAnsi="Times New Roman"/>
          <w:sz w:val="22"/>
          <w:lang w:val="lt-LT"/>
        </w:rPr>
      </w:pPr>
      <w:r w:rsidRPr="00CC6FDB">
        <w:rPr>
          <w:rFonts w:ascii="Times New Roman" w:hAnsi="Times New Roman"/>
          <w:b w:val="0"/>
          <w:bCs w:val="0"/>
          <w:i/>
          <w:iCs/>
          <w:sz w:val="22"/>
          <w:lang w:val="lt-LT"/>
        </w:rPr>
        <w:t>(pareigos, asmens vardas ir pavardė)</w:t>
      </w:r>
    </w:p>
    <w:p w:rsidR="00234E2E" w:rsidRPr="00CC6FDB" w:rsidRDefault="00234E2E" w:rsidP="00234E2E">
      <w:pPr>
        <w:pStyle w:val="CentrBoldm"/>
        <w:rPr>
          <w:rFonts w:ascii="Times New Roman" w:hAnsi="Times New Roman"/>
          <w:sz w:val="22"/>
          <w:lang w:val="lt-LT"/>
        </w:rPr>
      </w:pPr>
    </w:p>
    <w:p w:rsidR="00234E2E" w:rsidRPr="00CC6FDB" w:rsidRDefault="00234E2E" w:rsidP="00234E2E">
      <w:pPr>
        <w:pStyle w:val="CentrBoldm"/>
        <w:rPr>
          <w:rFonts w:ascii="Times New Roman" w:hAnsi="Times New Roman"/>
          <w:caps/>
          <w:sz w:val="22"/>
          <w:lang w:val="lt-LT"/>
        </w:rPr>
      </w:pPr>
      <w:r w:rsidRPr="00CC6FDB">
        <w:rPr>
          <w:rFonts w:ascii="Times New Roman" w:hAnsi="Times New Roman"/>
          <w:sz w:val="22"/>
          <w:lang w:val="lt-LT"/>
        </w:rPr>
        <w:t>KONFIDENCIALUMO PASIŽADĖJIMAS</w:t>
      </w:r>
    </w:p>
    <w:p w:rsidR="00234E2E" w:rsidRPr="00CC6FDB" w:rsidRDefault="00234E2E" w:rsidP="00234E2E">
      <w:pPr>
        <w:pStyle w:val="CentrBoldm"/>
        <w:rPr>
          <w:rFonts w:ascii="Times New Roman" w:hAnsi="Times New Roman"/>
          <w:sz w:val="22"/>
          <w:lang w:val="lt-LT"/>
        </w:rPr>
      </w:pPr>
    </w:p>
    <w:p w:rsidR="00234E2E" w:rsidRPr="00CC6FDB" w:rsidRDefault="00234E2E" w:rsidP="00234E2E">
      <w:pPr>
        <w:pStyle w:val="CentrBoldm"/>
        <w:rPr>
          <w:rFonts w:ascii="Times New Roman" w:hAnsi="Times New Roman"/>
          <w:b w:val="0"/>
          <w:bCs w:val="0"/>
          <w:sz w:val="22"/>
          <w:lang w:val="lt-LT"/>
        </w:rPr>
      </w:pPr>
      <w:r w:rsidRPr="00CC6FDB">
        <w:rPr>
          <w:rFonts w:ascii="Times New Roman" w:hAnsi="Times New Roman"/>
          <w:b w:val="0"/>
          <w:bCs w:val="0"/>
          <w:sz w:val="22"/>
          <w:lang w:val="lt-LT"/>
        </w:rPr>
        <w:t>20__ m.________________ d.</w:t>
      </w:r>
    </w:p>
    <w:p w:rsidR="00234E2E" w:rsidRPr="00CC6FDB" w:rsidRDefault="00234E2E" w:rsidP="00234E2E">
      <w:pPr>
        <w:pStyle w:val="CentrBoldm"/>
        <w:rPr>
          <w:rFonts w:ascii="Times New Roman" w:hAnsi="Times New Roman"/>
          <w:sz w:val="22"/>
          <w:lang w:val="lt-LT"/>
        </w:rPr>
      </w:pPr>
      <w:r w:rsidRPr="00CC6FDB">
        <w:rPr>
          <w:rFonts w:ascii="Times New Roman" w:hAnsi="Times New Roman"/>
          <w:b w:val="0"/>
          <w:bCs w:val="0"/>
          <w:sz w:val="22"/>
          <w:lang w:val="lt-LT"/>
        </w:rPr>
        <w:t>Kaunas</w:t>
      </w:r>
    </w:p>
    <w:p w:rsidR="00234E2E" w:rsidRPr="00CC6FDB" w:rsidRDefault="00234E2E" w:rsidP="00234E2E">
      <w:pPr>
        <w:pStyle w:val="Pagrindinistekstas1"/>
        <w:rPr>
          <w:color w:val="auto"/>
          <w:sz w:val="22"/>
        </w:rPr>
      </w:pPr>
    </w:p>
    <w:p w:rsidR="00747BDF" w:rsidRPr="003C72F2" w:rsidRDefault="00747BDF" w:rsidP="00747BDF">
      <w:pPr>
        <w:pStyle w:val="Pagrindinistekstas1"/>
        <w:ind w:firstLine="720"/>
        <w:rPr>
          <w:sz w:val="24"/>
          <w:szCs w:val="24"/>
        </w:rPr>
      </w:pPr>
      <w:r>
        <w:rPr>
          <w:sz w:val="24"/>
          <w:szCs w:val="24"/>
        </w:rPr>
        <w:t xml:space="preserve">1. </w:t>
      </w:r>
      <w:r w:rsidRPr="003C72F2">
        <w:rPr>
          <w:sz w:val="24"/>
          <w:szCs w:val="24"/>
        </w:rPr>
        <w:t xml:space="preserve">Būdamas ______________________________________, </w:t>
      </w:r>
      <w:r>
        <w:rPr>
          <w:sz w:val="24"/>
          <w:szCs w:val="24"/>
        </w:rPr>
        <w:t>pasižadu:</w:t>
      </w:r>
    </w:p>
    <w:p w:rsidR="00747BDF" w:rsidRPr="003C72F2" w:rsidRDefault="00747BDF" w:rsidP="00747BDF">
      <w:pPr>
        <w:pStyle w:val="Pagrindinistekstas1"/>
        <w:ind w:firstLine="720"/>
        <w:rPr>
          <w:i/>
          <w:iCs/>
          <w:sz w:val="22"/>
          <w:szCs w:val="22"/>
        </w:rPr>
      </w:pPr>
      <w:r w:rsidRPr="003C72F2">
        <w:rPr>
          <w:i/>
          <w:iCs/>
          <w:sz w:val="24"/>
          <w:szCs w:val="24"/>
        </w:rPr>
        <w:tab/>
      </w:r>
      <w:r w:rsidRPr="003C72F2">
        <w:rPr>
          <w:i/>
          <w:iCs/>
          <w:sz w:val="24"/>
          <w:szCs w:val="24"/>
        </w:rPr>
        <w:tab/>
        <w:t xml:space="preserve">      </w:t>
      </w:r>
      <w:r w:rsidRPr="003C72F2">
        <w:rPr>
          <w:i/>
          <w:iCs/>
          <w:sz w:val="22"/>
          <w:szCs w:val="22"/>
        </w:rPr>
        <w:t>(pareigų pavadinimas)</w:t>
      </w:r>
    </w:p>
    <w:p w:rsidR="00747BDF" w:rsidRPr="003C72F2" w:rsidRDefault="00747BDF" w:rsidP="00747BDF">
      <w:pPr>
        <w:pStyle w:val="Pagrindinistekstas1"/>
        <w:ind w:firstLine="720"/>
        <w:rPr>
          <w:sz w:val="24"/>
          <w:szCs w:val="24"/>
        </w:rPr>
      </w:pPr>
      <w:r w:rsidRPr="003C72F2">
        <w:rPr>
          <w:sz w:val="24"/>
          <w:szCs w:val="24"/>
        </w:rPr>
        <w:t>1.1. saugoti ir tik įstatymų ir kitų teisės aktų nustatytais tikslais ir tvarka naudoti visą su pirkimu susijusią informaciją, kuri man taps žinoma, dirbant Viešųjų pirkimų komisijos pirmininku, nariu ar ekspertu</w:t>
      </w:r>
      <w:r>
        <w:rPr>
          <w:sz w:val="24"/>
          <w:szCs w:val="24"/>
        </w:rPr>
        <w:t>, pirkimo organizatoriumi.</w:t>
      </w:r>
    </w:p>
    <w:p w:rsidR="00747BDF" w:rsidRPr="003C72F2" w:rsidRDefault="00747BDF" w:rsidP="00747BDF">
      <w:pPr>
        <w:pStyle w:val="Pagrindinistekstas1"/>
        <w:ind w:firstLine="720"/>
        <w:rPr>
          <w:sz w:val="24"/>
          <w:szCs w:val="24"/>
        </w:rPr>
      </w:pPr>
      <w:r w:rsidRPr="003C72F2">
        <w:rPr>
          <w:sz w:val="24"/>
          <w:szCs w:val="24"/>
        </w:rPr>
        <w:t xml:space="preserve">1.2. man patikėtus dokumentus saugoti tokiu būdu, kad tretieji asmenys neturėtų galimybės su </w:t>
      </w:r>
      <w:r>
        <w:rPr>
          <w:sz w:val="24"/>
          <w:szCs w:val="24"/>
        </w:rPr>
        <w:t>jais susipažinti ar pasinaudoti.</w:t>
      </w:r>
    </w:p>
    <w:p w:rsidR="00747BDF" w:rsidRPr="003C72F2" w:rsidRDefault="00747BDF" w:rsidP="00747BDF">
      <w:pPr>
        <w:pStyle w:val="Pagrindinistekstas1"/>
        <w:ind w:firstLine="720"/>
        <w:rPr>
          <w:sz w:val="24"/>
          <w:szCs w:val="24"/>
        </w:rPr>
      </w:pPr>
      <w:r w:rsidRPr="003C72F2">
        <w:rPr>
          <w:sz w:val="24"/>
          <w:szCs w:val="24"/>
        </w:rPr>
        <w:t>1.3. nepasilikti jokių man pateiktų dokumentų kopijų.</w:t>
      </w:r>
    </w:p>
    <w:p w:rsidR="00747BDF" w:rsidRPr="003C72F2" w:rsidRDefault="00747BDF" w:rsidP="00747BDF">
      <w:pPr>
        <w:pStyle w:val="Pagrindinistekstas1"/>
        <w:ind w:firstLine="720"/>
        <w:rPr>
          <w:sz w:val="24"/>
          <w:szCs w:val="24"/>
        </w:rPr>
      </w:pPr>
      <w:r w:rsidRPr="003C72F2">
        <w:rPr>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w:t>
      </w:r>
      <w:r>
        <w:rPr>
          <w:sz w:val="24"/>
          <w:szCs w:val="24"/>
        </w:rPr>
        <w:t>P</w:t>
      </w:r>
      <w:r w:rsidRPr="003C72F2">
        <w:rPr>
          <w:sz w:val="24"/>
          <w:szCs w:val="24"/>
        </w:rPr>
        <w:t>erkančiosios organizacijos vadovo ar jo įgalioto asmens. Konfidencialią informaciją galėsiu atskleisti tik Lietuvos Respublikos įstatymų nustatytais atvejais.</w:t>
      </w:r>
    </w:p>
    <w:p w:rsidR="00747BDF" w:rsidRPr="003C72F2" w:rsidRDefault="00747BDF" w:rsidP="00747BDF">
      <w:pPr>
        <w:pStyle w:val="Pagrindinistekstas1"/>
        <w:ind w:firstLine="720"/>
        <w:rPr>
          <w:sz w:val="24"/>
          <w:szCs w:val="24"/>
        </w:rPr>
      </w:pPr>
      <w:r w:rsidRPr="003C72F2">
        <w:rPr>
          <w:sz w:val="24"/>
          <w:szCs w:val="24"/>
        </w:rPr>
        <w:t>3. Man išaiškinta, kad konfidencialią informaciją sudaro:</w:t>
      </w:r>
    </w:p>
    <w:p w:rsidR="00747BDF" w:rsidRPr="003C72F2" w:rsidRDefault="00747BDF" w:rsidP="00747BDF">
      <w:pPr>
        <w:pStyle w:val="Pagrindinistekstas1"/>
        <w:ind w:firstLine="720"/>
        <w:rPr>
          <w:sz w:val="24"/>
          <w:szCs w:val="24"/>
        </w:rPr>
      </w:pPr>
      <w:r w:rsidRPr="003C72F2">
        <w:rPr>
          <w:sz w:val="24"/>
          <w:szCs w:val="24"/>
        </w:rPr>
        <w:t>3.1. informacija, kurios konfidencialumą nurodė tiekėjas ir jos atskleidimas nėra privalomas pagal Lietuvos Respublikos teisės aktus;</w:t>
      </w:r>
    </w:p>
    <w:p w:rsidR="00747BDF" w:rsidRPr="003C72F2" w:rsidRDefault="00747BDF" w:rsidP="00747BDF">
      <w:pPr>
        <w:pStyle w:val="Pagrindinistekstas1"/>
        <w:ind w:firstLine="720"/>
        <w:rPr>
          <w:sz w:val="24"/>
          <w:szCs w:val="24"/>
        </w:rPr>
      </w:pPr>
      <w:r w:rsidRPr="003C72F2">
        <w:rPr>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747BDF" w:rsidRPr="003C72F2" w:rsidRDefault="00747BDF" w:rsidP="00747BDF">
      <w:pPr>
        <w:pStyle w:val="Pagrindinistekstas1"/>
        <w:ind w:firstLine="720"/>
        <w:rPr>
          <w:sz w:val="24"/>
          <w:szCs w:val="24"/>
          <w:u w:val="single"/>
        </w:rPr>
      </w:pPr>
      <w:r w:rsidRPr="003C72F2">
        <w:rPr>
          <w:sz w:val="24"/>
          <w:szCs w:val="24"/>
        </w:rPr>
        <w:t xml:space="preserve">3.3. informacija, </w:t>
      </w:r>
      <w:r>
        <w:rPr>
          <w:sz w:val="24"/>
          <w:szCs w:val="24"/>
        </w:rPr>
        <w:t>kurios</w:t>
      </w:r>
      <w:r w:rsidRPr="003C72F2">
        <w:rPr>
          <w:sz w:val="24"/>
          <w:szCs w:val="24"/>
        </w:rPr>
        <w:t xml:space="preserve"> atskleidimas prieštarauja įstatymams, daro nuostolių teisėtiems šalių komerciniams interesams arba trukdo užtikrinti sąžiningą konkurenciją.</w:t>
      </w:r>
    </w:p>
    <w:p w:rsidR="00747BDF" w:rsidRPr="003C72F2" w:rsidRDefault="00747BDF" w:rsidP="00747BDF">
      <w:pPr>
        <w:pStyle w:val="Pagrindinistekstas1"/>
        <w:ind w:firstLine="720"/>
        <w:rPr>
          <w:sz w:val="24"/>
          <w:szCs w:val="24"/>
        </w:rPr>
      </w:pPr>
      <w:r w:rsidRPr="003C72F2">
        <w:rPr>
          <w:sz w:val="24"/>
          <w:szCs w:val="24"/>
        </w:rPr>
        <w:t xml:space="preserve">4. Esu įspėtas, kad, pažeidęs šį pasižadėjimą, turėsiu atlyginti </w:t>
      </w:r>
      <w:r>
        <w:rPr>
          <w:sz w:val="24"/>
          <w:szCs w:val="24"/>
        </w:rPr>
        <w:t>P</w:t>
      </w:r>
      <w:r w:rsidRPr="003C72F2">
        <w:rPr>
          <w:sz w:val="24"/>
          <w:szCs w:val="24"/>
        </w:rPr>
        <w:t>erkančiajai organizacijai ir tiekėjams padarytus nuostolius.</w:t>
      </w:r>
    </w:p>
    <w:p w:rsidR="00234E2E" w:rsidRPr="00CC6FDB" w:rsidRDefault="00234E2E" w:rsidP="00234E2E">
      <w:pPr>
        <w:pStyle w:val="Pagrindinistekstas1"/>
        <w:spacing w:line="240" w:lineRule="auto"/>
        <w:ind w:firstLine="720"/>
        <w:rPr>
          <w:color w:val="auto"/>
          <w:sz w:val="24"/>
          <w:szCs w:val="24"/>
        </w:rPr>
      </w:pPr>
    </w:p>
    <w:p w:rsidR="00234E2E" w:rsidRPr="00CC6FDB" w:rsidRDefault="00234E2E" w:rsidP="00234E2E">
      <w:pPr>
        <w:pStyle w:val="Pagrindinistekstas1"/>
        <w:spacing w:line="240" w:lineRule="auto"/>
        <w:ind w:firstLine="720"/>
        <w:rPr>
          <w:color w:val="auto"/>
          <w:sz w:val="24"/>
          <w:szCs w:val="24"/>
        </w:rPr>
      </w:pPr>
    </w:p>
    <w:p w:rsidR="00234E2E" w:rsidRPr="00CC6FDB" w:rsidRDefault="00234E2E" w:rsidP="00234E2E">
      <w:pPr>
        <w:pStyle w:val="Pagrindinistekstas1"/>
        <w:rPr>
          <w:color w:val="auto"/>
          <w:sz w:val="24"/>
          <w:szCs w:val="24"/>
        </w:rPr>
      </w:pPr>
      <w:r w:rsidRPr="00CC6FDB">
        <w:rPr>
          <w:color w:val="auto"/>
          <w:sz w:val="24"/>
          <w:szCs w:val="24"/>
        </w:rPr>
        <w:t xml:space="preserve">___________________ </w:t>
      </w:r>
      <w:r w:rsidRPr="00CC6FDB">
        <w:rPr>
          <w:color w:val="auto"/>
          <w:sz w:val="24"/>
          <w:szCs w:val="24"/>
        </w:rPr>
        <w:tab/>
      </w:r>
      <w:r w:rsidRPr="00CC6FDB">
        <w:rPr>
          <w:color w:val="auto"/>
          <w:sz w:val="24"/>
          <w:szCs w:val="24"/>
        </w:rPr>
        <w:tab/>
      </w:r>
      <w:r w:rsidRPr="00CC6FDB">
        <w:rPr>
          <w:color w:val="auto"/>
          <w:sz w:val="24"/>
          <w:szCs w:val="24"/>
        </w:rPr>
        <w:tab/>
        <w:t xml:space="preserve">                                       ____________________</w:t>
      </w:r>
    </w:p>
    <w:p w:rsidR="00234E2E" w:rsidRPr="00CC6FDB" w:rsidRDefault="00234E2E" w:rsidP="00234E2E">
      <w:pPr>
        <w:pStyle w:val="Pagrindinistekstas1"/>
        <w:rPr>
          <w:color w:val="auto"/>
          <w:sz w:val="24"/>
          <w:szCs w:val="24"/>
        </w:rPr>
      </w:pPr>
      <w:r w:rsidRPr="00CC6FDB">
        <w:rPr>
          <w:i/>
          <w:iCs/>
          <w:color w:val="auto"/>
          <w:sz w:val="24"/>
          <w:szCs w:val="24"/>
        </w:rPr>
        <w:t xml:space="preserve">      (parašas) </w:t>
      </w:r>
      <w:r w:rsidRPr="00CC6FDB">
        <w:rPr>
          <w:i/>
          <w:iCs/>
          <w:color w:val="auto"/>
          <w:sz w:val="24"/>
          <w:szCs w:val="24"/>
        </w:rPr>
        <w:tab/>
      </w:r>
      <w:r w:rsidRPr="00CC6FDB">
        <w:rPr>
          <w:i/>
          <w:iCs/>
          <w:color w:val="auto"/>
          <w:sz w:val="24"/>
          <w:szCs w:val="24"/>
        </w:rPr>
        <w:tab/>
        <w:t xml:space="preserve">                                                                       (vardas, pavardė)</w:t>
      </w:r>
    </w:p>
    <w:p w:rsidR="00234E2E" w:rsidRPr="00CC6FDB" w:rsidRDefault="00234E2E" w:rsidP="00234E2E">
      <w:pPr>
        <w:pStyle w:val="Linija"/>
        <w:spacing w:line="240" w:lineRule="auto"/>
        <w:rPr>
          <w:color w:val="auto"/>
          <w:sz w:val="24"/>
          <w:szCs w:val="24"/>
        </w:rPr>
      </w:pPr>
    </w:p>
    <w:p w:rsidR="00E161B6" w:rsidRDefault="00E161B6" w:rsidP="001E7540"/>
    <w:p w:rsidR="00117E40" w:rsidRDefault="00117E40" w:rsidP="001E7540">
      <w:pPr>
        <w:sectPr w:rsidR="00117E40" w:rsidSect="002D5081">
          <w:type w:val="evenPage"/>
          <w:pgSz w:w="11906" w:h="16838"/>
          <w:pgMar w:top="1440" w:right="907" w:bottom="1440" w:left="1797" w:header="567" w:footer="567" w:gutter="0"/>
          <w:cols w:space="708"/>
          <w:titlePg/>
          <w:docGrid w:linePitch="360"/>
        </w:sectPr>
      </w:pPr>
    </w:p>
    <w:p w:rsidR="00117E40" w:rsidRDefault="00117E40" w:rsidP="00E161B6">
      <w:pPr>
        <w:pStyle w:val="Antrat2"/>
        <w:ind w:right="-437"/>
        <w:jc w:val="left"/>
        <w:rPr>
          <w:b w:val="0"/>
        </w:rPr>
      </w:pPr>
    </w:p>
    <w:p w:rsidR="00D30726" w:rsidRPr="00D30726" w:rsidRDefault="00D30726" w:rsidP="00D30726">
      <w:pPr>
        <w:rPr>
          <w:lang w:val="lt-LT"/>
        </w:rPr>
      </w:pPr>
    </w:p>
    <w:p w:rsidR="00E161B6" w:rsidRPr="00191769" w:rsidRDefault="00117E40" w:rsidP="00E161B6">
      <w:pPr>
        <w:pStyle w:val="Antrat2"/>
        <w:ind w:right="-437"/>
        <w:jc w:val="left"/>
        <w:rPr>
          <w:b w:val="0"/>
        </w:rPr>
      </w:pPr>
      <w:r w:rsidRPr="00117E40">
        <w:rPr>
          <w:b w:val="0"/>
        </w:rPr>
        <w:t xml:space="preserve">                                                                                                                                                                   </w:t>
      </w:r>
      <w:r w:rsidR="00E161B6" w:rsidRPr="00191769">
        <w:rPr>
          <w:b w:val="0"/>
        </w:rPr>
        <w:t>Kauno miesto savivaldybės administracijos</w:t>
      </w:r>
    </w:p>
    <w:p w:rsidR="00E161B6" w:rsidRPr="00191769" w:rsidRDefault="00117E40" w:rsidP="00E161B6">
      <w:pPr>
        <w:spacing w:line="360" w:lineRule="auto"/>
        <w:ind w:right="-437" w:firstLine="5245"/>
        <w:rPr>
          <w:lang w:val="lt-LT"/>
        </w:rPr>
      </w:pPr>
      <w:r w:rsidRPr="00191769">
        <w:rPr>
          <w:lang w:val="lt-LT"/>
        </w:rPr>
        <w:t xml:space="preserve">                                                                            </w:t>
      </w:r>
      <w:r w:rsidR="00E161B6" w:rsidRPr="00191769">
        <w:rPr>
          <w:lang w:val="lt-LT"/>
        </w:rPr>
        <w:t>viešųjų pirkimų organizavimo tvarkos aprašo</w:t>
      </w:r>
    </w:p>
    <w:p w:rsidR="00325F45" w:rsidRDefault="00117E40" w:rsidP="00B22878">
      <w:pPr>
        <w:spacing w:line="360" w:lineRule="auto"/>
        <w:ind w:right="-437" w:firstLine="5245"/>
        <w:rPr>
          <w:lang w:val="lt-LT"/>
        </w:rPr>
      </w:pPr>
      <w:r w:rsidRPr="00191769">
        <w:rPr>
          <w:lang w:val="lt-LT"/>
        </w:rPr>
        <w:t xml:space="preserve">                                                                            </w:t>
      </w:r>
      <w:r w:rsidR="00E161B6" w:rsidRPr="00191769">
        <w:rPr>
          <w:lang w:val="lt-LT"/>
        </w:rPr>
        <w:t>3 priedas</w:t>
      </w:r>
    </w:p>
    <w:p w:rsidR="00B22878" w:rsidRDefault="00B22878" w:rsidP="00325F45">
      <w:pPr>
        <w:pStyle w:val="CentrBoldm"/>
        <w:rPr>
          <w:rFonts w:ascii="Times New Roman" w:hAnsi="Times New Roman"/>
          <w:bCs w:val="0"/>
          <w:sz w:val="24"/>
          <w:szCs w:val="24"/>
          <w:lang w:val="lt-LT"/>
        </w:rPr>
      </w:pPr>
    </w:p>
    <w:p w:rsidR="00325F45" w:rsidRDefault="00325F45" w:rsidP="00D95F8F">
      <w:pPr>
        <w:pStyle w:val="CentrBoldm"/>
        <w:rPr>
          <w:rFonts w:ascii="Times New Roman" w:hAnsi="Times New Roman"/>
          <w:bCs w:val="0"/>
          <w:sz w:val="24"/>
          <w:szCs w:val="24"/>
          <w:lang w:val="lt-LT"/>
        </w:rPr>
      </w:pPr>
      <w:r w:rsidRPr="00CC6FDB">
        <w:rPr>
          <w:rFonts w:ascii="Times New Roman" w:hAnsi="Times New Roman"/>
          <w:bCs w:val="0"/>
          <w:sz w:val="24"/>
          <w:szCs w:val="24"/>
          <w:lang w:val="lt-LT"/>
        </w:rPr>
        <w:t>KAUNO MIESTO SAVIVALDYBĖS ADMINISTRACIJOS</w:t>
      </w:r>
    </w:p>
    <w:p w:rsidR="004872A7" w:rsidRDefault="004872A7" w:rsidP="00D95F8F">
      <w:pPr>
        <w:pStyle w:val="CentrBoldm"/>
        <w:rPr>
          <w:rFonts w:ascii="Times New Roman" w:hAnsi="Times New Roman"/>
          <w:bCs w:val="0"/>
          <w:sz w:val="24"/>
          <w:szCs w:val="24"/>
          <w:lang w:val="lt-LT"/>
        </w:rPr>
      </w:pPr>
      <w:r>
        <w:rPr>
          <w:rFonts w:ascii="Times New Roman" w:hAnsi="Times New Roman"/>
          <w:bCs w:val="0"/>
          <w:sz w:val="24"/>
          <w:szCs w:val="24"/>
          <w:lang w:val="lt-LT"/>
        </w:rPr>
        <w:t>_________________________________________________</w:t>
      </w:r>
    </w:p>
    <w:p w:rsidR="004872A7" w:rsidRPr="004872A7" w:rsidRDefault="007F257E" w:rsidP="00D95F8F">
      <w:pPr>
        <w:pStyle w:val="CentrBoldm"/>
        <w:rPr>
          <w:rFonts w:ascii="Times New Roman" w:hAnsi="Times New Roman"/>
          <w:b w:val="0"/>
          <w:bCs w:val="0"/>
          <w:i/>
          <w:sz w:val="24"/>
          <w:szCs w:val="24"/>
          <w:lang w:val="lt-LT"/>
        </w:rPr>
      </w:pPr>
      <w:r>
        <w:rPr>
          <w:rFonts w:ascii="Times New Roman" w:hAnsi="Times New Roman"/>
          <w:b w:val="0"/>
          <w:bCs w:val="0"/>
          <w:i/>
          <w:sz w:val="24"/>
          <w:szCs w:val="24"/>
          <w:lang w:val="lt-LT"/>
        </w:rPr>
        <w:t>(</w:t>
      </w:r>
      <w:r w:rsidR="004872A7" w:rsidRPr="004872A7">
        <w:rPr>
          <w:rFonts w:ascii="Times New Roman" w:hAnsi="Times New Roman"/>
          <w:b w:val="0"/>
          <w:bCs w:val="0"/>
          <w:i/>
          <w:sz w:val="24"/>
          <w:szCs w:val="24"/>
          <w:lang w:val="lt-LT"/>
        </w:rPr>
        <w:t>padalinio pavadinimas)</w:t>
      </w:r>
    </w:p>
    <w:p w:rsidR="00325F45" w:rsidRDefault="00325F45" w:rsidP="00D95F8F">
      <w:pPr>
        <w:pStyle w:val="CentrBoldm"/>
        <w:rPr>
          <w:rFonts w:ascii="Times New Roman" w:hAnsi="Times New Roman"/>
          <w:bCs w:val="0"/>
          <w:sz w:val="24"/>
          <w:szCs w:val="24"/>
          <w:lang w:val="lt-LT"/>
        </w:rPr>
      </w:pPr>
    </w:p>
    <w:p w:rsidR="00C34259" w:rsidRDefault="00325F45" w:rsidP="00D95F8F">
      <w:pPr>
        <w:pStyle w:val="CentrBoldm"/>
        <w:rPr>
          <w:rFonts w:ascii="Times New Roman" w:hAnsi="Times New Roman"/>
          <w:bCs w:val="0"/>
          <w:sz w:val="24"/>
          <w:szCs w:val="24"/>
          <w:lang w:val="lt-LT"/>
        </w:rPr>
      </w:pPr>
      <w:r>
        <w:rPr>
          <w:rFonts w:ascii="Times New Roman" w:hAnsi="Times New Roman"/>
          <w:bCs w:val="0"/>
          <w:sz w:val="24"/>
          <w:szCs w:val="24"/>
          <w:lang w:val="lt-LT"/>
        </w:rPr>
        <w:t>20.. METAIS PLANUOJAMŲ PIRKTI PREKIŲ, PASLAUGŲ IR DARBŲ SĄRAŠAS</w:t>
      </w:r>
    </w:p>
    <w:p w:rsidR="00C34259" w:rsidRDefault="00C34259" w:rsidP="00D95F8F">
      <w:pPr>
        <w:pStyle w:val="CentrBoldm"/>
        <w:rPr>
          <w:rFonts w:ascii="Times New Roman" w:hAnsi="Times New Roman"/>
          <w:bCs w:val="0"/>
          <w:sz w:val="24"/>
          <w:szCs w:val="24"/>
          <w:lang w:val="lt-LT"/>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869"/>
        <w:gridCol w:w="1701"/>
        <w:gridCol w:w="1134"/>
        <w:gridCol w:w="1418"/>
        <w:gridCol w:w="1559"/>
        <w:gridCol w:w="1417"/>
        <w:gridCol w:w="1701"/>
        <w:gridCol w:w="1701"/>
        <w:gridCol w:w="1418"/>
      </w:tblGrid>
      <w:tr w:rsidR="00B71577" w:rsidRPr="00F568FB" w:rsidTr="00CB294F">
        <w:tc>
          <w:tcPr>
            <w:tcW w:w="649" w:type="dxa"/>
            <w:shd w:val="clear" w:color="auto" w:fill="auto"/>
          </w:tcPr>
          <w:p w:rsidR="00B71577" w:rsidRPr="00F568FB"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Eil. Nr.</w:t>
            </w:r>
          </w:p>
        </w:tc>
        <w:tc>
          <w:tcPr>
            <w:tcW w:w="1869" w:type="dxa"/>
            <w:shd w:val="clear" w:color="auto" w:fill="auto"/>
          </w:tcPr>
          <w:p w:rsidR="00B71577" w:rsidRPr="00F568FB"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Prekės, paslaugų ar darbų pavadinimas</w:t>
            </w:r>
          </w:p>
        </w:tc>
        <w:tc>
          <w:tcPr>
            <w:tcW w:w="1701" w:type="dxa"/>
            <w:shd w:val="clear" w:color="auto" w:fill="auto"/>
          </w:tcPr>
          <w:p w:rsidR="00CB294F" w:rsidRDefault="00B71577" w:rsidP="00CB294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Pr</w:t>
            </w:r>
            <w:r w:rsidR="00CB294F">
              <w:rPr>
                <w:rFonts w:ascii="Times New Roman" w:hAnsi="Times New Roman"/>
                <w:bCs w:val="0"/>
                <w:sz w:val="24"/>
                <w:szCs w:val="24"/>
                <w:lang w:val="lt-LT"/>
              </w:rPr>
              <w:t>ekės, paslaugų ar darbų trumpas</w:t>
            </w:r>
          </w:p>
          <w:p w:rsidR="00B71577" w:rsidRPr="00F568FB" w:rsidRDefault="00B71577" w:rsidP="00CB294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apibūdinimas</w:t>
            </w:r>
          </w:p>
        </w:tc>
        <w:tc>
          <w:tcPr>
            <w:tcW w:w="1134" w:type="dxa"/>
            <w:shd w:val="clear" w:color="auto" w:fill="auto"/>
          </w:tcPr>
          <w:p w:rsidR="00B71577" w:rsidRPr="00F568FB"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 xml:space="preserve">Kodas pagal Bendrąjį viešųjų pirkimų žodyną </w:t>
            </w:r>
          </w:p>
          <w:p w:rsidR="00B71577" w:rsidRPr="00F568FB" w:rsidRDefault="00B71577" w:rsidP="00D95F8F">
            <w:pPr>
              <w:pStyle w:val="CentrBoldm"/>
              <w:rPr>
                <w:rFonts w:ascii="Times New Roman" w:hAnsi="Times New Roman"/>
                <w:bCs w:val="0"/>
                <w:sz w:val="24"/>
                <w:szCs w:val="24"/>
                <w:lang w:val="lt-LT"/>
              </w:rPr>
            </w:pPr>
          </w:p>
        </w:tc>
        <w:tc>
          <w:tcPr>
            <w:tcW w:w="1418" w:type="dxa"/>
            <w:shd w:val="clear" w:color="auto" w:fill="auto"/>
          </w:tcPr>
          <w:p w:rsidR="00B71577" w:rsidRPr="00F568FB"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Preliminari 1 metų numatomos sudaryti pirkimo sutarties vertė</w:t>
            </w:r>
            <w:r w:rsidR="00061ED4" w:rsidRPr="00F568FB">
              <w:rPr>
                <w:rFonts w:ascii="Times New Roman" w:hAnsi="Times New Roman"/>
                <w:bCs w:val="0"/>
                <w:sz w:val="24"/>
                <w:szCs w:val="24"/>
                <w:lang w:val="lt-LT"/>
              </w:rPr>
              <w:t>, Eur su PVM</w:t>
            </w:r>
          </w:p>
        </w:tc>
        <w:tc>
          <w:tcPr>
            <w:tcW w:w="1559" w:type="dxa"/>
            <w:shd w:val="clear" w:color="auto" w:fill="auto"/>
          </w:tcPr>
          <w:p w:rsidR="00B71577" w:rsidRPr="00F568FB"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Numatomos sudaryti sutarties maksimali trukmė</w:t>
            </w:r>
          </w:p>
        </w:tc>
        <w:tc>
          <w:tcPr>
            <w:tcW w:w="1417" w:type="dxa"/>
            <w:shd w:val="clear" w:color="auto" w:fill="auto"/>
          </w:tcPr>
          <w:p w:rsidR="00B71577" w:rsidRPr="00F568FB"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Numatoma pirkimo pradžia, ketvirčiais</w:t>
            </w:r>
          </w:p>
        </w:tc>
        <w:tc>
          <w:tcPr>
            <w:tcW w:w="1701" w:type="dxa"/>
            <w:shd w:val="clear" w:color="auto" w:fill="auto"/>
          </w:tcPr>
          <w:p w:rsidR="00B71577" w:rsidRPr="00F568FB"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 xml:space="preserve">Pirkimas bus atliekamas naudojantis Centrinės perkančiosios organizacijos (CPO) katalogu  </w:t>
            </w:r>
          </w:p>
          <w:p w:rsidR="00B71577" w:rsidRPr="00F568FB" w:rsidRDefault="00B71577" w:rsidP="00D95F8F">
            <w:pPr>
              <w:pStyle w:val="CentrBoldm"/>
              <w:rPr>
                <w:rFonts w:ascii="Times New Roman" w:hAnsi="Times New Roman"/>
                <w:bCs w:val="0"/>
                <w:sz w:val="24"/>
                <w:szCs w:val="24"/>
                <w:lang w:val="lt-LT"/>
              </w:rPr>
            </w:pPr>
          </w:p>
          <w:p w:rsidR="00B71577" w:rsidRPr="00C92A40" w:rsidRDefault="00D93805" w:rsidP="00D95F8F">
            <w:pPr>
              <w:pStyle w:val="CentrBoldm"/>
              <w:jc w:val="left"/>
              <w:rPr>
                <w:rFonts w:ascii="Times New Roman" w:hAnsi="Times New Roman"/>
                <w:b w:val="0"/>
                <w:bCs w:val="0"/>
                <w:sz w:val="24"/>
                <w:szCs w:val="24"/>
                <w:lang w:val="lt-LT"/>
              </w:rPr>
            </w:pPr>
            <w:r w:rsidRPr="00F568FB">
              <w:rPr>
                <w:rFonts w:ascii="Times New Roman" w:hAnsi="Times New Roman"/>
                <w:bCs w:val="0"/>
                <w:i/>
                <w:sz w:val="24"/>
                <w:szCs w:val="24"/>
                <w:lang w:val="lt-LT"/>
              </w:rPr>
              <w:t xml:space="preserve">   </w:t>
            </w:r>
            <w:r w:rsidR="00B71577" w:rsidRPr="00C92A40">
              <w:rPr>
                <w:rFonts w:ascii="Times New Roman" w:hAnsi="Times New Roman"/>
                <w:b w:val="0"/>
                <w:bCs w:val="0"/>
                <w:i/>
                <w:sz w:val="24"/>
                <w:szCs w:val="24"/>
                <w:lang w:val="lt-LT"/>
              </w:rPr>
              <w:t>(taip / ne)</w:t>
            </w:r>
          </w:p>
        </w:tc>
        <w:tc>
          <w:tcPr>
            <w:tcW w:w="1701" w:type="dxa"/>
            <w:shd w:val="clear" w:color="auto" w:fill="auto"/>
          </w:tcPr>
          <w:p w:rsidR="00D512B1" w:rsidRDefault="00D512B1" w:rsidP="00D512B1">
            <w:pPr>
              <w:pStyle w:val="CentrBoldm"/>
              <w:rPr>
                <w:rFonts w:ascii="Times New Roman" w:hAnsi="Times New Roman"/>
                <w:bCs w:val="0"/>
                <w:sz w:val="24"/>
                <w:szCs w:val="24"/>
                <w:lang w:val="lt-LT"/>
              </w:rPr>
            </w:pPr>
            <w:r>
              <w:rPr>
                <w:rFonts w:ascii="Times New Roman" w:hAnsi="Times New Roman"/>
                <w:bCs w:val="0"/>
                <w:sz w:val="24"/>
                <w:szCs w:val="24"/>
                <w:lang w:val="lt-LT"/>
              </w:rPr>
              <w:t xml:space="preserve">Pirkimas bus atliekamas pagal </w:t>
            </w:r>
            <w:r w:rsidR="00B71577" w:rsidRPr="00F568FB">
              <w:rPr>
                <w:rFonts w:ascii="Times New Roman" w:hAnsi="Times New Roman"/>
                <w:bCs w:val="0"/>
                <w:sz w:val="24"/>
                <w:szCs w:val="24"/>
                <w:lang w:val="lt-LT"/>
              </w:rPr>
              <w:t>Viešųjų pirkimų įstatymo</w:t>
            </w:r>
          </w:p>
          <w:p w:rsidR="00D512B1" w:rsidRDefault="00D512B1" w:rsidP="00D512B1">
            <w:pPr>
              <w:pStyle w:val="CentrBoldm"/>
              <w:rPr>
                <w:rFonts w:ascii="Times New Roman" w:hAnsi="Times New Roman"/>
                <w:bCs w:val="0"/>
                <w:sz w:val="24"/>
                <w:szCs w:val="24"/>
                <w:lang w:val="lt-LT"/>
              </w:rPr>
            </w:pPr>
            <w:r>
              <w:rPr>
                <w:rFonts w:ascii="Times New Roman" w:hAnsi="Times New Roman"/>
                <w:bCs w:val="0"/>
                <w:sz w:val="24"/>
                <w:szCs w:val="24"/>
                <w:lang w:val="lt-LT"/>
              </w:rPr>
              <w:t xml:space="preserve">91 str. / 13 str. </w:t>
            </w:r>
            <w:r w:rsidR="00B71577" w:rsidRPr="00F568FB">
              <w:rPr>
                <w:rFonts w:ascii="Times New Roman" w:hAnsi="Times New Roman"/>
                <w:bCs w:val="0"/>
                <w:sz w:val="24"/>
                <w:szCs w:val="24"/>
                <w:lang w:val="lt-LT"/>
              </w:rPr>
              <w:t>nuostatas</w:t>
            </w:r>
          </w:p>
          <w:p w:rsidR="00D512B1" w:rsidRDefault="00D512B1" w:rsidP="00D512B1">
            <w:pPr>
              <w:pStyle w:val="CentrBoldm"/>
              <w:rPr>
                <w:rFonts w:ascii="Times New Roman" w:hAnsi="Times New Roman"/>
                <w:bCs w:val="0"/>
                <w:sz w:val="24"/>
                <w:szCs w:val="24"/>
                <w:lang w:val="lt-LT"/>
              </w:rPr>
            </w:pPr>
          </w:p>
          <w:p w:rsidR="00D512B1" w:rsidRDefault="00D512B1" w:rsidP="00D512B1">
            <w:pPr>
              <w:pStyle w:val="CentrBoldm"/>
              <w:rPr>
                <w:rFonts w:ascii="Times New Roman" w:hAnsi="Times New Roman"/>
                <w:bCs w:val="0"/>
                <w:sz w:val="24"/>
                <w:szCs w:val="24"/>
                <w:lang w:val="lt-LT"/>
              </w:rPr>
            </w:pPr>
          </w:p>
          <w:p w:rsidR="00B71577" w:rsidRPr="00F568FB" w:rsidRDefault="00B71577" w:rsidP="00D512B1">
            <w:pPr>
              <w:pStyle w:val="CentrBoldm"/>
              <w:rPr>
                <w:rFonts w:ascii="Times New Roman" w:hAnsi="Times New Roman"/>
                <w:bCs w:val="0"/>
                <w:sz w:val="24"/>
                <w:szCs w:val="24"/>
                <w:lang w:val="lt-LT"/>
              </w:rPr>
            </w:pPr>
            <w:r w:rsidRPr="00C92A40">
              <w:rPr>
                <w:rFonts w:ascii="Times New Roman" w:hAnsi="Times New Roman"/>
                <w:b w:val="0"/>
                <w:bCs w:val="0"/>
                <w:i/>
                <w:sz w:val="24"/>
                <w:szCs w:val="24"/>
                <w:lang w:val="lt-LT"/>
              </w:rPr>
              <w:t>(taip / ne)</w:t>
            </w:r>
          </w:p>
        </w:tc>
        <w:tc>
          <w:tcPr>
            <w:tcW w:w="1418" w:type="dxa"/>
            <w:shd w:val="clear" w:color="auto" w:fill="auto"/>
          </w:tcPr>
          <w:p w:rsidR="00D512B1"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 xml:space="preserve">Pirkimas bus atliekamas pagal Viešųjų pirkimų įstatymo </w:t>
            </w:r>
          </w:p>
          <w:p w:rsidR="00B71577" w:rsidRPr="00F568FB" w:rsidRDefault="00B71577" w:rsidP="00D95F8F">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 xml:space="preserve">10 str. 5 d. nuostatas </w:t>
            </w:r>
          </w:p>
          <w:p w:rsidR="00B71577" w:rsidRPr="00C92A40" w:rsidRDefault="00D93805" w:rsidP="00D95F8F">
            <w:pPr>
              <w:pStyle w:val="CentrBoldm"/>
              <w:jc w:val="left"/>
              <w:rPr>
                <w:rFonts w:ascii="Times New Roman" w:hAnsi="Times New Roman"/>
                <w:b w:val="0"/>
                <w:bCs w:val="0"/>
                <w:sz w:val="24"/>
                <w:szCs w:val="24"/>
                <w:lang w:val="lt-LT"/>
              </w:rPr>
            </w:pPr>
            <w:r w:rsidRPr="00F568FB">
              <w:rPr>
                <w:rFonts w:ascii="Times New Roman" w:hAnsi="Times New Roman"/>
                <w:bCs w:val="0"/>
                <w:i/>
                <w:sz w:val="24"/>
                <w:szCs w:val="24"/>
                <w:lang w:val="lt-LT"/>
              </w:rPr>
              <w:t xml:space="preserve">   </w:t>
            </w:r>
            <w:r w:rsidR="00B71577" w:rsidRPr="00C92A40">
              <w:rPr>
                <w:rFonts w:ascii="Times New Roman" w:hAnsi="Times New Roman"/>
                <w:b w:val="0"/>
                <w:bCs w:val="0"/>
                <w:i/>
                <w:sz w:val="24"/>
                <w:szCs w:val="24"/>
                <w:lang w:val="lt-LT"/>
              </w:rPr>
              <w:t>(taip / ne)</w:t>
            </w:r>
          </w:p>
        </w:tc>
      </w:tr>
      <w:tr w:rsidR="00B71577" w:rsidRPr="00F568FB" w:rsidTr="00CB294F">
        <w:tc>
          <w:tcPr>
            <w:tcW w:w="649" w:type="dxa"/>
            <w:shd w:val="clear" w:color="auto" w:fill="auto"/>
          </w:tcPr>
          <w:p w:rsidR="00B71577" w:rsidRPr="00F568FB" w:rsidRDefault="00B71577" w:rsidP="00D95F8F">
            <w:pPr>
              <w:pStyle w:val="CentrBoldm"/>
              <w:rPr>
                <w:rFonts w:ascii="Times New Roman" w:hAnsi="Times New Roman"/>
                <w:bCs w:val="0"/>
                <w:sz w:val="24"/>
                <w:szCs w:val="24"/>
                <w:lang w:val="lt-LT"/>
              </w:rPr>
            </w:pPr>
          </w:p>
        </w:tc>
        <w:tc>
          <w:tcPr>
            <w:tcW w:w="1869" w:type="dxa"/>
            <w:shd w:val="clear" w:color="auto" w:fill="auto"/>
          </w:tcPr>
          <w:p w:rsidR="00B71577" w:rsidRPr="00F568FB" w:rsidRDefault="00B71577" w:rsidP="00D95F8F">
            <w:pPr>
              <w:pStyle w:val="CentrBoldm"/>
              <w:rPr>
                <w:rFonts w:ascii="Times New Roman" w:hAnsi="Times New Roman"/>
                <w:bCs w:val="0"/>
                <w:sz w:val="24"/>
                <w:szCs w:val="24"/>
                <w:lang w:val="lt-LT"/>
              </w:rPr>
            </w:pPr>
          </w:p>
        </w:tc>
        <w:tc>
          <w:tcPr>
            <w:tcW w:w="1701" w:type="dxa"/>
            <w:shd w:val="clear" w:color="auto" w:fill="auto"/>
          </w:tcPr>
          <w:p w:rsidR="00B71577" w:rsidRPr="00F568FB" w:rsidRDefault="00B71577" w:rsidP="00CB294F">
            <w:pPr>
              <w:pStyle w:val="CentrBoldm"/>
              <w:rPr>
                <w:rFonts w:ascii="Times New Roman" w:hAnsi="Times New Roman"/>
                <w:bCs w:val="0"/>
                <w:sz w:val="24"/>
                <w:szCs w:val="24"/>
                <w:lang w:val="lt-LT"/>
              </w:rPr>
            </w:pPr>
          </w:p>
        </w:tc>
        <w:tc>
          <w:tcPr>
            <w:tcW w:w="1134" w:type="dxa"/>
            <w:shd w:val="clear" w:color="auto" w:fill="auto"/>
          </w:tcPr>
          <w:p w:rsidR="00B71577" w:rsidRPr="00F568FB" w:rsidRDefault="00B71577" w:rsidP="00D95F8F">
            <w:pPr>
              <w:pStyle w:val="CentrBoldm"/>
              <w:rPr>
                <w:rFonts w:ascii="Times New Roman" w:hAnsi="Times New Roman"/>
                <w:bCs w:val="0"/>
                <w:sz w:val="24"/>
                <w:szCs w:val="24"/>
                <w:lang w:val="lt-LT"/>
              </w:rPr>
            </w:pPr>
          </w:p>
        </w:tc>
        <w:tc>
          <w:tcPr>
            <w:tcW w:w="1418" w:type="dxa"/>
            <w:shd w:val="clear" w:color="auto" w:fill="auto"/>
          </w:tcPr>
          <w:p w:rsidR="00B71577" w:rsidRPr="00F568FB" w:rsidRDefault="00B71577" w:rsidP="00D95F8F">
            <w:pPr>
              <w:pStyle w:val="CentrBoldm"/>
              <w:rPr>
                <w:rFonts w:ascii="Times New Roman" w:hAnsi="Times New Roman"/>
                <w:bCs w:val="0"/>
                <w:sz w:val="24"/>
                <w:szCs w:val="24"/>
                <w:lang w:val="lt-LT"/>
              </w:rPr>
            </w:pPr>
          </w:p>
        </w:tc>
        <w:tc>
          <w:tcPr>
            <w:tcW w:w="1559" w:type="dxa"/>
            <w:shd w:val="clear" w:color="auto" w:fill="auto"/>
          </w:tcPr>
          <w:p w:rsidR="00B71577" w:rsidRPr="00F568FB" w:rsidRDefault="00B71577" w:rsidP="00D95F8F">
            <w:pPr>
              <w:pStyle w:val="CentrBoldm"/>
              <w:rPr>
                <w:rFonts w:ascii="Times New Roman" w:hAnsi="Times New Roman"/>
                <w:bCs w:val="0"/>
                <w:sz w:val="24"/>
                <w:szCs w:val="24"/>
                <w:lang w:val="lt-LT"/>
              </w:rPr>
            </w:pPr>
          </w:p>
        </w:tc>
        <w:tc>
          <w:tcPr>
            <w:tcW w:w="1417" w:type="dxa"/>
            <w:shd w:val="clear" w:color="auto" w:fill="auto"/>
          </w:tcPr>
          <w:p w:rsidR="00B71577" w:rsidRPr="00F568FB" w:rsidRDefault="00B71577" w:rsidP="00D95F8F">
            <w:pPr>
              <w:pStyle w:val="CentrBoldm"/>
              <w:rPr>
                <w:rFonts w:ascii="Times New Roman" w:hAnsi="Times New Roman"/>
                <w:bCs w:val="0"/>
                <w:sz w:val="24"/>
                <w:szCs w:val="24"/>
                <w:lang w:val="lt-LT"/>
              </w:rPr>
            </w:pPr>
          </w:p>
        </w:tc>
        <w:tc>
          <w:tcPr>
            <w:tcW w:w="1701" w:type="dxa"/>
            <w:shd w:val="clear" w:color="auto" w:fill="auto"/>
          </w:tcPr>
          <w:p w:rsidR="00B71577" w:rsidRPr="00F568FB" w:rsidRDefault="00B71577" w:rsidP="00D95F8F">
            <w:pPr>
              <w:pStyle w:val="CentrBoldm"/>
              <w:rPr>
                <w:rFonts w:ascii="Times New Roman" w:hAnsi="Times New Roman"/>
                <w:bCs w:val="0"/>
                <w:sz w:val="24"/>
                <w:szCs w:val="24"/>
                <w:lang w:val="lt-LT"/>
              </w:rPr>
            </w:pPr>
          </w:p>
        </w:tc>
        <w:tc>
          <w:tcPr>
            <w:tcW w:w="1701" w:type="dxa"/>
            <w:shd w:val="clear" w:color="auto" w:fill="auto"/>
          </w:tcPr>
          <w:p w:rsidR="00B71577" w:rsidRPr="00F568FB" w:rsidRDefault="00B71577" w:rsidP="00D512B1">
            <w:pPr>
              <w:pStyle w:val="CentrBoldm"/>
              <w:rPr>
                <w:rFonts w:ascii="Times New Roman" w:hAnsi="Times New Roman"/>
                <w:bCs w:val="0"/>
                <w:sz w:val="24"/>
                <w:szCs w:val="24"/>
                <w:lang w:val="lt-LT"/>
              </w:rPr>
            </w:pPr>
          </w:p>
        </w:tc>
        <w:tc>
          <w:tcPr>
            <w:tcW w:w="1418" w:type="dxa"/>
            <w:shd w:val="clear" w:color="auto" w:fill="auto"/>
          </w:tcPr>
          <w:p w:rsidR="00B71577" w:rsidRPr="00F568FB" w:rsidRDefault="00B71577" w:rsidP="00D95F8F">
            <w:pPr>
              <w:pStyle w:val="CentrBoldm"/>
              <w:rPr>
                <w:rFonts w:ascii="Times New Roman" w:hAnsi="Times New Roman"/>
                <w:bCs w:val="0"/>
                <w:sz w:val="24"/>
                <w:szCs w:val="24"/>
                <w:lang w:val="lt-LT"/>
              </w:rPr>
            </w:pPr>
          </w:p>
        </w:tc>
      </w:tr>
    </w:tbl>
    <w:p w:rsidR="00325F45" w:rsidRDefault="00325F45" w:rsidP="00D95F8F">
      <w:pPr>
        <w:pStyle w:val="CentrBoldm"/>
        <w:rPr>
          <w:rFonts w:ascii="Times New Roman" w:hAnsi="Times New Roman"/>
          <w:bCs w:val="0"/>
          <w:sz w:val="24"/>
          <w:szCs w:val="24"/>
          <w:lang w:val="lt-LT"/>
        </w:rPr>
      </w:pPr>
    </w:p>
    <w:p w:rsidR="00325F45" w:rsidRDefault="00D93805" w:rsidP="00D95F8F">
      <w:pPr>
        <w:pStyle w:val="CentrBoldm"/>
        <w:jc w:val="both"/>
        <w:rPr>
          <w:rFonts w:ascii="Times New Roman" w:hAnsi="Times New Roman"/>
          <w:bCs w:val="0"/>
          <w:sz w:val="24"/>
          <w:szCs w:val="24"/>
          <w:lang w:val="lt-LT"/>
        </w:rPr>
      </w:pPr>
      <w:r>
        <w:rPr>
          <w:rFonts w:ascii="Times New Roman" w:hAnsi="Times New Roman"/>
          <w:bCs w:val="0"/>
          <w:sz w:val="24"/>
          <w:szCs w:val="24"/>
          <w:lang w:val="lt-LT"/>
        </w:rPr>
        <w:t>Pastabos:</w:t>
      </w:r>
    </w:p>
    <w:p w:rsidR="00B22878" w:rsidRDefault="00B22878" w:rsidP="00D95F8F">
      <w:pPr>
        <w:pStyle w:val="CentrBoldm"/>
        <w:jc w:val="both"/>
        <w:rPr>
          <w:rFonts w:ascii="Times New Roman" w:hAnsi="Times New Roman"/>
          <w:bCs w:val="0"/>
          <w:sz w:val="24"/>
          <w:szCs w:val="24"/>
          <w:lang w:val="lt-LT"/>
        </w:rPr>
      </w:pPr>
      <w:r>
        <w:rPr>
          <w:rFonts w:ascii="Times New Roman" w:hAnsi="Times New Roman"/>
          <w:bCs w:val="0"/>
          <w:sz w:val="24"/>
          <w:szCs w:val="24"/>
          <w:lang w:val="lt-LT"/>
        </w:rPr>
        <w:t>........................................................................................................................................................................................................................................</w:t>
      </w:r>
    </w:p>
    <w:p w:rsidR="00B22878" w:rsidRPr="00C92A40" w:rsidRDefault="00B22878" w:rsidP="00D95F8F">
      <w:pPr>
        <w:pStyle w:val="CentrBoldm"/>
        <w:jc w:val="both"/>
        <w:rPr>
          <w:rFonts w:ascii="Times New Roman" w:hAnsi="Times New Roman"/>
          <w:b w:val="0"/>
          <w:bCs w:val="0"/>
          <w:sz w:val="24"/>
          <w:szCs w:val="24"/>
          <w:lang w:val="lt-LT"/>
        </w:rPr>
      </w:pPr>
      <w:r w:rsidRPr="00C92A40">
        <w:rPr>
          <w:rFonts w:ascii="Times New Roman" w:hAnsi="Times New Roman"/>
          <w:b w:val="0"/>
          <w:bCs w:val="0"/>
          <w:sz w:val="24"/>
          <w:szCs w:val="24"/>
          <w:lang w:val="lt-LT"/>
        </w:rPr>
        <w:t>Sąrašą parengė</w:t>
      </w:r>
    </w:p>
    <w:p w:rsidR="00B22878" w:rsidRPr="00C92A40" w:rsidRDefault="00B22878" w:rsidP="00D95F8F">
      <w:pPr>
        <w:pStyle w:val="CentrBoldm"/>
        <w:jc w:val="both"/>
        <w:rPr>
          <w:rFonts w:ascii="Times New Roman" w:hAnsi="Times New Roman"/>
          <w:b w:val="0"/>
          <w:bCs w:val="0"/>
          <w:sz w:val="24"/>
          <w:szCs w:val="24"/>
          <w:lang w:val="lt-LT"/>
        </w:rPr>
      </w:pPr>
      <w:r w:rsidRPr="00C92A40">
        <w:rPr>
          <w:rFonts w:ascii="Times New Roman" w:hAnsi="Times New Roman"/>
          <w:b w:val="0"/>
          <w:bCs w:val="0"/>
          <w:sz w:val="24"/>
          <w:szCs w:val="24"/>
          <w:lang w:val="lt-LT"/>
        </w:rPr>
        <w:t>...................................................             ............................................................                                  ....................................................</w:t>
      </w:r>
    </w:p>
    <w:p w:rsidR="00D93805" w:rsidRDefault="00B22878" w:rsidP="00D95F8F">
      <w:pPr>
        <w:pStyle w:val="CentrBoldm"/>
        <w:jc w:val="both"/>
        <w:rPr>
          <w:rFonts w:ascii="Times New Roman" w:hAnsi="Times New Roman"/>
          <w:b w:val="0"/>
          <w:bCs w:val="0"/>
          <w:sz w:val="24"/>
          <w:szCs w:val="24"/>
          <w:lang w:val="lt-LT"/>
        </w:rPr>
      </w:pPr>
      <w:r w:rsidRPr="00C92A40">
        <w:rPr>
          <w:rFonts w:ascii="Times New Roman" w:hAnsi="Times New Roman"/>
          <w:b w:val="0"/>
          <w:bCs w:val="0"/>
          <w:sz w:val="24"/>
          <w:szCs w:val="24"/>
          <w:lang w:val="lt-LT"/>
        </w:rPr>
        <w:t xml:space="preserve">          (pareigos)                                                     </w:t>
      </w:r>
      <w:r w:rsidR="00E77593">
        <w:rPr>
          <w:rFonts w:ascii="Times New Roman" w:hAnsi="Times New Roman"/>
          <w:b w:val="0"/>
          <w:bCs w:val="0"/>
          <w:sz w:val="24"/>
          <w:szCs w:val="24"/>
          <w:lang w:val="lt-LT"/>
        </w:rPr>
        <w:t xml:space="preserve">   </w:t>
      </w:r>
      <w:r w:rsidRPr="00C92A40">
        <w:rPr>
          <w:rFonts w:ascii="Times New Roman" w:hAnsi="Times New Roman"/>
          <w:b w:val="0"/>
          <w:bCs w:val="0"/>
          <w:sz w:val="24"/>
          <w:szCs w:val="24"/>
          <w:lang w:val="lt-LT"/>
        </w:rPr>
        <w:t>(</w:t>
      </w:r>
      <w:r w:rsidR="00E77593">
        <w:rPr>
          <w:rFonts w:ascii="Times New Roman" w:hAnsi="Times New Roman"/>
          <w:b w:val="0"/>
          <w:bCs w:val="0"/>
          <w:sz w:val="24"/>
          <w:szCs w:val="24"/>
          <w:lang w:val="lt-LT"/>
        </w:rPr>
        <w:t>parašas</w:t>
      </w:r>
      <w:r w:rsidRPr="00C92A40">
        <w:rPr>
          <w:rFonts w:ascii="Times New Roman" w:hAnsi="Times New Roman"/>
          <w:b w:val="0"/>
          <w:bCs w:val="0"/>
          <w:sz w:val="24"/>
          <w:szCs w:val="24"/>
          <w:lang w:val="lt-LT"/>
        </w:rPr>
        <w:t xml:space="preserve">)                                                        </w:t>
      </w:r>
      <w:r w:rsidR="00E77593">
        <w:rPr>
          <w:rFonts w:ascii="Times New Roman" w:hAnsi="Times New Roman"/>
          <w:b w:val="0"/>
          <w:bCs w:val="0"/>
          <w:sz w:val="24"/>
          <w:szCs w:val="24"/>
          <w:lang w:val="lt-LT"/>
        </w:rPr>
        <w:t xml:space="preserve">                 </w:t>
      </w:r>
      <w:r w:rsidRPr="00C92A40">
        <w:rPr>
          <w:rFonts w:ascii="Times New Roman" w:hAnsi="Times New Roman"/>
          <w:b w:val="0"/>
          <w:bCs w:val="0"/>
          <w:sz w:val="24"/>
          <w:szCs w:val="24"/>
          <w:lang w:val="lt-LT"/>
        </w:rPr>
        <w:t>(</w:t>
      </w:r>
      <w:r w:rsidR="00E77593">
        <w:rPr>
          <w:rFonts w:ascii="Times New Roman" w:hAnsi="Times New Roman"/>
          <w:b w:val="0"/>
          <w:bCs w:val="0"/>
          <w:sz w:val="24"/>
          <w:szCs w:val="24"/>
          <w:lang w:val="lt-LT"/>
        </w:rPr>
        <w:t>vardas, pavardė</w:t>
      </w:r>
      <w:r w:rsidRPr="00C92A40">
        <w:rPr>
          <w:rFonts w:ascii="Times New Roman" w:hAnsi="Times New Roman"/>
          <w:b w:val="0"/>
          <w:bCs w:val="0"/>
          <w:sz w:val="24"/>
          <w:szCs w:val="24"/>
          <w:lang w:val="lt-LT"/>
        </w:rPr>
        <w:t>)</w:t>
      </w:r>
    </w:p>
    <w:p w:rsidR="00E77593" w:rsidRDefault="00E77593" w:rsidP="00D95F8F">
      <w:pPr>
        <w:pStyle w:val="CentrBoldm"/>
        <w:jc w:val="both"/>
        <w:rPr>
          <w:rFonts w:ascii="Times New Roman" w:hAnsi="Times New Roman"/>
          <w:b w:val="0"/>
          <w:bCs w:val="0"/>
          <w:sz w:val="24"/>
          <w:szCs w:val="24"/>
          <w:lang w:val="lt-LT"/>
        </w:rPr>
      </w:pPr>
      <w:r>
        <w:rPr>
          <w:rFonts w:ascii="Times New Roman" w:hAnsi="Times New Roman"/>
          <w:b w:val="0"/>
          <w:bCs w:val="0"/>
          <w:sz w:val="24"/>
          <w:szCs w:val="24"/>
          <w:lang w:val="lt-LT"/>
        </w:rPr>
        <w:t>................................</w:t>
      </w:r>
    </w:p>
    <w:p w:rsidR="00E161B6" w:rsidRPr="00AB1581" w:rsidRDefault="00E77593" w:rsidP="00AB1581">
      <w:pPr>
        <w:pStyle w:val="CentrBoldm"/>
        <w:jc w:val="both"/>
        <w:rPr>
          <w:rFonts w:ascii="Times New Roman" w:hAnsi="Times New Roman"/>
          <w:b w:val="0"/>
          <w:bCs w:val="0"/>
          <w:sz w:val="24"/>
          <w:szCs w:val="24"/>
          <w:lang w:val="lt-LT"/>
        </w:rPr>
      </w:pPr>
      <w:r>
        <w:rPr>
          <w:rFonts w:ascii="Times New Roman" w:hAnsi="Times New Roman"/>
          <w:b w:val="0"/>
          <w:bCs w:val="0"/>
          <w:sz w:val="24"/>
          <w:szCs w:val="24"/>
          <w:lang w:val="lt-LT"/>
        </w:rPr>
        <w:t xml:space="preserve">     </w:t>
      </w:r>
      <w:r w:rsidR="00D95F8F">
        <w:rPr>
          <w:rFonts w:ascii="Times New Roman" w:hAnsi="Times New Roman"/>
          <w:b w:val="0"/>
          <w:bCs w:val="0"/>
          <w:sz w:val="24"/>
          <w:szCs w:val="24"/>
          <w:lang w:val="lt-LT"/>
        </w:rPr>
        <w:t xml:space="preserve">    </w:t>
      </w:r>
      <w:r>
        <w:rPr>
          <w:rFonts w:ascii="Times New Roman" w:hAnsi="Times New Roman"/>
          <w:b w:val="0"/>
          <w:bCs w:val="0"/>
          <w:sz w:val="24"/>
          <w:szCs w:val="24"/>
          <w:lang w:val="lt-LT"/>
        </w:rPr>
        <w:t xml:space="preserve"> (data)</w:t>
      </w:r>
    </w:p>
    <w:sectPr w:rsidR="00E161B6" w:rsidRPr="00AB1581" w:rsidSect="00117E40">
      <w:type w:val="evenPage"/>
      <w:pgSz w:w="16838" w:h="11906" w:orient="landscape"/>
      <w:pgMar w:top="907" w:right="1440" w:bottom="1797"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CB" w:rsidRDefault="002147CB">
      <w:r>
        <w:separator/>
      </w:r>
    </w:p>
  </w:endnote>
  <w:endnote w:type="continuationSeparator" w:id="0">
    <w:p w:rsidR="002147CB" w:rsidRDefault="0021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CB" w:rsidRDefault="002147CB">
      <w:r>
        <w:separator/>
      </w:r>
    </w:p>
  </w:footnote>
  <w:footnote w:type="continuationSeparator" w:id="0">
    <w:p w:rsidR="002147CB" w:rsidRDefault="0021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95" w:rsidRDefault="0093079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30795" w:rsidRDefault="009307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95" w:rsidRDefault="0093079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87A98">
      <w:rPr>
        <w:rStyle w:val="Puslapionumeris"/>
        <w:noProof/>
      </w:rPr>
      <w:t>18</w:t>
    </w:r>
    <w:r>
      <w:rPr>
        <w:rStyle w:val="Puslapionumeris"/>
      </w:rPr>
      <w:fldChar w:fldCharType="end"/>
    </w:r>
  </w:p>
  <w:p w:rsidR="00930795" w:rsidRDefault="009307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40C69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596370B9"/>
    <w:multiLevelType w:val="multilevel"/>
    <w:tmpl w:val="B476BF58"/>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436" w:firstLine="720"/>
      </w:pPr>
      <w:rPr>
        <w:rFonts w:hint="default"/>
      </w:rPr>
    </w:lvl>
    <w:lvl w:ilvl="3">
      <w:start w:val="1"/>
      <w:numFmt w:val="decimal"/>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B1"/>
    <w:rsid w:val="000029A3"/>
    <w:rsid w:val="00004252"/>
    <w:rsid w:val="00004A9D"/>
    <w:rsid w:val="00011488"/>
    <w:rsid w:val="00011D78"/>
    <w:rsid w:val="000145F3"/>
    <w:rsid w:val="00017B34"/>
    <w:rsid w:val="000210C8"/>
    <w:rsid w:val="0002193D"/>
    <w:rsid w:val="00023DCB"/>
    <w:rsid w:val="000310AF"/>
    <w:rsid w:val="000377CD"/>
    <w:rsid w:val="0004034C"/>
    <w:rsid w:val="00041D50"/>
    <w:rsid w:val="00044B68"/>
    <w:rsid w:val="00047E3F"/>
    <w:rsid w:val="00053CCA"/>
    <w:rsid w:val="000549D0"/>
    <w:rsid w:val="00057098"/>
    <w:rsid w:val="00057921"/>
    <w:rsid w:val="000605EE"/>
    <w:rsid w:val="0006071D"/>
    <w:rsid w:val="0006078F"/>
    <w:rsid w:val="00060E86"/>
    <w:rsid w:val="00061ED4"/>
    <w:rsid w:val="000675CE"/>
    <w:rsid w:val="00073841"/>
    <w:rsid w:val="0007595E"/>
    <w:rsid w:val="00075C48"/>
    <w:rsid w:val="0008067F"/>
    <w:rsid w:val="00081A5B"/>
    <w:rsid w:val="0008200C"/>
    <w:rsid w:val="0008292A"/>
    <w:rsid w:val="00082C13"/>
    <w:rsid w:val="00083654"/>
    <w:rsid w:val="00083813"/>
    <w:rsid w:val="00083C43"/>
    <w:rsid w:val="00084016"/>
    <w:rsid w:val="00086AFE"/>
    <w:rsid w:val="00087911"/>
    <w:rsid w:val="00087928"/>
    <w:rsid w:val="00092E04"/>
    <w:rsid w:val="00093209"/>
    <w:rsid w:val="00093DC7"/>
    <w:rsid w:val="00094F1C"/>
    <w:rsid w:val="0009538A"/>
    <w:rsid w:val="000A057E"/>
    <w:rsid w:val="000A207C"/>
    <w:rsid w:val="000A2CAE"/>
    <w:rsid w:val="000A633F"/>
    <w:rsid w:val="000B10EB"/>
    <w:rsid w:val="000B15CA"/>
    <w:rsid w:val="000B2D6A"/>
    <w:rsid w:val="000B413D"/>
    <w:rsid w:val="000B42D1"/>
    <w:rsid w:val="000B468D"/>
    <w:rsid w:val="000B4A50"/>
    <w:rsid w:val="000B50E1"/>
    <w:rsid w:val="000B51AB"/>
    <w:rsid w:val="000B550B"/>
    <w:rsid w:val="000B598D"/>
    <w:rsid w:val="000B5CBF"/>
    <w:rsid w:val="000C29A9"/>
    <w:rsid w:val="000C37D2"/>
    <w:rsid w:val="000C4697"/>
    <w:rsid w:val="000C4CF3"/>
    <w:rsid w:val="000C4EEC"/>
    <w:rsid w:val="000C6F98"/>
    <w:rsid w:val="000C7B21"/>
    <w:rsid w:val="000D0D99"/>
    <w:rsid w:val="000D1F2A"/>
    <w:rsid w:val="000D32CC"/>
    <w:rsid w:val="000D4637"/>
    <w:rsid w:val="000D74CE"/>
    <w:rsid w:val="000E1C3B"/>
    <w:rsid w:val="000E5E71"/>
    <w:rsid w:val="000E6720"/>
    <w:rsid w:val="000E6E89"/>
    <w:rsid w:val="000E7C0C"/>
    <w:rsid w:val="000F1420"/>
    <w:rsid w:val="000F14A6"/>
    <w:rsid w:val="000F17F9"/>
    <w:rsid w:val="000F2E8F"/>
    <w:rsid w:val="00100C7E"/>
    <w:rsid w:val="00101CB9"/>
    <w:rsid w:val="00102474"/>
    <w:rsid w:val="00102E18"/>
    <w:rsid w:val="001036D4"/>
    <w:rsid w:val="0010406B"/>
    <w:rsid w:val="00104ECD"/>
    <w:rsid w:val="00104F28"/>
    <w:rsid w:val="00111364"/>
    <w:rsid w:val="0011173F"/>
    <w:rsid w:val="00112783"/>
    <w:rsid w:val="0011346E"/>
    <w:rsid w:val="00114BFE"/>
    <w:rsid w:val="00114DC4"/>
    <w:rsid w:val="00115EAA"/>
    <w:rsid w:val="0011771E"/>
    <w:rsid w:val="00117A5D"/>
    <w:rsid w:val="00117E40"/>
    <w:rsid w:val="00120102"/>
    <w:rsid w:val="0012072B"/>
    <w:rsid w:val="00120BCB"/>
    <w:rsid w:val="0012499A"/>
    <w:rsid w:val="00124C3D"/>
    <w:rsid w:val="0012579A"/>
    <w:rsid w:val="00125B96"/>
    <w:rsid w:val="00125BED"/>
    <w:rsid w:val="00127857"/>
    <w:rsid w:val="00127E9A"/>
    <w:rsid w:val="00130D73"/>
    <w:rsid w:val="00132994"/>
    <w:rsid w:val="00132F89"/>
    <w:rsid w:val="00136F67"/>
    <w:rsid w:val="00137983"/>
    <w:rsid w:val="00143F7B"/>
    <w:rsid w:val="00144708"/>
    <w:rsid w:val="00146C0F"/>
    <w:rsid w:val="00147E9E"/>
    <w:rsid w:val="0015114D"/>
    <w:rsid w:val="001512ED"/>
    <w:rsid w:val="00153347"/>
    <w:rsid w:val="001536B3"/>
    <w:rsid w:val="001547EF"/>
    <w:rsid w:val="0015530F"/>
    <w:rsid w:val="00156103"/>
    <w:rsid w:val="001608E3"/>
    <w:rsid w:val="001634BE"/>
    <w:rsid w:val="00165897"/>
    <w:rsid w:val="00166702"/>
    <w:rsid w:val="00166FFC"/>
    <w:rsid w:val="00167003"/>
    <w:rsid w:val="0016722F"/>
    <w:rsid w:val="0016726C"/>
    <w:rsid w:val="00167BB1"/>
    <w:rsid w:val="00170E04"/>
    <w:rsid w:val="001728F9"/>
    <w:rsid w:val="00173573"/>
    <w:rsid w:val="001747E2"/>
    <w:rsid w:val="001764CE"/>
    <w:rsid w:val="00177702"/>
    <w:rsid w:val="00177824"/>
    <w:rsid w:val="00180064"/>
    <w:rsid w:val="0018074E"/>
    <w:rsid w:val="00181ABB"/>
    <w:rsid w:val="00186E47"/>
    <w:rsid w:val="001877E4"/>
    <w:rsid w:val="00191769"/>
    <w:rsid w:val="0019225F"/>
    <w:rsid w:val="00195C18"/>
    <w:rsid w:val="00196B96"/>
    <w:rsid w:val="00196E0A"/>
    <w:rsid w:val="001977E9"/>
    <w:rsid w:val="00197D1B"/>
    <w:rsid w:val="001A27F6"/>
    <w:rsid w:val="001A45AC"/>
    <w:rsid w:val="001A65F3"/>
    <w:rsid w:val="001A6B76"/>
    <w:rsid w:val="001A7817"/>
    <w:rsid w:val="001A7F83"/>
    <w:rsid w:val="001B030C"/>
    <w:rsid w:val="001B085A"/>
    <w:rsid w:val="001B47D1"/>
    <w:rsid w:val="001B601A"/>
    <w:rsid w:val="001C01D8"/>
    <w:rsid w:val="001C1369"/>
    <w:rsid w:val="001C15D7"/>
    <w:rsid w:val="001C16B4"/>
    <w:rsid w:val="001C3415"/>
    <w:rsid w:val="001C4259"/>
    <w:rsid w:val="001C457C"/>
    <w:rsid w:val="001C701F"/>
    <w:rsid w:val="001C7090"/>
    <w:rsid w:val="001C7E09"/>
    <w:rsid w:val="001D0A6A"/>
    <w:rsid w:val="001D17F6"/>
    <w:rsid w:val="001D3F5B"/>
    <w:rsid w:val="001D6557"/>
    <w:rsid w:val="001E0E58"/>
    <w:rsid w:val="001E1034"/>
    <w:rsid w:val="001E1228"/>
    <w:rsid w:val="001E1454"/>
    <w:rsid w:val="001E1B66"/>
    <w:rsid w:val="001E2655"/>
    <w:rsid w:val="001E463B"/>
    <w:rsid w:val="001E59A9"/>
    <w:rsid w:val="001E60B1"/>
    <w:rsid w:val="001E69F9"/>
    <w:rsid w:val="001E6A0A"/>
    <w:rsid w:val="001E6E15"/>
    <w:rsid w:val="001E7540"/>
    <w:rsid w:val="001E7A33"/>
    <w:rsid w:val="001F0ABC"/>
    <w:rsid w:val="001F0D77"/>
    <w:rsid w:val="001F503F"/>
    <w:rsid w:val="001F56F7"/>
    <w:rsid w:val="001F5C91"/>
    <w:rsid w:val="001F72DF"/>
    <w:rsid w:val="001F7F0A"/>
    <w:rsid w:val="0020081D"/>
    <w:rsid w:val="00200BB4"/>
    <w:rsid w:val="00200EB4"/>
    <w:rsid w:val="00201052"/>
    <w:rsid w:val="002015AB"/>
    <w:rsid w:val="00205D4F"/>
    <w:rsid w:val="00205F45"/>
    <w:rsid w:val="002062F7"/>
    <w:rsid w:val="00206D6E"/>
    <w:rsid w:val="0021275E"/>
    <w:rsid w:val="00213162"/>
    <w:rsid w:val="002147CB"/>
    <w:rsid w:val="00214E9D"/>
    <w:rsid w:val="002168D9"/>
    <w:rsid w:val="00216916"/>
    <w:rsid w:val="00216C9A"/>
    <w:rsid w:val="00217C40"/>
    <w:rsid w:val="0022226C"/>
    <w:rsid w:val="002256DC"/>
    <w:rsid w:val="00226649"/>
    <w:rsid w:val="00226DBE"/>
    <w:rsid w:val="002306D6"/>
    <w:rsid w:val="00230980"/>
    <w:rsid w:val="002319EB"/>
    <w:rsid w:val="00231AD5"/>
    <w:rsid w:val="00231D25"/>
    <w:rsid w:val="0023248E"/>
    <w:rsid w:val="002329FC"/>
    <w:rsid w:val="00232C5C"/>
    <w:rsid w:val="00233D5C"/>
    <w:rsid w:val="002343E6"/>
    <w:rsid w:val="00234E2E"/>
    <w:rsid w:val="00236769"/>
    <w:rsid w:val="00236F59"/>
    <w:rsid w:val="00237CC1"/>
    <w:rsid w:val="00240CDF"/>
    <w:rsid w:val="002412FC"/>
    <w:rsid w:val="00243076"/>
    <w:rsid w:val="0024311D"/>
    <w:rsid w:val="00243B12"/>
    <w:rsid w:val="00244105"/>
    <w:rsid w:val="002442B4"/>
    <w:rsid w:val="00245B74"/>
    <w:rsid w:val="0024635C"/>
    <w:rsid w:val="00247786"/>
    <w:rsid w:val="0024796A"/>
    <w:rsid w:val="00247E8D"/>
    <w:rsid w:val="00251271"/>
    <w:rsid w:val="00252BCC"/>
    <w:rsid w:val="00252D12"/>
    <w:rsid w:val="002536CC"/>
    <w:rsid w:val="00253A81"/>
    <w:rsid w:val="00254349"/>
    <w:rsid w:val="00256607"/>
    <w:rsid w:val="00257734"/>
    <w:rsid w:val="00261F35"/>
    <w:rsid w:val="002631A3"/>
    <w:rsid w:val="00263220"/>
    <w:rsid w:val="00264CF8"/>
    <w:rsid w:val="0026530D"/>
    <w:rsid w:val="0026745F"/>
    <w:rsid w:val="00267B78"/>
    <w:rsid w:val="00267CB1"/>
    <w:rsid w:val="00270F37"/>
    <w:rsid w:val="00271007"/>
    <w:rsid w:val="00271493"/>
    <w:rsid w:val="00271BD2"/>
    <w:rsid w:val="00272282"/>
    <w:rsid w:val="00272FFB"/>
    <w:rsid w:val="00273534"/>
    <w:rsid w:val="00280551"/>
    <w:rsid w:val="00280AD0"/>
    <w:rsid w:val="002812A1"/>
    <w:rsid w:val="0028271D"/>
    <w:rsid w:val="00283DDE"/>
    <w:rsid w:val="0028731D"/>
    <w:rsid w:val="00290796"/>
    <w:rsid w:val="00290F18"/>
    <w:rsid w:val="002921DD"/>
    <w:rsid w:val="0029263D"/>
    <w:rsid w:val="00293308"/>
    <w:rsid w:val="00296641"/>
    <w:rsid w:val="002973D6"/>
    <w:rsid w:val="00297B22"/>
    <w:rsid w:val="002A16D9"/>
    <w:rsid w:val="002A1A3A"/>
    <w:rsid w:val="002A1B8D"/>
    <w:rsid w:val="002A3786"/>
    <w:rsid w:val="002A3861"/>
    <w:rsid w:val="002A5879"/>
    <w:rsid w:val="002A6DDD"/>
    <w:rsid w:val="002A7038"/>
    <w:rsid w:val="002B0776"/>
    <w:rsid w:val="002B2DD7"/>
    <w:rsid w:val="002B3149"/>
    <w:rsid w:val="002B3442"/>
    <w:rsid w:val="002B42DC"/>
    <w:rsid w:val="002B49B5"/>
    <w:rsid w:val="002B52CD"/>
    <w:rsid w:val="002B60ED"/>
    <w:rsid w:val="002B6124"/>
    <w:rsid w:val="002B6974"/>
    <w:rsid w:val="002B6AB0"/>
    <w:rsid w:val="002B7747"/>
    <w:rsid w:val="002C012C"/>
    <w:rsid w:val="002C1F9C"/>
    <w:rsid w:val="002C79B5"/>
    <w:rsid w:val="002C7FF5"/>
    <w:rsid w:val="002D1222"/>
    <w:rsid w:val="002D4AAB"/>
    <w:rsid w:val="002D5014"/>
    <w:rsid w:val="002D5081"/>
    <w:rsid w:val="002D7090"/>
    <w:rsid w:val="002D76A2"/>
    <w:rsid w:val="002E02DB"/>
    <w:rsid w:val="002E30ED"/>
    <w:rsid w:val="002E49A2"/>
    <w:rsid w:val="002F2383"/>
    <w:rsid w:val="002F3CDF"/>
    <w:rsid w:val="002F6A25"/>
    <w:rsid w:val="002F6B04"/>
    <w:rsid w:val="002F7097"/>
    <w:rsid w:val="003027BC"/>
    <w:rsid w:val="00303BCA"/>
    <w:rsid w:val="00305A61"/>
    <w:rsid w:val="00306192"/>
    <w:rsid w:val="003067F3"/>
    <w:rsid w:val="00307194"/>
    <w:rsid w:val="00307DC6"/>
    <w:rsid w:val="003100A7"/>
    <w:rsid w:val="00311612"/>
    <w:rsid w:val="00311C2C"/>
    <w:rsid w:val="00312D1D"/>
    <w:rsid w:val="00312F25"/>
    <w:rsid w:val="00313051"/>
    <w:rsid w:val="0031456C"/>
    <w:rsid w:val="0031726F"/>
    <w:rsid w:val="00323E5D"/>
    <w:rsid w:val="0032513F"/>
    <w:rsid w:val="00325F45"/>
    <w:rsid w:val="0032710B"/>
    <w:rsid w:val="00327856"/>
    <w:rsid w:val="00331AD1"/>
    <w:rsid w:val="0033470D"/>
    <w:rsid w:val="00334743"/>
    <w:rsid w:val="00334A3C"/>
    <w:rsid w:val="00341300"/>
    <w:rsid w:val="0034160E"/>
    <w:rsid w:val="00341683"/>
    <w:rsid w:val="0034171B"/>
    <w:rsid w:val="00344733"/>
    <w:rsid w:val="0034729F"/>
    <w:rsid w:val="00347B43"/>
    <w:rsid w:val="00350EAC"/>
    <w:rsid w:val="00351237"/>
    <w:rsid w:val="003520C2"/>
    <w:rsid w:val="003530C4"/>
    <w:rsid w:val="00353193"/>
    <w:rsid w:val="00353614"/>
    <w:rsid w:val="00353B0A"/>
    <w:rsid w:val="00355CB5"/>
    <w:rsid w:val="00357BCB"/>
    <w:rsid w:val="00357DE4"/>
    <w:rsid w:val="003610EB"/>
    <w:rsid w:val="00363186"/>
    <w:rsid w:val="00364101"/>
    <w:rsid w:val="00364CA6"/>
    <w:rsid w:val="00367BED"/>
    <w:rsid w:val="00370B11"/>
    <w:rsid w:val="00372983"/>
    <w:rsid w:val="0037378B"/>
    <w:rsid w:val="003765B8"/>
    <w:rsid w:val="003771E2"/>
    <w:rsid w:val="00377A62"/>
    <w:rsid w:val="0038271C"/>
    <w:rsid w:val="00382CCF"/>
    <w:rsid w:val="00386BB4"/>
    <w:rsid w:val="003873DB"/>
    <w:rsid w:val="00392B56"/>
    <w:rsid w:val="00393533"/>
    <w:rsid w:val="00397874"/>
    <w:rsid w:val="003A00A0"/>
    <w:rsid w:val="003A1444"/>
    <w:rsid w:val="003A2E6C"/>
    <w:rsid w:val="003A3C8D"/>
    <w:rsid w:val="003A4B36"/>
    <w:rsid w:val="003A53E0"/>
    <w:rsid w:val="003A5FAF"/>
    <w:rsid w:val="003A6245"/>
    <w:rsid w:val="003B0D30"/>
    <w:rsid w:val="003B161D"/>
    <w:rsid w:val="003B45CB"/>
    <w:rsid w:val="003B4843"/>
    <w:rsid w:val="003B4ABB"/>
    <w:rsid w:val="003B64E1"/>
    <w:rsid w:val="003B6BED"/>
    <w:rsid w:val="003B79A2"/>
    <w:rsid w:val="003C006E"/>
    <w:rsid w:val="003C18E5"/>
    <w:rsid w:val="003C343D"/>
    <w:rsid w:val="003C3B2C"/>
    <w:rsid w:val="003C3DE3"/>
    <w:rsid w:val="003C4BE9"/>
    <w:rsid w:val="003C53BF"/>
    <w:rsid w:val="003D1141"/>
    <w:rsid w:val="003D27A1"/>
    <w:rsid w:val="003D2B1A"/>
    <w:rsid w:val="003D55B5"/>
    <w:rsid w:val="003D703D"/>
    <w:rsid w:val="003E00F0"/>
    <w:rsid w:val="003E1B51"/>
    <w:rsid w:val="003E1CAA"/>
    <w:rsid w:val="003E2FCF"/>
    <w:rsid w:val="003E47AD"/>
    <w:rsid w:val="003E4C3B"/>
    <w:rsid w:val="003E5F28"/>
    <w:rsid w:val="003E6FD5"/>
    <w:rsid w:val="003E7BB1"/>
    <w:rsid w:val="003F0D56"/>
    <w:rsid w:val="003F15BB"/>
    <w:rsid w:val="003F193C"/>
    <w:rsid w:val="003F3176"/>
    <w:rsid w:val="003F31B9"/>
    <w:rsid w:val="003F713C"/>
    <w:rsid w:val="00401231"/>
    <w:rsid w:val="00401AF7"/>
    <w:rsid w:val="00405783"/>
    <w:rsid w:val="00406A2E"/>
    <w:rsid w:val="00407020"/>
    <w:rsid w:val="00410C85"/>
    <w:rsid w:val="00413EDC"/>
    <w:rsid w:val="0041432C"/>
    <w:rsid w:val="0041797D"/>
    <w:rsid w:val="00417E19"/>
    <w:rsid w:val="00420E44"/>
    <w:rsid w:val="004266AE"/>
    <w:rsid w:val="00432FB1"/>
    <w:rsid w:val="00433546"/>
    <w:rsid w:val="0043546C"/>
    <w:rsid w:val="0043549C"/>
    <w:rsid w:val="004356E3"/>
    <w:rsid w:val="004365F6"/>
    <w:rsid w:val="00440351"/>
    <w:rsid w:val="00440FDF"/>
    <w:rsid w:val="0044201D"/>
    <w:rsid w:val="004439BD"/>
    <w:rsid w:val="0044529C"/>
    <w:rsid w:val="0044571B"/>
    <w:rsid w:val="00447214"/>
    <w:rsid w:val="00452437"/>
    <w:rsid w:val="00454284"/>
    <w:rsid w:val="0045444B"/>
    <w:rsid w:val="00456528"/>
    <w:rsid w:val="004578CB"/>
    <w:rsid w:val="00461C6F"/>
    <w:rsid w:val="00462DF2"/>
    <w:rsid w:val="00467A93"/>
    <w:rsid w:val="004700CC"/>
    <w:rsid w:val="004707ED"/>
    <w:rsid w:val="004709FA"/>
    <w:rsid w:val="004713C4"/>
    <w:rsid w:val="00472794"/>
    <w:rsid w:val="00472941"/>
    <w:rsid w:val="00473876"/>
    <w:rsid w:val="00474BC2"/>
    <w:rsid w:val="0048015C"/>
    <w:rsid w:val="00480D91"/>
    <w:rsid w:val="00481F67"/>
    <w:rsid w:val="00482BB9"/>
    <w:rsid w:val="00486084"/>
    <w:rsid w:val="00486DDC"/>
    <w:rsid w:val="004872A7"/>
    <w:rsid w:val="00487A12"/>
    <w:rsid w:val="00490ED0"/>
    <w:rsid w:val="0049109C"/>
    <w:rsid w:val="00492268"/>
    <w:rsid w:val="004925B1"/>
    <w:rsid w:val="00493E2E"/>
    <w:rsid w:val="004940DC"/>
    <w:rsid w:val="00494341"/>
    <w:rsid w:val="00495A13"/>
    <w:rsid w:val="00495E8B"/>
    <w:rsid w:val="00495F08"/>
    <w:rsid w:val="004960FB"/>
    <w:rsid w:val="00496206"/>
    <w:rsid w:val="00496D4E"/>
    <w:rsid w:val="004A0CE7"/>
    <w:rsid w:val="004A1A5A"/>
    <w:rsid w:val="004A1F10"/>
    <w:rsid w:val="004A297F"/>
    <w:rsid w:val="004A407B"/>
    <w:rsid w:val="004A73BD"/>
    <w:rsid w:val="004B02D4"/>
    <w:rsid w:val="004B07A4"/>
    <w:rsid w:val="004B1CB8"/>
    <w:rsid w:val="004B323E"/>
    <w:rsid w:val="004B3605"/>
    <w:rsid w:val="004B3D93"/>
    <w:rsid w:val="004B4F7C"/>
    <w:rsid w:val="004B5DBB"/>
    <w:rsid w:val="004C01EB"/>
    <w:rsid w:val="004C0CD6"/>
    <w:rsid w:val="004C525C"/>
    <w:rsid w:val="004C5B48"/>
    <w:rsid w:val="004C7EBC"/>
    <w:rsid w:val="004D08C2"/>
    <w:rsid w:val="004D0ADD"/>
    <w:rsid w:val="004D0F28"/>
    <w:rsid w:val="004D2A37"/>
    <w:rsid w:val="004D4A56"/>
    <w:rsid w:val="004D619E"/>
    <w:rsid w:val="004D7951"/>
    <w:rsid w:val="004D7E90"/>
    <w:rsid w:val="004E12B9"/>
    <w:rsid w:val="004E2175"/>
    <w:rsid w:val="004E33FD"/>
    <w:rsid w:val="004E35CC"/>
    <w:rsid w:val="004E4772"/>
    <w:rsid w:val="004E689C"/>
    <w:rsid w:val="004E6EE7"/>
    <w:rsid w:val="004F0403"/>
    <w:rsid w:val="004F1F8A"/>
    <w:rsid w:val="004F3202"/>
    <w:rsid w:val="004F3F93"/>
    <w:rsid w:val="004F4292"/>
    <w:rsid w:val="004F47DA"/>
    <w:rsid w:val="004F52F9"/>
    <w:rsid w:val="004F6F10"/>
    <w:rsid w:val="005011D2"/>
    <w:rsid w:val="005017C0"/>
    <w:rsid w:val="0050187E"/>
    <w:rsid w:val="0050264B"/>
    <w:rsid w:val="00502F1C"/>
    <w:rsid w:val="00505F0D"/>
    <w:rsid w:val="00511BFD"/>
    <w:rsid w:val="005168F4"/>
    <w:rsid w:val="00516BEE"/>
    <w:rsid w:val="00517F0C"/>
    <w:rsid w:val="00520189"/>
    <w:rsid w:val="005202B5"/>
    <w:rsid w:val="005211D8"/>
    <w:rsid w:val="0052256F"/>
    <w:rsid w:val="00522625"/>
    <w:rsid w:val="00522DBC"/>
    <w:rsid w:val="00523C84"/>
    <w:rsid w:val="00524E0C"/>
    <w:rsid w:val="00525299"/>
    <w:rsid w:val="00525A45"/>
    <w:rsid w:val="00526472"/>
    <w:rsid w:val="00526D9B"/>
    <w:rsid w:val="005272A0"/>
    <w:rsid w:val="00527764"/>
    <w:rsid w:val="005312E0"/>
    <w:rsid w:val="005319F4"/>
    <w:rsid w:val="0053293C"/>
    <w:rsid w:val="00532F60"/>
    <w:rsid w:val="00533277"/>
    <w:rsid w:val="005339D4"/>
    <w:rsid w:val="00533BB9"/>
    <w:rsid w:val="00534782"/>
    <w:rsid w:val="005424F3"/>
    <w:rsid w:val="00542DC6"/>
    <w:rsid w:val="00545455"/>
    <w:rsid w:val="00550498"/>
    <w:rsid w:val="00553906"/>
    <w:rsid w:val="00555AA8"/>
    <w:rsid w:val="00556727"/>
    <w:rsid w:val="0056080A"/>
    <w:rsid w:val="00561A2C"/>
    <w:rsid w:val="005647B7"/>
    <w:rsid w:val="00565791"/>
    <w:rsid w:val="00566605"/>
    <w:rsid w:val="0056705E"/>
    <w:rsid w:val="00571DA5"/>
    <w:rsid w:val="005809D4"/>
    <w:rsid w:val="00580D8D"/>
    <w:rsid w:val="00581F3E"/>
    <w:rsid w:val="00582C8B"/>
    <w:rsid w:val="0058574E"/>
    <w:rsid w:val="00586AAC"/>
    <w:rsid w:val="00586EDD"/>
    <w:rsid w:val="00587028"/>
    <w:rsid w:val="005877BF"/>
    <w:rsid w:val="00592E8D"/>
    <w:rsid w:val="00593AB1"/>
    <w:rsid w:val="00593AE5"/>
    <w:rsid w:val="005949B8"/>
    <w:rsid w:val="00595743"/>
    <w:rsid w:val="00595ADF"/>
    <w:rsid w:val="00596D8B"/>
    <w:rsid w:val="00597DE0"/>
    <w:rsid w:val="005A2678"/>
    <w:rsid w:val="005A26CC"/>
    <w:rsid w:val="005A5106"/>
    <w:rsid w:val="005B26AC"/>
    <w:rsid w:val="005B3165"/>
    <w:rsid w:val="005B5DAF"/>
    <w:rsid w:val="005B65E9"/>
    <w:rsid w:val="005B6724"/>
    <w:rsid w:val="005B7F62"/>
    <w:rsid w:val="005C0022"/>
    <w:rsid w:val="005C1E4E"/>
    <w:rsid w:val="005C3423"/>
    <w:rsid w:val="005C36C5"/>
    <w:rsid w:val="005C482F"/>
    <w:rsid w:val="005C4D0D"/>
    <w:rsid w:val="005C54C1"/>
    <w:rsid w:val="005C7275"/>
    <w:rsid w:val="005D2068"/>
    <w:rsid w:val="005D5961"/>
    <w:rsid w:val="005E2FBF"/>
    <w:rsid w:val="005E3F46"/>
    <w:rsid w:val="005E4409"/>
    <w:rsid w:val="005E7CC3"/>
    <w:rsid w:val="005F0A03"/>
    <w:rsid w:val="005F1454"/>
    <w:rsid w:val="005F18DF"/>
    <w:rsid w:val="005F18FE"/>
    <w:rsid w:val="005F1E80"/>
    <w:rsid w:val="005F46A3"/>
    <w:rsid w:val="005F4813"/>
    <w:rsid w:val="005F4D6D"/>
    <w:rsid w:val="005F5510"/>
    <w:rsid w:val="005F616C"/>
    <w:rsid w:val="006029C0"/>
    <w:rsid w:val="00603837"/>
    <w:rsid w:val="006047A1"/>
    <w:rsid w:val="006053DE"/>
    <w:rsid w:val="0060642A"/>
    <w:rsid w:val="006065AB"/>
    <w:rsid w:val="006069C6"/>
    <w:rsid w:val="00606D28"/>
    <w:rsid w:val="006073CB"/>
    <w:rsid w:val="0061047A"/>
    <w:rsid w:val="00611122"/>
    <w:rsid w:val="0061284E"/>
    <w:rsid w:val="006130CC"/>
    <w:rsid w:val="006143CA"/>
    <w:rsid w:val="00615A67"/>
    <w:rsid w:val="00616C70"/>
    <w:rsid w:val="0062041F"/>
    <w:rsid w:val="00623782"/>
    <w:rsid w:val="00625CB9"/>
    <w:rsid w:val="00625CBB"/>
    <w:rsid w:val="00625CDD"/>
    <w:rsid w:val="0063185D"/>
    <w:rsid w:val="00632529"/>
    <w:rsid w:val="006327A6"/>
    <w:rsid w:val="00635D19"/>
    <w:rsid w:val="00636832"/>
    <w:rsid w:val="00640446"/>
    <w:rsid w:val="006409AC"/>
    <w:rsid w:val="00640CAC"/>
    <w:rsid w:val="00642816"/>
    <w:rsid w:val="00644FB6"/>
    <w:rsid w:val="0064546B"/>
    <w:rsid w:val="0064567B"/>
    <w:rsid w:val="00645B7B"/>
    <w:rsid w:val="006466F9"/>
    <w:rsid w:val="00646753"/>
    <w:rsid w:val="00651F17"/>
    <w:rsid w:val="006529BE"/>
    <w:rsid w:val="00653D68"/>
    <w:rsid w:val="00654399"/>
    <w:rsid w:val="00655EBA"/>
    <w:rsid w:val="00657B64"/>
    <w:rsid w:val="00664A41"/>
    <w:rsid w:val="00667015"/>
    <w:rsid w:val="006672B3"/>
    <w:rsid w:val="006712C0"/>
    <w:rsid w:val="006717D6"/>
    <w:rsid w:val="00671BC4"/>
    <w:rsid w:val="00671CE4"/>
    <w:rsid w:val="00672697"/>
    <w:rsid w:val="00672ECB"/>
    <w:rsid w:val="006743F2"/>
    <w:rsid w:val="0067514A"/>
    <w:rsid w:val="006755A3"/>
    <w:rsid w:val="00675ABA"/>
    <w:rsid w:val="006772A8"/>
    <w:rsid w:val="00680D91"/>
    <w:rsid w:val="00681AE1"/>
    <w:rsid w:val="00682A17"/>
    <w:rsid w:val="006852C5"/>
    <w:rsid w:val="006856A8"/>
    <w:rsid w:val="006861ED"/>
    <w:rsid w:val="00687268"/>
    <w:rsid w:val="00691500"/>
    <w:rsid w:val="006915D8"/>
    <w:rsid w:val="0069214A"/>
    <w:rsid w:val="00696539"/>
    <w:rsid w:val="00696B9C"/>
    <w:rsid w:val="00697613"/>
    <w:rsid w:val="006A0B37"/>
    <w:rsid w:val="006A28CA"/>
    <w:rsid w:val="006A4C23"/>
    <w:rsid w:val="006A6E59"/>
    <w:rsid w:val="006A701D"/>
    <w:rsid w:val="006A706A"/>
    <w:rsid w:val="006A7392"/>
    <w:rsid w:val="006B06E5"/>
    <w:rsid w:val="006B171F"/>
    <w:rsid w:val="006B1FA3"/>
    <w:rsid w:val="006B40E7"/>
    <w:rsid w:val="006C0D39"/>
    <w:rsid w:val="006C1BB6"/>
    <w:rsid w:val="006C3AEB"/>
    <w:rsid w:val="006C4F4F"/>
    <w:rsid w:val="006C6401"/>
    <w:rsid w:val="006D0860"/>
    <w:rsid w:val="006D13D5"/>
    <w:rsid w:val="006D1926"/>
    <w:rsid w:val="006D1B8E"/>
    <w:rsid w:val="006D1F4B"/>
    <w:rsid w:val="006D2CFD"/>
    <w:rsid w:val="006D2E50"/>
    <w:rsid w:val="006D3428"/>
    <w:rsid w:val="006D3480"/>
    <w:rsid w:val="006D4629"/>
    <w:rsid w:val="006D6F54"/>
    <w:rsid w:val="006E196D"/>
    <w:rsid w:val="006E1F82"/>
    <w:rsid w:val="006E465F"/>
    <w:rsid w:val="006F0BCF"/>
    <w:rsid w:val="006F325E"/>
    <w:rsid w:val="006F609A"/>
    <w:rsid w:val="006F7075"/>
    <w:rsid w:val="006F767A"/>
    <w:rsid w:val="006F7975"/>
    <w:rsid w:val="00700B15"/>
    <w:rsid w:val="00700D45"/>
    <w:rsid w:val="0070154D"/>
    <w:rsid w:val="00704319"/>
    <w:rsid w:val="007044A1"/>
    <w:rsid w:val="007047F6"/>
    <w:rsid w:val="00707702"/>
    <w:rsid w:val="0070775F"/>
    <w:rsid w:val="00710D1D"/>
    <w:rsid w:val="0071393B"/>
    <w:rsid w:val="00714482"/>
    <w:rsid w:val="00715140"/>
    <w:rsid w:val="00715EF4"/>
    <w:rsid w:val="00720536"/>
    <w:rsid w:val="00720BB7"/>
    <w:rsid w:val="007224C8"/>
    <w:rsid w:val="00722B2A"/>
    <w:rsid w:val="007232D8"/>
    <w:rsid w:val="00725255"/>
    <w:rsid w:val="00725765"/>
    <w:rsid w:val="00726F93"/>
    <w:rsid w:val="00727A4C"/>
    <w:rsid w:val="00727CE1"/>
    <w:rsid w:val="00727D14"/>
    <w:rsid w:val="00734373"/>
    <w:rsid w:val="007360E8"/>
    <w:rsid w:val="00736212"/>
    <w:rsid w:val="00740E4A"/>
    <w:rsid w:val="00741328"/>
    <w:rsid w:val="00742CC2"/>
    <w:rsid w:val="00743104"/>
    <w:rsid w:val="0074432A"/>
    <w:rsid w:val="00744825"/>
    <w:rsid w:val="00745489"/>
    <w:rsid w:val="00746C40"/>
    <w:rsid w:val="00747BDF"/>
    <w:rsid w:val="007502EF"/>
    <w:rsid w:val="00751DED"/>
    <w:rsid w:val="0075524A"/>
    <w:rsid w:val="00755C4A"/>
    <w:rsid w:val="00756ED5"/>
    <w:rsid w:val="00760DD0"/>
    <w:rsid w:val="00760F2E"/>
    <w:rsid w:val="007614D5"/>
    <w:rsid w:val="00762183"/>
    <w:rsid w:val="007636BA"/>
    <w:rsid w:val="00763C5E"/>
    <w:rsid w:val="00764B70"/>
    <w:rsid w:val="007700A8"/>
    <w:rsid w:val="00771399"/>
    <w:rsid w:val="0077154B"/>
    <w:rsid w:val="00772169"/>
    <w:rsid w:val="007728F0"/>
    <w:rsid w:val="007742FC"/>
    <w:rsid w:val="00774542"/>
    <w:rsid w:val="007746CB"/>
    <w:rsid w:val="00776DBB"/>
    <w:rsid w:val="0078061C"/>
    <w:rsid w:val="00783469"/>
    <w:rsid w:val="00784085"/>
    <w:rsid w:val="007848CB"/>
    <w:rsid w:val="00784EED"/>
    <w:rsid w:val="00785E2E"/>
    <w:rsid w:val="00786EAC"/>
    <w:rsid w:val="00787682"/>
    <w:rsid w:val="00790285"/>
    <w:rsid w:val="007945C5"/>
    <w:rsid w:val="00795DA9"/>
    <w:rsid w:val="00796738"/>
    <w:rsid w:val="007979AF"/>
    <w:rsid w:val="007A4435"/>
    <w:rsid w:val="007B0516"/>
    <w:rsid w:val="007B1028"/>
    <w:rsid w:val="007B2725"/>
    <w:rsid w:val="007B43B9"/>
    <w:rsid w:val="007B4EDE"/>
    <w:rsid w:val="007B5DE8"/>
    <w:rsid w:val="007B7CA3"/>
    <w:rsid w:val="007C16B4"/>
    <w:rsid w:val="007C3057"/>
    <w:rsid w:val="007C3493"/>
    <w:rsid w:val="007C3919"/>
    <w:rsid w:val="007C3973"/>
    <w:rsid w:val="007C3DCD"/>
    <w:rsid w:val="007C3DE5"/>
    <w:rsid w:val="007C498E"/>
    <w:rsid w:val="007C71B4"/>
    <w:rsid w:val="007C7296"/>
    <w:rsid w:val="007D0223"/>
    <w:rsid w:val="007D1515"/>
    <w:rsid w:val="007D1D25"/>
    <w:rsid w:val="007D2956"/>
    <w:rsid w:val="007D43A5"/>
    <w:rsid w:val="007D5D66"/>
    <w:rsid w:val="007D718C"/>
    <w:rsid w:val="007D7974"/>
    <w:rsid w:val="007E2648"/>
    <w:rsid w:val="007E33DA"/>
    <w:rsid w:val="007F1597"/>
    <w:rsid w:val="007F257E"/>
    <w:rsid w:val="007F2FE4"/>
    <w:rsid w:val="007F597F"/>
    <w:rsid w:val="007F60FC"/>
    <w:rsid w:val="008022FF"/>
    <w:rsid w:val="008030AB"/>
    <w:rsid w:val="00804288"/>
    <w:rsid w:val="00804643"/>
    <w:rsid w:val="00805871"/>
    <w:rsid w:val="00806D32"/>
    <w:rsid w:val="00807785"/>
    <w:rsid w:val="00812C84"/>
    <w:rsid w:val="00813186"/>
    <w:rsid w:val="00813DF8"/>
    <w:rsid w:val="00814A14"/>
    <w:rsid w:val="00815430"/>
    <w:rsid w:val="008159AA"/>
    <w:rsid w:val="00821EF2"/>
    <w:rsid w:val="0082302A"/>
    <w:rsid w:val="008245FB"/>
    <w:rsid w:val="00824C56"/>
    <w:rsid w:val="00825C64"/>
    <w:rsid w:val="00827108"/>
    <w:rsid w:val="00830FE1"/>
    <w:rsid w:val="00831BC8"/>
    <w:rsid w:val="00833C96"/>
    <w:rsid w:val="0083499C"/>
    <w:rsid w:val="00835831"/>
    <w:rsid w:val="00840648"/>
    <w:rsid w:val="00841933"/>
    <w:rsid w:val="00842724"/>
    <w:rsid w:val="00844C8D"/>
    <w:rsid w:val="008507E9"/>
    <w:rsid w:val="008518B8"/>
    <w:rsid w:val="00851B65"/>
    <w:rsid w:val="00854844"/>
    <w:rsid w:val="00855460"/>
    <w:rsid w:val="00856F54"/>
    <w:rsid w:val="008607A6"/>
    <w:rsid w:val="0086486B"/>
    <w:rsid w:val="00865727"/>
    <w:rsid w:val="00865CDF"/>
    <w:rsid w:val="00865F61"/>
    <w:rsid w:val="008675A8"/>
    <w:rsid w:val="00867CF2"/>
    <w:rsid w:val="00870E9C"/>
    <w:rsid w:val="00871790"/>
    <w:rsid w:val="00871894"/>
    <w:rsid w:val="00871FA0"/>
    <w:rsid w:val="0087457D"/>
    <w:rsid w:val="0087504A"/>
    <w:rsid w:val="00875B4D"/>
    <w:rsid w:val="008769D2"/>
    <w:rsid w:val="00881E6F"/>
    <w:rsid w:val="008831CF"/>
    <w:rsid w:val="00883FD3"/>
    <w:rsid w:val="00885596"/>
    <w:rsid w:val="0088581F"/>
    <w:rsid w:val="00885829"/>
    <w:rsid w:val="00885BBF"/>
    <w:rsid w:val="00886CAF"/>
    <w:rsid w:val="00886EBE"/>
    <w:rsid w:val="00886F3D"/>
    <w:rsid w:val="008901ED"/>
    <w:rsid w:val="00890536"/>
    <w:rsid w:val="00891EBB"/>
    <w:rsid w:val="0089623D"/>
    <w:rsid w:val="0089775A"/>
    <w:rsid w:val="00897BB2"/>
    <w:rsid w:val="008A08BA"/>
    <w:rsid w:val="008A0DF9"/>
    <w:rsid w:val="008A32FF"/>
    <w:rsid w:val="008A586B"/>
    <w:rsid w:val="008A720C"/>
    <w:rsid w:val="008B0C73"/>
    <w:rsid w:val="008B24CF"/>
    <w:rsid w:val="008B2AC5"/>
    <w:rsid w:val="008B4025"/>
    <w:rsid w:val="008B463D"/>
    <w:rsid w:val="008B4A94"/>
    <w:rsid w:val="008B65A2"/>
    <w:rsid w:val="008B6A34"/>
    <w:rsid w:val="008B794D"/>
    <w:rsid w:val="008B7B63"/>
    <w:rsid w:val="008C0117"/>
    <w:rsid w:val="008C2E63"/>
    <w:rsid w:val="008C3149"/>
    <w:rsid w:val="008C47ED"/>
    <w:rsid w:val="008C4FC3"/>
    <w:rsid w:val="008C709D"/>
    <w:rsid w:val="008C767E"/>
    <w:rsid w:val="008D0589"/>
    <w:rsid w:val="008D0E60"/>
    <w:rsid w:val="008D109D"/>
    <w:rsid w:val="008D26D0"/>
    <w:rsid w:val="008D4506"/>
    <w:rsid w:val="008D748F"/>
    <w:rsid w:val="008D762D"/>
    <w:rsid w:val="008D7739"/>
    <w:rsid w:val="008D787D"/>
    <w:rsid w:val="008E0172"/>
    <w:rsid w:val="008E2AF8"/>
    <w:rsid w:val="008E43D4"/>
    <w:rsid w:val="008E46FC"/>
    <w:rsid w:val="008E4FA4"/>
    <w:rsid w:val="008E6DD6"/>
    <w:rsid w:val="008F01D1"/>
    <w:rsid w:val="008F10B4"/>
    <w:rsid w:val="008F319A"/>
    <w:rsid w:val="008F3E26"/>
    <w:rsid w:val="008F71A7"/>
    <w:rsid w:val="009020CF"/>
    <w:rsid w:val="009022CB"/>
    <w:rsid w:val="00903095"/>
    <w:rsid w:val="00903780"/>
    <w:rsid w:val="0090479B"/>
    <w:rsid w:val="00906758"/>
    <w:rsid w:val="00907DFD"/>
    <w:rsid w:val="00910E14"/>
    <w:rsid w:val="00910E8A"/>
    <w:rsid w:val="009155EE"/>
    <w:rsid w:val="00915F3F"/>
    <w:rsid w:val="009173DA"/>
    <w:rsid w:val="00920227"/>
    <w:rsid w:val="00925579"/>
    <w:rsid w:val="00925688"/>
    <w:rsid w:val="00925A5C"/>
    <w:rsid w:val="00926A59"/>
    <w:rsid w:val="009277AD"/>
    <w:rsid w:val="0093014E"/>
    <w:rsid w:val="00930795"/>
    <w:rsid w:val="0093390A"/>
    <w:rsid w:val="009342F1"/>
    <w:rsid w:val="00937818"/>
    <w:rsid w:val="0094001D"/>
    <w:rsid w:val="009414EE"/>
    <w:rsid w:val="009418E6"/>
    <w:rsid w:val="00941F1A"/>
    <w:rsid w:val="00944885"/>
    <w:rsid w:val="00944C29"/>
    <w:rsid w:val="00945524"/>
    <w:rsid w:val="00946A46"/>
    <w:rsid w:val="00947387"/>
    <w:rsid w:val="0095185C"/>
    <w:rsid w:val="009549CE"/>
    <w:rsid w:val="00956988"/>
    <w:rsid w:val="00957546"/>
    <w:rsid w:val="00957C53"/>
    <w:rsid w:val="00957ED5"/>
    <w:rsid w:val="0096515E"/>
    <w:rsid w:val="009651EF"/>
    <w:rsid w:val="009705A7"/>
    <w:rsid w:val="0097070F"/>
    <w:rsid w:val="00972E25"/>
    <w:rsid w:val="009735B4"/>
    <w:rsid w:val="009736FB"/>
    <w:rsid w:val="0097651C"/>
    <w:rsid w:val="009771F5"/>
    <w:rsid w:val="0098244E"/>
    <w:rsid w:val="00983638"/>
    <w:rsid w:val="0098450C"/>
    <w:rsid w:val="00984577"/>
    <w:rsid w:val="0098468C"/>
    <w:rsid w:val="00985B4D"/>
    <w:rsid w:val="0098603E"/>
    <w:rsid w:val="0099046D"/>
    <w:rsid w:val="00990913"/>
    <w:rsid w:val="0099164B"/>
    <w:rsid w:val="00991659"/>
    <w:rsid w:val="00991A04"/>
    <w:rsid w:val="00991CC1"/>
    <w:rsid w:val="0099252B"/>
    <w:rsid w:val="009935B1"/>
    <w:rsid w:val="009A2050"/>
    <w:rsid w:val="009A37B0"/>
    <w:rsid w:val="009A7DD0"/>
    <w:rsid w:val="009B0D4F"/>
    <w:rsid w:val="009B2610"/>
    <w:rsid w:val="009B28BE"/>
    <w:rsid w:val="009B2FFA"/>
    <w:rsid w:val="009B3B7D"/>
    <w:rsid w:val="009B668D"/>
    <w:rsid w:val="009B6B8F"/>
    <w:rsid w:val="009B727D"/>
    <w:rsid w:val="009C01CB"/>
    <w:rsid w:val="009C0E9D"/>
    <w:rsid w:val="009C1706"/>
    <w:rsid w:val="009C4942"/>
    <w:rsid w:val="009C7F40"/>
    <w:rsid w:val="009D0571"/>
    <w:rsid w:val="009D1881"/>
    <w:rsid w:val="009D1D9B"/>
    <w:rsid w:val="009D362A"/>
    <w:rsid w:val="009D424D"/>
    <w:rsid w:val="009D447D"/>
    <w:rsid w:val="009D4AD5"/>
    <w:rsid w:val="009D68CC"/>
    <w:rsid w:val="009D7532"/>
    <w:rsid w:val="009E1C19"/>
    <w:rsid w:val="009E258C"/>
    <w:rsid w:val="009E2D64"/>
    <w:rsid w:val="009E31B0"/>
    <w:rsid w:val="009E4A94"/>
    <w:rsid w:val="009E771E"/>
    <w:rsid w:val="009F0120"/>
    <w:rsid w:val="009F43C4"/>
    <w:rsid w:val="009F47F7"/>
    <w:rsid w:val="009F6035"/>
    <w:rsid w:val="009F657C"/>
    <w:rsid w:val="009F69C0"/>
    <w:rsid w:val="009F6D0D"/>
    <w:rsid w:val="009F6F52"/>
    <w:rsid w:val="009F78A0"/>
    <w:rsid w:val="009F7DE0"/>
    <w:rsid w:val="00A00A93"/>
    <w:rsid w:val="00A00F2E"/>
    <w:rsid w:val="00A01215"/>
    <w:rsid w:val="00A02366"/>
    <w:rsid w:val="00A03D47"/>
    <w:rsid w:val="00A043F0"/>
    <w:rsid w:val="00A04E48"/>
    <w:rsid w:val="00A054F4"/>
    <w:rsid w:val="00A06033"/>
    <w:rsid w:val="00A06B26"/>
    <w:rsid w:val="00A072E7"/>
    <w:rsid w:val="00A12700"/>
    <w:rsid w:val="00A1345B"/>
    <w:rsid w:val="00A13B60"/>
    <w:rsid w:val="00A1541B"/>
    <w:rsid w:val="00A1638A"/>
    <w:rsid w:val="00A16C55"/>
    <w:rsid w:val="00A17EC1"/>
    <w:rsid w:val="00A2121B"/>
    <w:rsid w:val="00A21554"/>
    <w:rsid w:val="00A21F32"/>
    <w:rsid w:val="00A2286F"/>
    <w:rsid w:val="00A24124"/>
    <w:rsid w:val="00A24881"/>
    <w:rsid w:val="00A25A9A"/>
    <w:rsid w:val="00A25FE9"/>
    <w:rsid w:val="00A30E59"/>
    <w:rsid w:val="00A3299C"/>
    <w:rsid w:val="00A32CC3"/>
    <w:rsid w:val="00A33200"/>
    <w:rsid w:val="00A343A4"/>
    <w:rsid w:val="00A34512"/>
    <w:rsid w:val="00A34FA8"/>
    <w:rsid w:val="00A3516E"/>
    <w:rsid w:val="00A3548B"/>
    <w:rsid w:val="00A3725E"/>
    <w:rsid w:val="00A37420"/>
    <w:rsid w:val="00A37678"/>
    <w:rsid w:val="00A376A3"/>
    <w:rsid w:val="00A402EB"/>
    <w:rsid w:val="00A42030"/>
    <w:rsid w:val="00A440B7"/>
    <w:rsid w:val="00A467B3"/>
    <w:rsid w:val="00A4756F"/>
    <w:rsid w:val="00A477E7"/>
    <w:rsid w:val="00A47A56"/>
    <w:rsid w:val="00A510FA"/>
    <w:rsid w:val="00A530C5"/>
    <w:rsid w:val="00A54A27"/>
    <w:rsid w:val="00A563E3"/>
    <w:rsid w:val="00A568E5"/>
    <w:rsid w:val="00A6098E"/>
    <w:rsid w:val="00A60A9C"/>
    <w:rsid w:val="00A6375C"/>
    <w:rsid w:val="00A645FD"/>
    <w:rsid w:val="00A6547F"/>
    <w:rsid w:val="00A658D9"/>
    <w:rsid w:val="00A66F0E"/>
    <w:rsid w:val="00A708AF"/>
    <w:rsid w:val="00A72679"/>
    <w:rsid w:val="00A731D7"/>
    <w:rsid w:val="00A7567F"/>
    <w:rsid w:val="00A759EE"/>
    <w:rsid w:val="00A768F9"/>
    <w:rsid w:val="00A77171"/>
    <w:rsid w:val="00A80855"/>
    <w:rsid w:val="00A825C2"/>
    <w:rsid w:val="00A853AE"/>
    <w:rsid w:val="00A85A1B"/>
    <w:rsid w:val="00A8785E"/>
    <w:rsid w:val="00A87A98"/>
    <w:rsid w:val="00A90A24"/>
    <w:rsid w:val="00A90F4B"/>
    <w:rsid w:val="00A935E8"/>
    <w:rsid w:val="00A93A35"/>
    <w:rsid w:val="00A94165"/>
    <w:rsid w:val="00A946EA"/>
    <w:rsid w:val="00A96905"/>
    <w:rsid w:val="00AA4186"/>
    <w:rsid w:val="00AA4456"/>
    <w:rsid w:val="00AA78BC"/>
    <w:rsid w:val="00AB0567"/>
    <w:rsid w:val="00AB07E0"/>
    <w:rsid w:val="00AB1581"/>
    <w:rsid w:val="00AB38F3"/>
    <w:rsid w:val="00AB4063"/>
    <w:rsid w:val="00AB6116"/>
    <w:rsid w:val="00AB6B64"/>
    <w:rsid w:val="00AC0A67"/>
    <w:rsid w:val="00AC1E7F"/>
    <w:rsid w:val="00AC4270"/>
    <w:rsid w:val="00AC7BA2"/>
    <w:rsid w:val="00AC7C05"/>
    <w:rsid w:val="00AD0277"/>
    <w:rsid w:val="00AD0BAA"/>
    <w:rsid w:val="00AD2CD9"/>
    <w:rsid w:val="00AD2E83"/>
    <w:rsid w:val="00AD3B25"/>
    <w:rsid w:val="00AD3D6A"/>
    <w:rsid w:val="00AD409C"/>
    <w:rsid w:val="00AD596F"/>
    <w:rsid w:val="00AD744F"/>
    <w:rsid w:val="00AE2077"/>
    <w:rsid w:val="00AE211E"/>
    <w:rsid w:val="00AE6D6E"/>
    <w:rsid w:val="00AE7426"/>
    <w:rsid w:val="00AE7587"/>
    <w:rsid w:val="00AE7CE1"/>
    <w:rsid w:val="00AF08D1"/>
    <w:rsid w:val="00AF2BDD"/>
    <w:rsid w:val="00AF36E8"/>
    <w:rsid w:val="00AF53EB"/>
    <w:rsid w:val="00AF68EC"/>
    <w:rsid w:val="00AF7238"/>
    <w:rsid w:val="00AF7822"/>
    <w:rsid w:val="00B001F8"/>
    <w:rsid w:val="00B019E9"/>
    <w:rsid w:val="00B02024"/>
    <w:rsid w:val="00B0384E"/>
    <w:rsid w:val="00B038E3"/>
    <w:rsid w:val="00B04060"/>
    <w:rsid w:val="00B045A5"/>
    <w:rsid w:val="00B04B17"/>
    <w:rsid w:val="00B06078"/>
    <w:rsid w:val="00B069D4"/>
    <w:rsid w:val="00B11404"/>
    <w:rsid w:val="00B11621"/>
    <w:rsid w:val="00B12065"/>
    <w:rsid w:val="00B124AA"/>
    <w:rsid w:val="00B12AC4"/>
    <w:rsid w:val="00B12D13"/>
    <w:rsid w:val="00B130C4"/>
    <w:rsid w:val="00B133F9"/>
    <w:rsid w:val="00B14A04"/>
    <w:rsid w:val="00B14AD7"/>
    <w:rsid w:val="00B15BF6"/>
    <w:rsid w:val="00B16BE1"/>
    <w:rsid w:val="00B1720B"/>
    <w:rsid w:val="00B1741F"/>
    <w:rsid w:val="00B20696"/>
    <w:rsid w:val="00B21CEC"/>
    <w:rsid w:val="00B2214C"/>
    <w:rsid w:val="00B22492"/>
    <w:rsid w:val="00B22878"/>
    <w:rsid w:val="00B24E54"/>
    <w:rsid w:val="00B25D78"/>
    <w:rsid w:val="00B30DA0"/>
    <w:rsid w:val="00B31ED5"/>
    <w:rsid w:val="00B33C98"/>
    <w:rsid w:val="00B360F5"/>
    <w:rsid w:val="00B364CF"/>
    <w:rsid w:val="00B36508"/>
    <w:rsid w:val="00B37E0C"/>
    <w:rsid w:val="00B40EFB"/>
    <w:rsid w:val="00B41E01"/>
    <w:rsid w:val="00B46992"/>
    <w:rsid w:val="00B500E9"/>
    <w:rsid w:val="00B50798"/>
    <w:rsid w:val="00B51305"/>
    <w:rsid w:val="00B5192D"/>
    <w:rsid w:val="00B51CF1"/>
    <w:rsid w:val="00B51DBE"/>
    <w:rsid w:val="00B53F17"/>
    <w:rsid w:val="00B557C2"/>
    <w:rsid w:val="00B559D2"/>
    <w:rsid w:val="00B56737"/>
    <w:rsid w:val="00B67377"/>
    <w:rsid w:val="00B701EF"/>
    <w:rsid w:val="00B7058A"/>
    <w:rsid w:val="00B70E55"/>
    <w:rsid w:val="00B71577"/>
    <w:rsid w:val="00B719E6"/>
    <w:rsid w:val="00B7449C"/>
    <w:rsid w:val="00B77B4A"/>
    <w:rsid w:val="00B8055B"/>
    <w:rsid w:val="00B805F2"/>
    <w:rsid w:val="00B81FAD"/>
    <w:rsid w:val="00B8262B"/>
    <w:rsid w:val="00B82689"/>
    <w:rsid w:val="00B83266"/>
    <w:rsid w:val="00B83FFD"/>
    <w:rsid w:val="00B87281"/>
    <w:rsid w:val="00B877A3"/>
    <w:rsid w:val="00B87892"/>
    <w:rsid w:val="00B91EED"/>
    <w:rsid w:val="00B9290F"/>
    <w:rsid w:val="00B93705"/>
    <w:rsid w:val="00B94BD5"/>
    <w:rsid w:val="00B94D0B"/>
    <w:rsid w:val="00B97DA7"/>
    <w:rsid w:val="00BA26C9"/>
    <w:rsid w:val="00BA434C"/>
    <w:rsid w:val="00BA4691"/>
    <w:rsid w:val="00BA5811"/>
    <w:rsid w:val="00BA5F85"/>
    <w:rsid w:val="00BA6758"/>
    <w:rsid w:val="00BA6B08"/>
    <w:rsid w:val="00BA6B1B"/>
    <w:rsid w:val="00BB148B"/>
    <w:rsid w:val="00BB3CA1"/>
    <w:rsid w:val="00BB6049"/>
    <w:rsid w:val="00BC10B2"/>
    <w:rsid w:val="00BC264E"/>
    <w:rsid w:val="00BC3296"/>
    <w:rsid w:val="00BC3935"/>
    <w:rsid w:val="00BC4BF0"/>
    <w:rsid w:val="00BC61AB"/>
    <w:rsid w:val="00BC6687"/>
    <w:rsid w:val="00BD1AEE"/>
    <w:rsid w:val="00BD1D72"/>
    <w:rsid w:val="00BD246D"/>
    <w:rsid w:val="00BD255B"/>
    <w:rsid w:val="00BD3308"/>
    <w:rsid w:val="00BD345F"/>
    <w:rsid w:val="00BD3576"/>
    <w:rsid w:val="00BD39DA"/>
    <w:rsid w:val="00BD47F2"/>
    <w:rsid w:val="00BD492A"/>
    <w:rsid w:val="00BD4DEB"/>
    <w:rsid w:val="00BD6428"/>
    <w:rsid w:val="00BD6E15"/>
    <w:rsid w:val="00BD77BE"/>
    <w:rsid w:val="00BD78DE"/>
    <w:rsid w:val="00BD7A87"/>
    <w:rsid w:val="00BE0A45"/>
    <w:rsid w:val="00BE1F54"/>
    <w:rsid w:val="00BE2858"/>
    <w:rsid w:val="00BE2FC1"/>
    <w:rsid w:val="00BE5C44"/>
    <w:rsid w:val="00BE7FA4"/>
    <w:rsid w:val="00BF0FED"/>
    <w:rsid w:val="00BF4DD4"/>
    <w:rsid w:val="00BF51E3"/>
    <w:rsid w:val="00C0027E"/>
    <w:rsid w:val="00C012A8"/>
    <w:rsid w:val="00C0499B"/>
    <w:rsid w:val="00C056D5"/>
    <w:rsid w:val="00C1005F"/>
    <w:rsid w:val="00C102F8"/>
    <w:rsid w:val="00C1053B"/>
    <w:rsid w:val="00C10D96"/>
    <w:rsid w:val="00C11CF5"/>
    <w:rsid w:val="00C123B4"/>
    <w:rsid w:val="00C13342"/>
    <w:rsid w:val="00C1534E"/>
    <w:rsid w:val="00C1621E"/>
    <w:rsid w:val="00C168C9"/>
    <w:rsid w:val="00C17293"/>
    <w:rsid w:val="00C17B77"/>
    <w:rsid w:val="00C17E73"/>
    <w:rsid w:val="00C22D98"/>
    <w:rsid w:val="00C247FB"/>
    <w:rsid w:val="00C2482E"/>
    <w:rsid w:val="00C24AF9"/>
    <w:rsid w:val="00C24B4E"/>
    <w:rsid w:val="00C250E8"/>
    <w:rsid w:val="00C30E22"/>
    <w:rsid w:val="00C31A1D"/>
    <w:rsid w:val="00C31AE1"/>
    <w:rsid w:val="00C336B6"/>
    <w:rsid w:val="00C34259"/>
    <w:rsid w:val="00C35629"/>
    <w:rsid w:val="00C35B7A"/>
    <w:rsid w:val="00C370BD"/>
    <w:rsid w:val="00C379A0"/>
    <w:rsid w:val="00C4009C"/>
    <w:rsid w:val="00C419E7"/>
    <w:rsid w:val="00C439FE"/>
    <w:rsid w:val="00C44EE0"/>
    <w:rsid w:val="00C46135"/>
    <w:rsid w:val="00C4642D"/>
    <w:rsid w:val="00C477BB"/>
    <w:rsid w:val="00C478AF"/>
    <w:rsid w:val="00C47B98"/>
    <w:rsid w:val="00C50365"/>
    <w:rsid w:val="00C50AAA"/>
    <w:rsid w:val="00C50EE6"/>
    <w:rsid w:val="00C517E1"/>
    <w:rsid w:val="00C53445"/>
    <w:rsid w:val="00C54E66"/>
    <w:rsid w:val="00C5577A"/>
    <w:rsid w:val="00C56372"/>
    <w:rsid w:val="00C57E9E"/>
    <w:rsid w:val="00C61B67"/>
    <w:rsid w:val="00C62F43"/>
    <w:rsid w:val="00C651E6"/>
    <w:rsid w:val="00C656C9"/>
    <w:rsid w:val="00C664A1"/>
    <w:rsid w:val="00C67F81"/>
    <w:rsid w:val="00C71387"/>
    <w:rsid w:val="00C73169"/>
    <w:rsid w:val="00C73DB9"/>
    <w:rsid w:val="00C7466D"/>
    <w:rsid w:val="00C75BCF"/>
    <w:rsid w:val="00C77163"/>
    <w:rsid w:val="00C802DB"/>
    <w:rsid w:val="00C81044"/>
    <w:rsid w:val="00C83796"/>
    <w:rsid w:val="00C856A3"/>
    <w:rsid w:val="00C87711"/>
    <w:rsid w:val="00C90A71"/>
    <w:rsid w:val="00C92A40"/>
    <w:rsid w:val="00C9303F"/>
    <w:rsid w:val="00C954AA"/>
    <w:rsid w:val="00C9583A"/>
    <w:rsid w:val="00C95A06"/>
    <w:rsid w:val="00C96271"/>
    <w:rsid w:val="00C96DE7"/>
    <w:rsid w:val="00CA11A4"/>
    <w:rsid w:val="00CA1BA5"/>
    <w:rsid w:val="00CA512E"/>
    <w:rsid w:val="00CA57F6"/>
    <w:rsid w:val="00CB1E15"/>
    <w:rsid w:val="00CB2341"/>
    <w:rsid w:val="00CB294F"/>
    <w:rsid w:val="00CB4256"/>
    <w:rsid w:val="00CB71EE"/>
    <w:rsid w:val="00CC06D6"/>
    <w:rsid w:val="00CC2F48"/>
    <w:rsid w:val="00CC39EB"/>
    <w:rsid w:val="00CC4288"/>
    <w:rsid w:val="00CC4C5C"/>
    <w:rsid w:val="00CC4E37"/>
    <w:rsid w:val="00CC5313"/>
    <w:rsid w:val="00CC6F8C"/>
    <w:rsid w:val="00CC6FDB"/>
    <w:rsid w:val="00CD0179"/>
    <w:rsid w:val="00CD01F2"/>
    <w:rsid w:val="00CD07E5"/>
    <w:rsid w:val="00CD0810"/>
    <w:rsid w:val="00CD0E99"/>
    <w:rsid w:val="00CD2F6B"/>
    <w:rsid w:val="00CD64C3"/>
    <w:rsid w:val="00CD663B"/>
    <w:rsid w:val="00CE6193"/>
    <w:rsid w:val="00CE7D89"/>
    <w:rsid w:val="00CF10B4"/>
    <w:rsid w:val="00CF3F83"/>
    <w:rsid w:val="00CF4173"/>
    <w:rsid w:val="00CF5A95"/>
    <w:rsid w:val="00CF6DD1"/>
    <w:rsid w:val="00CF70B6"/>
    <w:rsid w:val="00CF7202"/>
    <w:rsid w:val="00D02E9A"/>
    <w:rsid w:val="00D043C6"/>
    <w:rsid w:val="00D0666E"/>
    <w:rsid w:val="00D06C2A"/>
    <w:rsid w:val="00D06CD1"/>
    <w:rsid w:val="00D06E81"/>
    <w:rsid w:val="00D10B77"/>
    <w:rsid w:val="00D123AF"/>
    <w:rsid w:val="00D12ACB"/>
    <w:rsid w:val="00D158D8"/>
    <w:rsid w:val="00D172A8"/>
    <w:rsid w:val="00D21547"/>
    <w:rsid w:val="00D21A72"/>
    <w:rsid w:val="00D22A81"/>
    <w:rsid w:val="00D2371E"/>
    <w:rsid w:val="00D24778"/>
    <w:rsid w:val="00D24F5D"/>
    <w:rsid w:val="00D26421"/>
    <w:rsid w:val="00D270A3"/>
    <w:rsid w:val="00D2760A"/>
    <w:rsid w:val="00D30726"/>
    <w:rsid w:val="00D328FE"/>
    <w:rsid w:val="00D34810"/>
    <w:rsid w:val="00D377EA"/>
    <w:rsid w:val="00D408FF"/>
    <w:rsid w:val="00D41489"/>
    <w:rsid w:val="00D4170D"/>
    <w:rsid w:val="00D41C5A"/>
    <w:rsid w:val="00D47A0F"/>
    <w:rsid w:val="00D512B1"/>
    <w:rsid w:val="00D514A5"/>
    <w:rsid w:val="00D52115"/>
    <w:rsid w:val="00D52F13"/>
    <w:rsid w:val="00D53513"/>
    <w:rsid w:val="00D5586D"/>
    <w:rsid w:val="00D55916"/>
    <w:rsid w:val="00D55BD0"/>
    <w:rsid w:val="00D55D53"/>
    <w:rsid w:val="00D57B16"/>
    <w:rsid w:val="00D57B7A"/>
    <w:rsid w:val="00D610F5"/>
    <w:rsid w:val="00D61437"/>
    <w:rsid w:val="00D614FD"/>
    <w:rsid w:val="00D6395E"/>
    <w:rsid w:val="00D64477"/>
    <w:rsid w:val="00D64D51"/>
    <w:rsid w:val="00D7043F"/>
    <w:rsid w:val="00D71061"/>
    <w:rsid w:val="00D74993"/>
    <w:rsid w:val="00D750E8"/>
    <w:rsid w:val="00D754DC"/>
    <w:rsid w:val="00D75A65"/>
    <w:rsid w:val="00D75F21"/>
    <w:rsid w:val="00D779EF"/>
    <w:rsid w:val="00D77B26"/>
    <w:rsid w:val="00D81F0B"/>
    <w:rsid w:val="00D8319A"/>
    <w:rsid w:val="00D86798"/>
    <w:rsid w:val="00D9017E"/>
    <w:rsid w:val="00D917A0"/>
    <w:rsid w:val="00D93805"/>
    <w:rsid w:val="00D93A32"/>
    <w:rsid w:val="00D93E3B"/>
    <w:rsid w:val="00D9511D"/>
    <w:rsid w:val="00D95F8F"/>
    <w:rsid w:val="00D97C0E"/>
    <w:rsid w:val="00DA12A5"/>
    <w:rsid w:val="00DA1657"/>
    <w:rsid w:val="00DA2586"/>
    <w:rsid w:val="00DA323A"/>
    <w:rsid w:val="00DA42D6"/>
    <w:rsid w:val="00DA4963"/>
    <w:rsid w:val="00DA5D9E"/>
    <w:rsid w:val="00DA6B19"/>
    <w:rsid w:val="00DA7619"/>
    <w:rsid w:val="00DB19C4"/>
    <w:rsid w:val="00DB364F"/>
    <w:rsid w:val="00DB3662"/>
    <w:rsid w:val="00DB45F3"/>
    <w:rsid w:val="00DB4E19"/>
    <w:rsid w:val="00DB532B"/>
    <w:rsid w:val="00DB5DCE"/>
    <w:rsid w:val="00DB7ADD"/>
    <w:rsid w:val="00DC0F05"/>
    <w:rsid w:val="00DC1F5B"/>
    <w:rsid w:val="00DC23B0"/>
    <w:rsid w:val="00DC3C1F"/>
    <w:rsid w:val="00DC3EB6"/>
    <w:rsid w:val="00DC6316"/>
    <w:rsid w:val="00DC6499"/>
    <w:rsid w:val="00DC6BA9"/>
    <w:rsid w:val="00DD3F83"/>
    <w:rsid w:val="00DD450E"/>
    <w:rsid w:val="00DD67DA"/>
    <w:rsid w:val="00DE0790"/>
    <w:rsid w:val="00DE1181"/>
    <w:rsid w:val="00DE1D95"/>
    <w:rsid w:val="00DE1F51"/>
    <w:rsid w:val="00DE24F3"/>
    <w:rsid w:val="00DE2FF5"/>
    <w:rsid w:val="00DE39C6"/>
    <w:rsid w:val="00DE3A2E"/>
    <w:rsid w:val="00DE44D9"/>
    <w:rsid w:val="00DE5404"/>
    <w:rsid w:val="00DE5815"/>
    <w:rsid w:val="00DE6050"/>
    <w:rsid w:val="00DE7C8F"/>
    <w:rsid w:val="00DE7D0F"/>
    <w:rsid w:val="00DF082F"/>
    <w:rsid w:val="00DF17EF"/>
    <w:rsid w:val="00DF2073"/>
    <w:rsid w:val="00DF31C4"/>
    <w:rsid w:val="00DF3767"/>
    <w:rsid w:val="00DF3C05"/>
    <w:rsid w:val="00DF5A60"/>
    <w:rsid w:val="00DF7ABE"/>
    <w:rsid w:val="00E01A37"/>
    <w:rsid w:val="00E02000"/>
    <w:rsid w:val="00E033D8"/>
    <w:rsid w:val="00E03529"/>
    <w:rsid w:val="00E048C7"/>
    <w:rsid w:val="00E07113"/>
    <w:rsid w:val="00E07715"/>
    <w:rsid w:val="00E108A1"/>
    <w:rsid w:val="00E113E9"/>
    <w:rsid w:val="00E125CA"/>
    <w:rsid w:val="00E12B6F"/>
    <w:rsid w:val="00E12B99"/>
    <w:rsid w:val="00E14443"/>
    <w:rsid w:val="00E16148"/>
    <w:rsid w:val="00E161B6"/>
    <w:rsid w:val="00E17CE7"/>
    <w:rsid w:val="00E20062"/>
    <w:rsid w:val="00E20145"/>
    <w:rsid w:val="00E2278D"/>
    <w:rsid w:val="00E25C44"/>
    <w:rsid w:val="00E271F6"/>
    <w:rsid w:val="00E27CC6"/>
    <w:rsid w:val="00E3101A"/>
    <w:rsid w:val="00E31229"/>
    <w:rsid w:val="00E3153C"/>
    <w:rsid w:val="00E330B1"/>
    <w:rsid w:val="00E33B41"/>
    <w:rsid w:val="00E34FCC"/>
    <w:rsid w:val="00E35E2E"/>
    <w:rsid w:val="00E37394"/>
    <w:rsid w:val="00E412BD"/>
    <w:rsid w:val="00E44CA7"/>
    <w:rsid w:val="00E46D7A"/>
    <w:rsid w:val="00E548B7"/>
    <w:rsid w:val="00E54D81"/>
    <w:rsid w:val="00E55746"/>
    <w:rsid w:val="00E558CC"/>
    <w:rsid w:val="00E56489"/>
    <w:rsid w:val="00E57E4A"/>
    <w:rsid w:val="00E60A20"/>
    <w:rsid w:val="00E64C84"/>
    <w:rsid w:val="00E6518E"/>
    <w:rsid w:val="00E65C41"/>
    <w:rsid w:val="00E66A1B"/>
    <w:rsid w:val="00E6722F"/>
    <w:rsid w:val="00E679DC"/>
    <w:rsid w:val="00E702D5"/>
    <w:rsid w:val="00E70DCE"/>
    <w:rsid w:val="00E70E3D"/>
    <w:rsid w:val="00E728F0"/>
    <w:rsid w:val="00E76D41"/>
    <w:rsid w:val="00E76EE0"/>
    <w:rsid w:val="00E77593"/>
    <w:rsid w:val="00E775B2"/>
    <w:rsid w:val="00E7771C"/>
    <w:rsid w:val="00E8292B"/>
    <w:rsid w:val="00E83F07"/>
    <w:rsid w:val="00E90161"/>
    <w:rsid w:val="00E91939"/>
    <w:rsid w:val="00E92836"/>
    <w:rsid w:val="00E96121"/>
    <w:rsid w:val="00E967BC"/>
    <w:rsid w:val="00EA3286"/>
    <w:rsid w:val="00EA377E"/>
    <w:rsid w:val="00EA38A7"/>
    <w:rsid w:val="00EA5F7C"/>
    <w:rsid w:val="00EB1E80"/>
    <w:rsid w:val="00EB338B"/>
    <w:rsid w:val="00EB3BF1"/>
    <w:rsid w:val="00EB53C3"/>
    <w:rsid w:val="00EB6576"/>
    <w:rsid w:val="00EB75EE"/>
    <w:rsid w:val="00EB7D32"/>
    <w:rsid w:val="00EC0489"/>
    <w:rsid w:val="00EC0618"/>
    <w:rsid w:val="00EC0AF0"/>
    <w:rsid w:val="00EC0F93"/>
    <w:rsid w:val="00EC15D1"/>
    <w:rsid w:val="00EC194E"/>
    <w:rsid w:val="00EC4B43"/>
    <w:rsid w:val="00EC72D6"/>
    <w:rsid w:val="00EC75D2"/>
    <w:rsid w:val="00ED0101"/>
    <w:rsid w:val="00ED0DE5"/>
    <w:rsid w:val="00ED13C1"/>
    <w:rsid w:val="00ED2961"/>
    <w:rsid w:val="00ED2AC4"/>
    <w:rsid w:val="00ED4CEB"/>
    <w:rsid w:val="00ED57D5"/>
    <w:rsid w:val="00ED5F55"/>
    <w:rsid w:val="00EE2419"/>
    <w:rsid w:val="00EE633E"/>
    <w:rsid w:val="00EE69FE"/>
    <w:rsid w:val="00EE6F0F"/>
    <w:rsid w:val="00EE700B"/>
    <w:rsid w:val="00EF08E3"/>
    <w:rsid w:val="00EF1DD7"/>
    <w:rsid w:val="00EF236E"/>
    <w:rsid w:val="00EF46F4"/>
    <w:rsid w:val="00EF4D9F"/>
    <w:rsid w:val="00F04BC6"/>
    <w:rsid w:val="00F057BC"/>
    <w:rsid w:val="00F069B0"/>
    <w:rsid w:val="00F07305"/>
    <w:rsid w:val="00F07633"/>
    <w:rsid w:val="00F1260B"/>
    <w:rsid w:val="00F12927"/>
    <w:rsid w:val="00F1372B"/>
    <w:rsid w:val="00F14573"/>
    <w:rsid w:val="00F14A26"/>
    <w:rsid w:val="00F158D6"/>
    <w:rsid w:val="00F159FF"/>
    <w:rsid w:val="00F17DD0"/>
    <w:rsid w:val="00F20108"/>
    <w:rsid w:val="00F201DD"/>
    <w:rsid w:val="00F22297"/>
    <w:rsid w:val="00F224BB"/>
    <w:rsid w:val="00F247EF"/>
    <w:rsid w:val="00F24D26"/>
    <w:rsid w:val="00F27000"/>
    <w:rsid w:val="00F27339"/>
    <w:rsid w:val="00F279B7"/>
    <w:rsid w:val="00F30A70"/>
    <w:rsid w:val="00F31D34"/>
    <w:rsid w:val="00F321B8"/>
    <w:rsid w:val="00F3469A"/>
    <w:rsid w:val="00F37002"/>
    <w:rsid w:val="00F403F7"/>
    <w:rsid w:val="00F404DE"/>
    <w:rsid w:val="00F406EE"/>
    <w:rsid w:val="00F416E0"/>
    <w:rsid w:val="00F41981"/>
    <w:rsid w:val="00F41A33"/>
    <w:rsid w:val="00F4437E"/>
    <w:rsid w:val="00F45F1A"/>
    <w:rsid w:val="00F47BDF"/>
    <w:rsid w:val="00F5086A"/>
    <w:rsid w:val="00F526AC"/>
    <w:rsid w:val="00F53154"/>
    <w:rsid w:val="00F5366B"/>
    <w:rsid w:val="00F54A5E"/>
    <w:rsid w:val="00F54C5B"/>
    <w:rsid w:val="00F56557"/>
    <w:rsid w:val="00F568FB"/>
    <w:rsid w:val="00F574BB"/>
    <w:rsid w:val="00F578E6"/>
    <w:rsid w:val="00F578F1"/>
    <w:rsid w:val="00F62117"/>
    <w:rsid w:val="00F62465"/>
    <w:rsid w:val="00F6416F"/>
    <w:rsid w:val="00F67DB6"/>
    <w:rsid w:val="00F707E0"/>
    <w:rsid w:val="00F7084C"/>
    <w:rsid w:val="00F70CA5"/>
    <w:rsid w:val="00F72016"/>
    <w:rsid w:val="00F73C3D"/>
    <w:rsid w:val="00F75419"/>
    <w:rsid w:val="00F76108"/>
    <w:rsid w:val="00F80621"/>
    <w:rsid w:val="00F80B0F"/>
    <w:rsid w:val="00F8197C"/>
    <w:rsid w:val="00F8303A"/>
    <w:rsid w:val="00F84190"/>
    <w:rsid w:val="00F85E20"/>
    <w:rsid w:val="00F861D7"/>
    <w:rsid w:val="00F86E09"/>
    <w:rsid w:val="00F87436"/>
    <w:rsid w:val="00F9219F"/>
    <w:rsid w:val="00F93B11"/>
    <w:rsid w:val="00F93D65"/>
    <w:rsid w:val="00F942D1"/>
    <w:rsid w:val="00F94D42"/>
    <w:rsid w:val="00F96749"/>
    <w:rsid w:val="00F97227"/>
    <w:rsid w:val="00FA1F70"/>
    <w:rsid w:val="00FA3BF3"/>
    <w:rsid w:val="00FA5A69"/>
    <w:rsid w:val="00FA684F"/>
    <w:rsid w:val="00FA768B"/>
    <w:rsid w:val="00FB12F5"/>
    <w:rsid w:val="00FB139C"/>
    <w:rsid w:val="00FB1AC4"/>
    <w:rsid w:val="00FB1DF2"/>
    <w:rsid w:val="00FB3CB6"/>
    <w:rsid w:val="00FB52EF"/>
    <w:rsid w:val="00FB65F9"/>
    <w:rsid w:val="00FB6B45"/>
    <w:rsid w:val="00FB79DA"/>
    <w:rsid w:val="00FC341C"/>
    <w:rsid w:val="00FC70A1"/>
    <w:rsid w:val="00FD11FA"/>
    <w:rsid w:val="00FD1CC4"/>
    <w:rsid w:val="00FD3F70"/>
    <w:rsid w:val="00FD5D5F"/>
    <w:rsid w:val="00FE2A3D"/>
    <w:rsid w:val="00FE3016"/>
    <w:rsid w:val="00FE37F7"/>
    <w:rsid w:val="00FE6B17"/>
    <w:rsid w:val="00FE6D30"/>
    <w:rsid w:val="00FE6D93"/>
    <w:rsid w:val="00FF0BD3"/>
    <w:rsid w:val="00FF1E32"/>
    <w:rsid w:val="00FF2299"/>
    <w:rsid w:val="00FF2708"/>
    <w:rsid w:val="00FF345D"/>
    <w:rsid w:val="00FF34A3"/>
    <w:rsid w:val="00FF362E"/>
    <w:rsid w:val="00FF5C8A"/>
    <w:rsid w:val="00FF6785"/>
    <w:rsid w:val="00FF7D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ind w:left="1440" w:right="-2" w:firstLine="261"/>
      <w:jc w:val="both"/>
      <w:outlineLvl w:val="0"/>
    </w:pPr>
    <w:rPr>
      <w:b/>
      <w:sz w:val="28"/>
      <w:szCs w:val="20"/>
      <w:lang w:val="lt-LT"/>
    </w:rPr>
  </w:style>
  <w:style w:type="paragraph" w:styleId="Antrat2">
    <w:name w:val="heading 2"/>
    <w:basedOn w:val="prastasis"/>
    <w:next w:val="prastasis"/>
    <w:link w:val="Antrat2Diagrama"/>
    <w:qFormat/>
    <w:pPr>
      <w:keepNext/>
      <w:spacing w:line="360" w:lineRule="auto"/>
      <w:jc w:val="center"/>
      <w:outlineLvl w:val="1"/>
    </w:pPr>
    <w:rPr>
      <w:b/>
      <w:lang w:val="lt-LT"/>
    </w:rPr>
  </w:style>
  <w:style w:type="paragraph" w:styleId="Antrat3">
    <w:name w:val="heading 3"/>
    <w:basedOn w:val="prastasis"/>
    <w:next w:val="prastasis"/>
    <w:qFormat/>
    <w:pPr>
      <w:keepNext/>
      <w:spacing w:line="360" w:lineRule="auto"/>
      <w:ind w:firstLine="720"/>
      <w:jc w:val="center"/>
      <w:outlineLvl w:val="2"/>
    </w:pPr>
    <w:rPr>
      <w:b/>
      <w:lang w:val="lt-LT"/>
    </w:rPr>
  </w:style>
  <w:style w:type="paragraph" w:styleId="Antrat4">
    <w:name w:val="heading 4"/>
    <w:aliases w:val="Heading 4 Char Char Char Char"/>
    <w:basedOn w:val="prastasis"/>
    <w:qFormat/>
    <w:pPr>
      <w:jc w:val="both"/>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agrindiniotekstotrauka">
    <w:name w:val="Body Text Indent"/>
    <w:basedOn w:val="prastasis"/>
    <w:pPr>
      <w:ind w:right="-2" w:firstLine="720"/>
      <w:jc w:val="both"/>
    </w:pPr>
    <w:rPr>
      <w:szCs w:val="20"/>
      <w:lang w:val="lt-LT"/>
    </w:rPr>
  </w:style>
  <w:style w:type="paragraph" w:styleId="Pagrindiniotekstotrauka2">
    <w:name w:val="Body Text Indent 2"/>
    <w:basedOn w:val="prastasis"/>
    <w:pPr>
      <w:spacing w:line="360" w:lineRule="auto"/>
      <w:ind w:firstLine="720"/>
      <w:jc w:val="both"/>
    </w:pPr>
    <w:rPr>
      <w:lang w:val="lt-LT"/>
    </w:rPr>
  </w:style>
  <w:style w:type="paragraph" w:styleId="Pagrindinistekstas">
    <w:name w:val="Body Text"/>
    <w:basedOn w:val="prastasis"/>
    <w:link w:val="PagrindinistekstasDiagrama"/>
    <w:pPr>
      <w:spacing w:line="360" w:lineRule="auto"/>
      <w:ind w:firstLine="1298"/>
    </w:pPr>
    <w:rPr>
      <w:szCs w:val="20"/>
      <w:lang w:val="lt-LT" w:bidi="he-IL"/>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stekstas3">
    <w:name w:val="Body Text 3"/>
    <w:basedOn w:val="prastasis"/>
    <w:pPr>
      <w:spacing w:line="360" w:lineRule="auto"/>
      <w:jc w:val="both"/>
    </w:pPr>
  </w:style>
  <w:style w:type="paragraph" w:styleId="Pagrindiniotekstotrauka3">
    <w:name w:val="Body Text Indent 3"/>
    <w:basedOn w:val="prastasis"/>
    <w:pPr>
      <w:spacing w:line="360" w:lineRule="auto"/>
      <w:ind w:firstLine="720"/>
      <w:jc w:val="center"/>
    </w:pPr>
    <w:rPr>
      <w:lang w:val="lt-LT"/>
    </w:rPr>
  </w:style>
  <w:style w:type="paragraph" w:customStyle="1" w:styleId="bodytext">
    <w:name w:val="bodytext"/>
    <w:basedOn w:val="prastasis"/>
    <w:pPr>
      <w:spacing w:before="100" w:after="100"/>
    </w:pPr>
    <w:rPr>
      <w:lang w:val="en-US"/>
    </w:rPr>
  </w:style>
  <w:style w:type="paragraph" w:customStyle="1" w:styleId="Pagrindinistekstas1">
    <w:name w:val="Pagrindinis tekstas1"/>
    <w:basedOn w:val="prastasis"/>
    <w:rsid w:val="004A0CE7"/>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rsid w:val="00AC4270"/>
    <w:pPr>
      <w:autoSpaceDE w:val="0"/>
      <w:autoSpaceDN w:val="0"/>
      <w:adjustRightInd w:val="0"/>
      <w:jc w:val="center"/>
    </w:pPr>
    <w:rPr>
      <w:rFonts w:ascii="TimesLT" w:hAnsi="TimesLT"/>
      <w:b/>
      <w:bCs/>
      <w:caps/>
      <w:lang w:val="en-US" w:eastAsia="en-US"/>
    </w:rPr>
  </w:style>
  <w:style w:type="paragraph" w:customStyle="1" w:styleId="MAZAS">
    <w:name w:val="MAZAS"/>
    <w:basedOn w:val="prastasis"/>
    <w:rsid w:val="004B4F7C"/>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Linija">
    <w:name w:val="Linija"/>
    <w:basedOn w:val="MAZAS"/>
    <w:rsid w:val="004B4F7C"/>
    <w:pPr>
      <w:ind w:firstLine="0"/>
      <w:jc w:val="center"/>
    </w:pPr>
    <w:rPr>
      <w:sz w:val="12"/>
      <w:szCs w:val="12"/>
    </w:rPr>
  </w:style>
  <w:style w:type="paragraph" w:customStyle="1" w:styleId="CentrBoldm">
    <w:name w:val="CentrBoldm"/>
    <w:basedOn w:val="CentrBold"/>
    <w:rsid w:val="004B4F7C"/>
    <w:rPr>
      <w:caps w:val="0"/>
    </w:rPr>
  </w:style>
  <w:style w:type="paragraph" w:styleId="Sraassuenkleliais">
    <w:name w:val="List Bullet"/>
    <w:basedOn w:val="prastasis"/>
    <w:autoRedefine/>
    <w:rsid w:val="000E7C0C"/>
    <w:pPr>
      <w:numPr>
        <w:numId w:val="2"/>
      </w:numPr>
    </w:pPr>
    <w:rPr>
      <w:sz w:val="20"/>
      <w:szCs w:val="20"/>
      <w:lang w:val="lt-LT"/>
    </w:rPr>
  </w:style>
  <w:style w:type="paragraph" w:customStyle="1" w:styleId="ListParagraph1">
    <w:name w:val="List Paragraph1"/>
    <w:basedOn w:val="prastasis"/>
    <w:qFormat/>
    <w:rsid w:val="00C73DB9"/>
    <w:pPr>
      <w:ind w:left="720"/>
      <w:contextualSpacing/>
    </w:pPr>
    <w:rPr>
      <w:rFonts w:ascii="TimesLT" w:hAnsi="TimesLT"/>
      <w:szCs w:val="20"/>
      <w:lang w:val="en-US"/>
    </w:rPr>
  </w:style>
  <w:style w:type="paragraph" w:customStyle="1" w:styleId="istatymas">
    <w:name w:val="istatymas"/>
    <w:basedOn w:val="prastasis"/>
    <w:rsid w:val="006D2CFD"/>
    <w:pPr>
      <w:spacing w:before="100" w:beforeAutospacing="1" w:after="100" w:afterAutospacing="1"/>
    </w:pPr>
    <w:rPr>
      <w:lang w:val="lt-LT" w:eastAsia="lt-LT"/>
    </w:rPr>
  </w:style>
  <w:style w:type="paragraph" w:styleId="Debesliotekstas">
    <w:name w:val="Balloon Text"/>
    <w:basedOn w:val="prastasis"/>
    <w:semiHidden/>
    <w:rsid w:val="00120BCB"/>
    <w:rPr>
      <w:rFonts w:ascii="Tahoma" w:hAnsi="Tahoma" w:cs="Tahoma"/>
      <w:sz w:val="16"/>
      <w:szCs w:val="16"/>
    </w:rPr>
  </w:style>
  <w:style w:type="character" w:styleId="Puslapioinaosnuoroda">
    <w:name w:val="footnote reference"/>
    <w:rsid w:val="00440FDF"/>
    <w:rPr>
      <w:vertAlign w:val="superscript"/>
    </w:rPr>
  </w:style>
  <w:style w:type="character" w:customStyle="1" w:styleId="PagrindinistekstasDiagrama">
    <w:name w:val="Pagrindinis tekstas Diagrama"/>
    <w:link w:val="Pagrindinistekstas"/>
    <w:rsid w:val="00E83F07"/>
    <w:rPr>
      <w:sz w:val="24"/>
      <w:lang w:eastAsia="en-US" w:bidi="he-IL"/>
    </w:rPr>
  </w:style>
  <w:style w:type="paragraph" w:styleId="Sraopastraipa">
    <w:name w:val="List Paragraph"/>
    <w:basedOn w:val="prastasis"/>
    <w:qFormat/>
    <w:rsid w:val="00E83F07"/>
    <w:pPr>
      <w:ind w:left="720"/>
      <w:contextualSpacing/>
    </w:pPr>
    <w:rPr>
      <w:rFonts w:ascii="TimesLT" w:hAnsi="TimesLT"/>
      <w:szCs w:val="20"/>
      <w:lang w:val="en-US"/>
    </w:rPr>
  </w:style>
  <w:style w:type="table" w:styleId="Lentelstinklelis">
    <w:name w:val="Table Grid"/>
    <w:basedOn w:val="prastojilentel"/>
    <w:rsid w:val="004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5F1454"/>
    <w:rPr>
      <w:sz w:val="16"/>
      <w:szCs w:val="16"/>
    </w:rPr>
  </w:style>
  <w:style w:type="paragraph" w:styleId="Komentarotekstas">
    <w:name w:val="annotation text"/>
    <w:basedOn w:val="prastasis"/>
    <w:link w:val="KomentarotekstasDiagrama"/>
    <w:rsid w:val="005F1454"/>
    <w:rPr>
      <w:sz w:val="20"/>
      <w:szCs w:val="20"/>
    </w:rPr>
  </w:style>
  <w:style w:type="character" w:customStyle="1" w:styleId="KomentarotekstasDiagrama">
    <w:name w:val="Komentaro tekstas Diagrama"/>
    <w:link w:val="Komentarotekstas"/>
    <w:rsid w:val="005F1454"/>
    <w:rPr>
      <w:lang w:val="en-GB" w:eastAsia="en-US"/>
    </w:rPr>
  </w:style>
  <w:style w:type="paragraph" w:styleId="Komentarotema">
    <w:name w:val="annotation subject"/>
    <w:basedOn w:val="Komentarotekstas"/>
    <w:next w:val="Komentarotekstas"/>
    <w:link w:val="KomentarotemaDiagrama"/>
    <w:rsid w:val="005F1454"/>
    <w:rPr>
      <w:b/>
      <w:bCs/>
    </w:rPr>
  </w:style>
  <w:style w:type="character" w:customStyle="1" w:styleId="KomentarotemaDiagrama">
    <w:name w:val="Komentaro tema Diagrama"/>
    <w:link w:val="Komentarotema"/>
    <w:rsid w:val="005F1454"/>
    <w:rPr>
      <w:b/>
      <w:bCs/>
      <w:lang w:val="en-GB" w:eastAsia="en-US"/>
    </w:rPr>
  </w:style>
  <w:style w:type="character" w:styleId="Perirtashipersaitas">
    <w:name w:val="FollowedHyperlink"/>
    <w:basedOn w:val="Numatytasispastraiposriftas"/>
    <w:rsid w:val="00F1372B"/>
    <w:rPr>
      <w:color w:val="800080" w:themeColor="followedHyperlink"/>
      <w:u w:val="single"/>
    </w:rPr>
  </w:style>
  <w:style w:type="character" w:customStyle="1" w:styleId="Antrat1Diagrama">
    <w:name w:val="Antraštė 1 Diagrama"/>
    <w:basedOn w:val="Numatytasispastraiposriftas"/>
    <w:link w:val="Antrat1"/>
    <w:rsid w:val="00A02366"/>
    <w:rPr>
      <w:b/>
      <w:sz w:val="28"/>
      <w:lang w:eastAsia="en-US"/>
    </w:rPr>
  </w:style>
  <w:style w:type="character" w:customStyle="1" w:styleId="Antrat2Diagrama">
    <w:name w:val="Antraštė 2 Diagrama"/>
    <w:basedOn w:val="Numatytasispastraiposriftas"/>
    <w:link w:val="Antrat2"/>
    <w:rsid w:val="00A02366"/>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ind w:left="1440" w:right="-2" w:firstLine="261"/>
      <w:jc w:val="both"/>
      <w:outlineLvl w:val="0"/>
    </w:pPr>
    <w:rPr>
      <w:b/>
      <w:sz w:val="28"/>
      <w:szCs w:val="20"/>
      <w:lang w:val="lt-LT"/>
    </w:rPr>
  </w:style>
  <w:style w:type="paragraph" w:styleId="Antrat2">
    <w:name w:val="heading 2"/>
    <w:basedOn w:val="prastasis"/>
    <w:next w:val="prastasis"/>
    <w:link w:val="Antrat2Diagrama"/>
    <w:qFormat/>
    <w:pPr>
      <w:keepNext/>
      <w:spacing w:line="360" w:lineRule="auto"/>
      <w:jc w:val="center"/>
      <w:outlineLvl w:val="1"/>
    </w:pPr>
    <w:rPr>
      <w:b/>
      <w:lang w:val="lt-LT"/>
    </w:rPr>
  </w:style>
  <w:style w:type="paragraph" w:styleId="Antrat3">
    <w:name w:val="heading 3"/>
    <w:basedOn w:val="prastasis"/>
    <w:next w:val="prastasis"/>
    <w:qFormat/>
    <w:pPr>
      <w:keepNext/>
      <w:spacing w:line="360" w:lineRule="auto"/>
      <w:ind w:firstLine="720"/>
      <w:jc w:val="center"/>
      <w:outlineLvl w:val="2"/>
    </w:pPr>
    <w:rPr>
      <w:b/>
      <w:lang w:val="lt-LT"/>
    </w:rPr>
  </w:style>
  <w:style w:type="paragraph" w:styleId="Antrat4">
    <w:name w:val="heading 4"/>
    <w:aliases w:val="Heading 4 Char Char Char Char"/>
    <w:basedOn w:val="prastasis"/>
    <w:qFormat/>
    <w:pPr>
      <w:jc w:val="both"/>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agrindiniotekstotrauka">
    <w:name w:val="Body Text Indent"/>
    <w:basedOn w:val="prastasis"/>
    <w:pPr>
      <w:ind w:right="-2" w:firstLine="720"/>
      <w:jc w:val="both"/>
    </w:pPr>
    <w:rPr>
      <w:szCs w:val="20"/>
      <w:lang w:val="lt-LT"/>
    </w:rPr>
  </w:style>
  <w:style w:type="paragraph" w:styleId="Pagrindiniotekstotrauka2">
    <w:name w:val="Body Text Indent 2"/>
    <w:basedOn w:val="prastasis"/>
    <w:pPr>
      <w:spacing w:line="360" w:lineRule="auto"/>
      <w:ind w:firstLine="720"/>
      <w:jc w:val="both"/>
    </w:pPr>
    <w:rPr>
      <w:lang w:val="lt-LT"/>
    </w:rPr>
  </w:style>
  <w:style w:type="paragraph" w:styleId="Pagrindinistekstas">
    <w:name w:val="Body Text"/>
    <w:basedOn w:val="prastasis"/>
    <w:link w:val="PagrindinistekstasDiagrama"/>
    <w:pPr>
      <w:spacing w:line="360" w:lineRule="auto"/>
      <w:ind w:firstLine="1298"/>
    </w:pPr>
    <w:rPr>
      <w:szCs w:val="20"/>
      <w:lang w:val="lt-LT" w:bidi="he-IL"/>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stekstas3">
    <w:name w:val="Body Text 3"/>
    <w:basedOn w:val="prastasis"/>
    <w:pPr>
      <w:spacing w:line="360" w:lineRule="auto"/>
      <w:jc w:val="both"/>
    </w:pPr>
  </w:style>
  <w:style w:type="paragraph" w:styleId="Pagrindiniotekstotrauka3">
    <w:name w:val="Body Text Indent 3"/>
    <w:basedOn w:val="prastasis"/>
    <w:pPr>
      <w:spacing w:line="360" w:lineRule="auto"/>
      <w:ind w:firstLine="720"/>
      <w:jc w:val="center"/>
    </w:pPr>
    <w:rPr>
      <w:lang w:val="lt-LT"/>
    </w:rPr>
  </w:style>
  <w:style w:type="paragraph" w:customStyle="1" w:styleId="bodytext">
    <w:name w:val="bodytext"/>
    <w:basedOn w:val="prastasis"/>
    <w:pPr>
      <w:spacing w:before="100" w:after="100"/>
    </w:pPr>
    <w:rPr>
      <w:lang w:val="en-US"/>
    </w:rPr>
  </w:style>
  <w:style w:type="paragraph" w:customStyle="1" w:styleId="Pagrindinistekstas1">
    <w:name w:val="Pagrindinis tekstas1"/>
    <w:basedOn w:val="prastasis"/>
    <w:rsid w:val="004A0CE7"/>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rsid w:val="00AC4270"/>
    <w:pPr>
      <w:autoSpaceDE w:val="0"/>
      <w:autoSpaceDN w:val="0"/>
      <w:adjustRightInd w:val="0"/>
      <w:jc w:val="center"/>
    </w:pPr>
    <w:rPr>
      <w:rFonts w:ascii="TimesLT" w:hAnsi="TimesLT"/>
      <w:b/>
      <w:bCs/>
      <w:caps/>
      <w:lang w:val="en-US" w:eastAsia="en-US"/>
    </w:rPr>
  </w:style>
  <w:style w:type="paragraph" w:customStyle="1" w:styleId="MAZAS">
    <w:name w:val="MAZAS"/>
    <w:basedOn w:val="prastasis"/>
    <w:rsid w:val="004B4F7C"/>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Linija">
    <w:name w:val="Linija"/>
    <w:basedOn w:val="MAZAS"/>
    <w:rsid w:val="004B4F7C"/>
    <w:pPr>
      <w:ind w:firstLine="0"/>
      <w:jc w:val="center"/>
    </w:pPr>
    <w:rPr>
      <w:sz w:val="12"/>
      <w:szCs w:val="12"/>
    </w:rPr>
  </w:style>
  <w:style w:type="paragraph" w:customStyle="1" w:styleId="CentrBoldm">
    <w:name w:val="CentrBoldm"/>
    <w:basedOn w:val="CentrBold"/>
    <w:rsid w:val="004B4F7C"/>
    <w:rPr>
      <w:caps w:val="0"/>
    </w:rPr>
  </w:style>
  <w:style w:type="paragraph" w:styleId="Sraassuenkleliais">
    <w:name w:val="List Bullet"/>
    <w:basedOn w:val="prastasis"/>
    <w:autoRedefine/>
    <w:rsid w:val="000E7C0C"/>
    <w:pPr>
      <w:numPr>
        <w:numId w:val="2"/>
      </w:numPr>
    </w:pPr>
    <w:rPr>
      <w:sz w:val="20"/>
      <w:szCs w:val="20"/>
      <w:lang w:val="lt-LT"/>
    </w:rPr>
  </w:style>
  <w:style w:type="paragraph" w:customStyle="1" w:styleId="ListParagraph1">
    <w:name w:val="List Paragraph1"/>
    <w:basedOn w:val="prastasis"/>
    <w:qFormat/>
    <w:rsid w:val="00C73DB9"/>
    <w:pPr>
      <w:ind w:left="720"/>
      <w:contextualSpacing/>
    </w:pPr>
    <w:rPr>
      <w:rFonts w:ascii="TimesLT" w:hAnsi="TimesLT"/>
      <w:szCs w:val="20"/>
      <w:lang w:val="en-US"/>
    </w:rPr>
  </w:style>
  <w:style w:type="paragraph" w:customStyle="1" w:styleId="istatymas">
    <w:name w:val="istatymas"/>
    <w:basedOn w:val="prastasis"/>
    <w:rsid w:val="006D2CFD"/>
    <w:pPr>
      <w:spacing w:before="100" w:beforeAutospacing="1" w:after="100" w:afterAutospacing="1"/>
    </w:pPr>
    <w:rPr>
      <w:lang w:val="lt-LT" w:eastAsia="lt-LT"/>
    </w:rPr>
  </w:style>
  <w:style w:type="paragraph" w:styleId="Debesliotekstas">
    <w:name w:val="Balloon Text"/>
    <w:basedOn w:val="prastasis"/>
    <w:semiHidden/>
    <w:rsid w:val="00120BCB"/>
    <w:rPr>
      <w:rFonts w:ascii="Tahoma" w:hAnsi="Tahoma" w:cs="Tahoma"/>
      <w:sz w:val="16"/>
      <w:szCs w:val="16"/>
    </w:rPr>
  </w:style>
  <w:style w:type="character" w:styleId="Puslapioinaosnuoroda">
    <w:name w:val="footnote reference"/>
    <w:rsid w:val="00440FDF"/>
    <w:rPr>
      <w:vertAlign w:val="superscript"/>
    </w:rPr>
  </w:style>
  <w:style w:type="character" w:customStyle="1" w:styleId="PagrindinistekstasDiagrama">
    <w:name w:val="Pagrindinis tekstas Diagrama"/>
    <w:link w:val="Pagrindinistekstas"/>
    <w:rsid w:val="00E83F07"/>
    <w:rPr>
      <w:sz w:val="24"/>
      <w:lang w:eastAsia="en-US" w:bidi="he-IL"/>
    </w:rPr>
  </w:style>
  <w:style w:type="paragraph" w:styleId="Sraopastraipa">
    <w:name w:val="List Paragraph"/>
    <w:basedOn w:val="prastasis"/>
    <w:qFormat/>
    <w:rsid w:val="00E83F07"/>
    <w:pPr>
      <w:ind w:left="720"/>
      <w:contextualSpacing/>
    </w:pPr>
    <w:rPr>
      <w:rFonts w:ascii="TimesLT" w:hAnsi="TimesLT"/>
      <w:szCs w:val="20"/>
      <w:lang w:val="en-US"/>
    </w:rPr>
  </w:style>
  <w:style w:type="table" w:styleId="Lentelstinklelis">
    <w:name w:val="Table Grid"/>
    <w:basedOn w:val="prastojilentel"/>
    <w:rsid w:val="004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5F1454"/>
    <w:rPr>
      <w:sz w:val="16"/>
      <w:szCs w:val="16"/>
    </w:rPr>
  </w:style>
  <w:style w:type="paragraph" w:styleId="Komentarotekstas">
    <w:name w:val="annotation text"/>
    <w:basedOn w:val="prastasis"/>
    <w:link w:val="KomentarotekstasDiagrama"/>
    <w:rsid w:val="005F1454"/>
    <w:rPr>
      <w:sz w:val="20"/>
      <w:szCs w:val="20"/>
    </w:rPr>
  </w:style>
  <w:style w:type="character" w:customStyle="1" w:styleId="KomentarotekstasDiagrama">
    <w:name w:val="Komentaro tekstas Diagrama"/>
    <w:link w:val="Komentarotekstas"/>
    <w:rsid w:val="005F1454"/>
    <w:rPr>
      <w:lang w:val="en-GB" w:eastAsia="en-US"/>
    </w:rPr>
  </w:style>
  <w:style w:type="paragraph" w:styleId="Komentarotema">
    <w:name w:val="annotation subject"/>
    <w:basedOn w:val="Komentarotekstas"/>
    <w:next w:val="Komentarotekstas"/>
    <w:link w:val="KomentarotemaDiagrama"/>
    <w:rsid w:val="005F1454"/>
    <w:rPr>
      <w:b/>
      <w:bCs/>
    </w:rPr>
  </w:style>
  <w:style w:type="character" w:customStyle="1" w:styleId="KomentarotemaDiagrama">
    <w:name w:val="Komentaro tema Diagrama"/>
    <w:link w:val="Komentarotema"/>
    <w:rsid w:val="005F1454"/>
    <w:rPr>
      <w:b/>
      <w:bCs/>
      <w:lang w:val="en-GB" w:eastAsia="en-US"/>
    </w:rPr>
  </w:style>
  <w:style w:type="character" w:styleId="Perirtashipersaitas">
    <w:name w:val="FollowedHyperlink"/>
    <w:basedOn w:val="Numatytasispastraiposriftas"/>
    <w:rsid w:val="00F1372B"/>
    <w:rPr>
      <w:color w:val="800080" w:themeColor="followedHyperlink"/>
      <w:u w:val="single"/>
    </w:rPr>
  </w:style>
  <w:style w:type="character" w:customStyle="1" w:styleId="Antrat1Diagrama">
    <w:name w:val="Antraštė 1 Diagrama"/>
    <w:basedOn w:val="Numatytasispastraiposriftas"/>
    <w:link w:val="Antrat1"/>
    <w:rsid w:val="00A02366"/>
    <w:rPr>
      <w:b/>
      <w:sz w:val="28"/>
      <w:lang w:eastAsia="en-US"/>
    </w:rPr>
  </w:style>
  <w:style w:type="character" w:customStyle="1" w:styleId="Antrat2Diagrama">
    <w:name w:val="Antraštė 2 Diagrama"/>
    <w:basedOn w:val="Numatytasispastraiposriftas"/>
    <w:link w:val="Antrat2"/>
    <w:rsid w:val="00A02366"/>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7156">
      <w:bodyDiv w:val="1"/>
      <w:marLeft w:val="0"/>
      <w:marRight w:val="0"/>
      <w:marTop w:val="0"/>
      <w:marBottom w:val="0"/>
      <w:divBdr>
        <w:top w:val="none" w:sz="0" w:space="0" w:color="auto"/>
        <w:left w:val="none" w:sz="0" w:space="0" w:color="auto"/>
        <w:bottom w:val="none" w:sz="0" w:space="0" w:color="auto"/>
        <w:right w:val="none" w:sz="0" w:space="0" w:color="auto"/>
      </w:divBdr>
    </w:div>
    <w:div w:id="805782596">
      <w:bodyDiv w:val="1"/>
      <w:marLeft w:val="0"/>
      <w:marRight w:val="0"/>
      <w:marTop w:val="0"/>
      <w:marBottom w:val="0"/>
      <w:divBdr>
        <w:top w:val="none" w:sz="0" w:space="0" w:color="auto"/>
        <w:left w:val="none" w:sz="0" w:space="0" w:color="auto"/>
        <w:bottom w:val="none" w:sz="0" w:space="0" w:color="auto"/>
        <w:right w:val="none" w:sz="0" w:space="0" w:color="auto"/>
      </w:divBdr>
    </w:div>
    <w:div w:id="1495299197">
      <w:bodyDiv w:val="1"/>
      <w:marLeft w:val="0"/>
      <w:marRight w:val="0"/>
      <w:marTop w:val="0"/>
      <w:marBottom w:val="0"/>
      <w:divBdr>
        <w:top w:val="none" w:sz="0" w:space="0" w:color="auto"/>
        <w:left w:val="none" w:sz="0" w:space="0" w:color="auto"/>
        <w:bottom w:val="none" w:sz="0" w:space="0" w:color="auto"/>
        <w:right w:val="none" w:sz="0" w:space="0" w:color="auto"/>
      </w:divBdr>
    </w:div>
    <w:div w:id="1603998757">
      <w:bodyDiv w:val="1"/>
      <w:marLeft w:val="0"/>
      <w:marRight w:val="0"/>
      <w:marTop w:val="0"/>
      <w:marBottom w:val="0"/>
      <w:divBdr>
        <w:top w:val="none" w:sz="0" w:space="0" w:color="auto"/>
        <w:left w:val="none" w:sz="0" w:space="0" w:color="auto"/>
        <w:bottom w:val="none" w:sz="0" w:space="0" w:color="auto"/>
        <w:right w:val="none" w:sz="0" w:space="0" w:color="auto"/>
      </w:divBdr>
    </w:div>
    <w:div w:id="1658144240">
      <w:bodyDiv w:val="1"/>
      <w:marLeft w:val="193"/>
      <w:marRight w:val="193"/>
      <w:marTop w:val="0"/>
      <w:marBottom w:val="0"/>
      <w:divBdr>
        <w:top w:val="none" w:sz="0" w:space="0" w:color="auto"/>
        <w:left w:val="none" w:sz="0" w:space="0" w:color="auto"/>
        <w:bottom w:val="none" w:sz="0" w:space="0" w:color="auto"/>
        <w:right w:val="none" w:sz="0" w:space="0" w:color="auto"/>
      </w:divBdr>
      <w:divsChild>
        <w:div w:id="336545833">
          <w:marLeft w:val="0"/>
          <w:marRight w:val="0"/>
          <w:marTop w:val="0"/>
          <w:marBottom w:val="0"/>
          <w:divBdr>
            <w:top w:val="none" w:sz="0" w:space="0" w:color="auto"/>
            <w:left w:val="none" w:sz="0" w:space="0" w:color="auto"/>
            <w:bottom w:val="none" w:sz="0" w:space="0" w:color="auto"/>
            <w:right w:val="none" w:sz="0" w:space="0" w:color="auto"/>
          </w:divBdr>
        </w:div>
      </w:divsChild>
    </w:div>
    <w:div w:id="18286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3C91-A706-46EC-ADB4-8D5B2B6B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33433</Words>
  <Characters>19057</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52386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ADMINISTRACIJOS VIEŠŲJŲ PIRKIMŲ ORGANIZAVIMO TVARKOS APRAŠAS</dc:subject>
  <dc:creator>Viešųjų pirkimų ir koncesijų skyrius</dc:creator>
  <cp:lastModifiedBy>Dalia Staškuvienė</cp:lastModifiedBy>
  <cp:revision>8</cp:revision>
  <cp:lastPrinted>2015-12-14T15:05:00Z</cp:lastPrinted>
  <dcterms:created xsi:type="dcterms:W3CDTF">2015-12-17T12:58:00Z</dcterms:created>
  <dcterms:modified xsi:type="dcterms:W3CDTF">2016-01-11T09:01:00Z</dcterms:modified>
</cp:coreProperties>
</file>